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64C34">
        <w:rPr>
          <w:b/>
          <w:u w:val="single"/>
        </w:rPr>
        <w:t>10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64C34" w:rsidP="00C45F5C">
            <w:pPr>
              <w:jc w:val="right"/>
              <w:rPr>
                <w:b/>
              </w:rPr>
            </w:pPr>
            <w:r>
              <w:rPr>
                <w:b/>
              </w:rPr>
              <w:t>3.113.892,97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164C34" w:rsidP="00164C34">
            <w:pPr>
              <w:jc w:val="right"/>
            </w:pPr>
            <w:r>
              <w:t>3.650,00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164C34" w:rsidP="00E5526A">
            <w:pPr>
              <w:jc w:val="right"/>
              <w:rPr>
                <w:b/>
              </w:rPr>
            </w:pPr>
            <w:r>
              <w:rPr>
                <w:b/>
              </w:rPr>
              <w:t>3.117.542,97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64C34" w:rsidRDefault="00164C34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64C34" w:rsidRDefault="00164C34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517.945,01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164C34" w:rsidRDefault="00164C34" w:rsidP="00081936">
            <w:pPr>
              <w:rPr>
                <w:lang/>
              </w:rPr>
            </w:pPr>
            <w:r>
              <w:rPr>
                <w:lang/>
              </w:rPr>
              <w:t>ФАРМАЛОГИСТ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164C34" w:rsidRDefault="00164C34" w:rsidP="00411B20">
            <w:pPr>
              <w:jc w:val="right"/>
              <w:rPr>
                <w:lang/>
              </w:rPr>
            </w:pPr>
            <w:r>
              <w:rPr>
                <w:lang/>
              </w:rPr>
              <w:t>517.945,01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164C34" w:rsidRDefault="00164C34" w:rsidP="00164C34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164C34" w:rsidRDefault="00164C34" w:rsidP="00164C3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17.814,00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164C34" w:rsidRDefault="00164C34" w:rsidP="009836C0">
            <w:pPr>
              <w:rPr>
                <w:lang/>
              </w:rPr>
            </w:pPr>
            <w:r>
              <w:rPr>
                <w:lang/>
              </w:rPr>
              <w:t>ПАПИРДОЛ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164C34" w:rsidRDefault="00164C34" w:rsidP="00164C34">
            <w:pPr>
              <w:jc w:val="right"/>
              <w:rPr>
                <w:lang/>
              </w:rPr>
            </w:pPr>
            <w:r>
              <w:rPr>
                <w:lang/>
              </w:rPr>
              <w:t>17.814,00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164C34" w:rsidRDefault="00164C34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ИНФУЗИОНИ РАСТВОРИ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164C34" w:rsidRDefault="00164C34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20.053,00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164C34" w:rsidRDefault="00164C34" w:rsidP="005210C6">
            <w:pPr>
              <w:rPr>
                <w:lang/>
              </w:rPr>
            </w:pPr>
            <w:r>
              <w:rPr>
                <w:lang/>
              </w:rPr>
              <w:t>SOPHARMA TRADING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210C6" w:rsidRDefault="00164C34" w:rsidP="00CD51D5">
            <w:pPr>
              <w:jc w:val="right"/>
            </w:pPr>
            <w:r>
              <w:t>20.053,00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711347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ОБЈЕДИЊЕНА НАПЛАТА  ПИД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711347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11.353,91</w:t>
            </w: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711347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ОБЈЕДИЊЕНА НАПЛАТА  ПИД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71134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11.353,91</w:t>
            </w: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164C34" w:rsidRDefault="00711347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567.165,92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11347" w:rsidRDefault="00035BBE" w:rsidP="0071134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711347">
              <w:rPr>
                <w:b/>
                <w:lang/>
              </w:rPr>
              <w:t>2.550.377,05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40" w:rsidRDefault="00C25A40" w:rsidP="00AD42DB">
      <w:pPr>
        <w:spacing w:after="0" w:line="240" w:lineRule="auto"/>
      </w:pPr>
      <w:r>
        <w:separator/>
      </w:r>
    </w:p>
  </w:endnote>
  <w:endnote w:type="continuationSeparator" w:id="0">
    <w:p w:rsidR="00C25A40" w:rsidRDefault="00C25A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40" w:rsidRDefault="00C25A40" w:rsidP="00AD42DB">
      <w:pPr>
        <w:spacing w:after="0" w:line="240" w:lineRule="auto"/>
      </w:pPr>
      <w:r>
        <w:separator/>
      </w:r>
    </w:p>
  </w:footnote>
  <w:footnote w:type="continuationSeparator" w:id="0">
    <w:p w:rsidR="00C25A40" w:rsidRDefault="00C25A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82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467A-1880-41BC-B763-46672443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58</cp:revision>
  <cp:lastPrinted>2018-11-16T06:56:00Z</cp:lastPrinted>
  <dcterms:created xsi:type="dcterms:W3CDTF">2021-06-03T06:07:00Z</dcterms:created>
  <dcterms:modified xsi:type="dcterms:W3CDTF">2021-12-13T07:07:00Z</dcterms:modified>
</cp:coreProperties>
</file>