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9E" w:rsidRPr="006E4646" w:rsidRDefault="0015029E">
      <w:pPr>
        <w:rPr>
          <w:lang w:val="sr-Cyrl-CS"/>
        </w:rPr>
      </w:pPr>
    </w:p>
    <w:p w:rsidR="0015029E" w:rsidRPr="0082068B" w:rsidRDefault="0015029E"/>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6402EA" w:rsidRDefault="00F16008">
      <w:pPr>
        <w:rPr>
          <w:lang/>
        </w:rPr>
      </w:pPr>
      <w:r>
        <w:rPr>
          <w:lang w:val="sr-Cyrl-CS"/>
        </w:rPr>
        <w:t xml:space="preserve">Број </w:t>
      </w:r>
      <w:r>
        <w:rPr>
          <w:lang w:val="sr-Latn-CS"/>
        </w:rPr>
        <w:t xml:space="preserve">: </w:t>
      </w:r>
      <w:r w:rsidR="006402EA">
        <w:rPr>
          <w:lang/>
        </w:rPr>
        <w:t>0003-430</w:t>
      </w:r>
    </w:p>
    <w:p w:rsidR="006E4646" w:rsidRPr="006402EA" w:rsidRDefault="00F16008">
      <w:pPr>
        <w:rPr>
          <w:lang/>
        </w:rPr>
      </w:pPr>
      <w:r>
        <w:rPr>
          <w:lang w:val="sr-Cyrl-CS"/>
        </w:rPr>
        <w:t>Датум</w:t>
      </w:r>
      <w:r>
        <w:rPr>
          <w:lang w:val="sr-Latn-CS"/>
        </w:rPr>
        <w:t xml:space="preserve"> :</w:t>
      </w:r>
      <w:r w:rsidR="006402EA">
        <w:rPr>
          <w:lang/>
        </w:rPr>
        <w:t xml:space="preserve"> 09.10.2019.</w:t>
      </w:r>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Pr="00CD5DB3" w:rsidRDefault="00F16008">
      <w:pPr>
        <w:rPr>
          <w:lang w:val="sr-Cyrl-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6D1ACA">
        <w:rPr>
          <w:b/>
          <w:i/>
          <w:lang w:val="sr-Cyrl-CS"/>
        </w:rPr>
        <w:t>ЛЕКОВА, САНИТЕТСКОГ И ПОТРОШНОГ МАТЕРИЈАЛА</w:t>
      </w:r>
    </w:p>
    <w:p w:rsidR="00F16008" w:rsidRDefault="00F16008">
      <w:pPr>
        <w:jc w:val="center"/>
        <w:rPr>
          <w:lang w:val="sr-Latn-CS"/>
        </w:rPr>
      </w:pPr>
    </w:p>
    <w:p w:rsidR="0083133D" w:rsidRPr="0083133D" w:rsidRDefault="0083133D" w:rsidP="0083133D">
      <w:pPr>
        <w:jc w:val="center"/>
        <w:rPr>
          <w:b/>
          <w:sz w:val="22"/>
          <w:szCs w:val="22"/>
        </w:rPr>
      </w:pPr>
      <w:proofErr w:type="gramStart"/>
      <w:r w:rsidRPr="0083133D">
        <w:rPr>
          <w:b/>
          <w:sz w:val="22"/>
          <w:szCs w:val="22"/>
        </w:rPr>
        <w:t>Партија бр.</w:t>
      </w:r>
      <w:proofErr w:type="gramEnd"/>
      <w:r w:rsidRPr="0083133D">
        <w:rPr>
          <w:b/>
          <w:sz w:val="22"/>
          <w:szCs w:val="22"/>
          <w:lang w:val="sr-Cyrl-CS"/>
        </w:rPr>
        <w:t xml:space="preserve"> </w:t>
      </w:r>
      <w:r w:rsidRPr="0083133D">
        <w:rPr>
          <w:b/>
          <w:sz w:val="22"/>
          <w:szCs w:val="22"/>
        </w:rPr>
        <w:t>1– Антибиотици, антимикотици и антивиротици</w:t>
      </w:r>
    </w:p>
    <w:p w:rsidR="00F16008" w:rsidRDefault="00F16008">
      <w:pPr>
        <w:jc w:val="center"/>
        <w:rPr>
          <w:lang w:val="sr-Latn-CS"/>
        </w:rPr>
      </w:pPr>
    </w:p>
    <w:p w:rsidR="00F16008" w:rsidRDefault="00F16008">
      <w:pPr>
        <w:jc w:val="center"/>
        <w:rPr>
          <w:lang w:val="sr-Latn-CS"/>
        </w:rPr>
      </w:pPr>
    </w:p>
    <w:p w:rsidR="00F16008" w:rsidRPr="00DB7B5B" w:rsidRDefault="00F16008">
      <w:pPr>
        <w:jc w:val="both"/>
      </w:pPr>
      <w:r>
        <w:rPr>
          <w:lang w:val="sr-Cyrl-CS"/>
        </w:rPr>
        <w:t xml:space="preserve">Број набавке </w:t>
      </w:r>
      <w:r w:rsidR="00AD3686">
        <w:rPr>
          <w:lang w:val="sr-Latn-CS"/>
        </w:rPr>
        <w:t xml:space="preserve">: </w:t>
      </w:r>
      <w:r w:rsidR="00297130">
        <w:t>02/2019</w:t>
      </w: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Pr="00081273" w:rsidRDefault="00F16008">
      <w:pPr>
        <w:jc w:val="both"/>
        <w:rPr>
          <w:lang w:val="sr-Latn-CS"/>
        </w:rPr>
      </w:pPr>
      <w:r>
        <w:rPr>
          <w:lang w:val="sr-Latn-CS"/>
        </w:rPr>
        <w:tab/>
      </w:r>
      <w:r>
        <w:rPr>
          <w:lang w:val="sr-Cyrl-CS"/>
        </w:rPr>
        <w:t>Регистарски број</w:t>
      </w:r>
      <w:r>
        <w:rPr>
          <w:lang w:val="sr-Latn-CS"/>
        </w:rPr>
        <w:t xml:space="preserve">: </w:t>
      </w:r>
      <w:r w:rsidRPr="00081273">
        <w:rPr>
          <w:lang w:val="sr-Latn-CS"/>
        </w:rPr>
        <w:t>24208062650</w:t>
      </w:r>
    </w:p>
    <w:p w:rsidR="00F16008" w:rsidRPr="00081273" w:rsidRDefault="00F16008">
      <w:pPr>
        <w:jc w:val="both"/>
      </w:pPr>
      <w:r w:rsidRPr="00081273">
        <w:rPr>
          <w:lang w:val="sr-Latn-CS"/>
        </w:rPr>
        <w:tab/>
      </w:r>
      <w:r w:rsidRPr="00081273">
        <w:rPr>
          <w:lang w:val="sr-Cyrl-CS"/>
        </w:rPr>
        <w:t>Шифра делатности</w:t>
      </w:r>
      <w:r w:rsidR="008F0497" w:rsidRPr="00081273">
        <w:rPr>
          <w:lang w:val="sr-Latn-CS"/>
        </w:rPr>
        <w:t>: 8</w:t>
      </w:r>
      <w:r w:rsidR="008F0497" w:rsidRPr="00081273">
        <w:t>6.10</w:t>
      </w:r>
    </w:p>
    <w:p w:rsidR="00F16008" w:rsidRPr="00081273" w:rsidRDefault="00F16008">
      <w:pPr>
        <w:jc w:val="both"/>
        <w:rPr>
          <w:lang w:val="sr-Latn-CS"/>
        </w:rPr>
      </w:pPr>
      <w:r w:rsidRPr="00081273">
        <w:rPr>
          <w:lang w:val="sr-Latn-CS"/>
        </w:rPr>
        <w:tab/>
      </w:r>
      <w:r w:rsidRPr="00081273">
        <w:rPr>
          <w:lang w:val="sr-Cyrl-CS"/>
        </w:rPr>
        <w:t xml:space="preserve">Порески број </w:t>
      </w:r>
      <w:r w:rsidRPr="00081273">
        <w:rPr>
          <w:lang w:val="sr-Latn-CS"/>
        </w:rPr>
        <w:t>(</w:t>
      </w:r>
      <w:r w:rsidRPr="00081273">
        <w:rPr>
          <w:lang w:val="sr-Cyrl-CS"/>
        </w:rPr>
        <w:t>ПИБ</w:t>
      </w:r>
      <w:r w:rsidRPr="00081273">
        <w:rPr>
          <w:lang w:val="sr-Latn-CS"/>
        </w:rPr>
        <w:t>): 101161576</w:t>
      </w:r>
    </w:p>
    <w:p w:rsidR="00F16008" w:rsidRPr="00081273" w:rsidRDefault="00F16008">
      <w:pPr>
        <w:jc w:val="both"/>
        <w:rPr>
          <w:lang w:val="sr-Latn-CS"/>
        </w:rPr>
      </w:pPr>
      <w:r w:rsidRPr="00081273">
        <w:rPr>
          <w:lang w:val="sr-Latn-CS"/>
        </w:rPr>
        <w:t xml:space="preserve">            </w:t>
      </w:r>
      <w:r w:rsidRPr="00081273">
        <w:rPr>
          <w:lang w:val="sr-Cyrl-CS"/>
        </w:rPr>
        <w:t>ПДВ</w:t>
      </w:r>
      <w:r w:rsidRPr="00081273">
        <w:rPr>
          <w:lang w:val="sr-Latn-CS"/>
        </w:rPr>
        <w:t xml:space="preserve"> </w:t>
      </w:r>
      <w:r w:rsidRPr="00081273">
        <w:rPr>
          <w:lang w:val="sr-Cyrl-CS"/>
        </w:rPr>
        <w:t>број</w:t>
      </w:r>
      <w:r w:rsidRPr="00081273">
        <w:rPr>
          <w:lang w:val="sr-Latn-CS"/>
        </w:rPr>
        <w:t>:128419505</w:t>
      </w:r>
    </w:p>
    <w:p w:rsidR="00F16008" w:rsidRDefault="00F16008">
      <w:pPr>
        <w:jc w:val="both"/>
        <w:rPr>
          <w:lang w:val="sr-Latn-CS"/>
        </w:rPr>
      </w:pPr>
      <w:r w:rsidRPr="00081273">
        <w:rPr>
          <w:lang w:val="sr-Latn-CS"/>
        </w:rPr>
        <w:tab/>
      </w:r>
      <w:r w:rsidRPr="00081273">
        <w:rPr>
          <w:lang w:val="sr-Cyrl-CS"/>
        </w:rPr>
        <w:t>Број текућег рачуна</w:t>
      </w:r>
      <w:r w:rsidRPr="00081273">
        <w:rPr>
          <w:lang w:val="sr-Latn-CS"/>
        </w:rPr>
        <w:t>: 840 – 178661 - 70</w:t>
      </w:r>
    </w:p>
    <w:p w:rsidR="00CD5DB3" w:rsidRDefault="00F16008" w:rsidP="00CD5DB3">
      <w:pPr>
        <w:jc w:val="both"/>
        <w:rPr>
          <w:lang w:val="sr-Cyrl-CS"/>
        </w:rPr>
      </w:pPr>
      <w:r>
        <w:rPr>
          <w:lang w:val="sr-Latn-CS"/>
        </w:rPr>
        <w:tab/>
      </w:r>
    </w:p>
    <w:p w:rsidR="00CD5DB3" w:rsidRDefault="00CD5DB3" w:rsidP="00CD5DB3">
      <w:pPr>
        <w:jc w:val="both"/>
        <w:rPr>
          <w:lang w:val="sr-Cyrl-CS"/>
        </w:rPr>
      </w:pPr>
    </w:p>
    <w:p w:rsidR="00F16008" w:rsidRDefault="00F16008" w:rsidP="00CD5DB3">
      <w:pPr>
        <w:jc w:val="both"/>
        <w:rPr>
          <w:lang w:val="sr-Latn-CS"/>
        </w:rPr>
      </w:pPr>
      <w:r>
        <w:rPr>
          <w:lang w:val="sr-Latn-CS"/>
        </w:rPr>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872CF6" w:rsidRDefault="00F16008">
      <w:pPr>
        <w:jc w:val="center"/>
      </w:pPr>
      <w:r>
        <w:rPr>
          <w:lang w:val="sr-Cyrl-CS"/>
        </w:rPr>
        <w:t>Меленци</w:t>
      </w:r>
      <w:r>
        <w:rPr>
          <w:lang w:val="sr-Latn-CS"/>
        </w:rPr>
        <w:t xml:space="preserve">, </w:t>
      </w:r>
      <w:r w:rsidR="00A03339">
        <w:t>октобар</w:t>
      </w:r>
      <w:r>
        <w:rPr>
          <w:lang w:val="sr-Latn-CS"/>
        </w:rPr>
        <w:t xml:space="preserve"> 20</w:t>
      </w:r>
      <w:r w:rsidR="00AD3686">
        <w:rPr>
          <w:lang w:val="sr-Latn-CS"/>
        </w:rPr>
        <w:t>1</w:t>
      </w:r>
      <w:r w:rsidR="00DB7B5B">
        <w:t>9</w:t>
      </w:r>
      <w:r>
        <w:rPr>
          <w:lang w:val="sr-Latn-CS"/>
        </w:rPr>
        <w:t>.</w:t>
      </w:r>
      <w:r>
        <w:rPr>
          <w:lang w:val="sr-Cyrl-CS"/>
        </w:rPr>
        <w:t>године</w:t>
      </w:r>
      <w:r>
        <w:rPr>
          <w:lang w:val="sr-Latn-CS"/>
        </w:rPr>
        <w:br w:type="page"/>
      </w:r>
    </w:p>
    <w:p w:rsidR="00661ECC" w:rsidRDefault="00661ECC" w:rsidP="00661ECC">
      <w:pPr>
        <w:jc w:val="center"/>
        <w:rPr>
          <w:lang w:val="sr-Latn-CS"/>
        </w:rPr>
      </w:pPr>
      <w:r w:rsidRPr="00F42409">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Pr="00F42409" w:rsidRDefault="00661ECC" w:rsidP="00490710">
      <w:pPr>
        <w:numPr>
          <w:ilvl w:val="0"/>
          <w:numId w:val="3"/>
        </w:numPr>
      </w:pPr>
      <w:r w:rsidRPr="00F42409">
        <w:t xml:space="preserve">ОПШТИ ПОДАЦИ О ЈАВНОЈ </w:t>
      </w:r>
      <w:proofErr w:type="gramStart"/>
      <w:r w:rsidRPr="00F42409">
        <w:t>НАБАВЦИ ..........................................................</w:t>
      </w:r>
      <w:r w:rsidR="00FA6435" w:rsidRPr="00F42409">
        <w:t>.</w:t>
      </w:r>
      <w:r w:rsidRPr="00F42409">
        <w:t>......</w:t>
      </w:r>
      <w:r w:rsidR="00F42409">
        <w:t>....</w:t>
      </w:r>
      <w:proofErr w:type="gramEnd"/>
      <w:r w:rsidRPr="00F42409">
        <w:t xml:space="preserve"> </w:t>
      </w:r>
    </w:p>
    <w:p w:rsidR="00661ECC" w:rsidRPr="00F42409" w:rsidRDefault="00661ECC" w:rsidP="00490710">
      <w:pPr>
        <w:numPr>
          <w:ilvl w:val="0"/>
          <w:numId w:val="3"/>
        </w:numPr>
      </w:pPr>
      <w:r w:rsidRPr="00F42409">
        <w:t xml:space="preserve">ПОДАЦИ О ПРЕДМЕТУ ЈАВНЕ </w:t>
      </w:r>
      <w:proofErr w:type="gramStart"/>
      <w:r w:rsidRPr="00F42409">
        <w:t>НАБАВКЕ ..........................................................</w:t>
      </w:r>
      <w:r w:rsidR="00FA6435" w:rsidRPr="00F42409">
        <w:t>.</w:t>
      </w:r>
      <w:r w:rsidRPr="00F42409">
        <w:t>..</w:t>
      </w:r>
      <w:r w:rsidR="009B616E" w:rsidRPr="00F42409">
        <w:t>.....</w:t>
      </w:r>
      <w:proofErr w:type="gramEnd"/>
      <w:r w:rsidRPr="00F42409">
        <w:t xml:space="preserve"> </w:t>
      </w:r>
    </w:p>
    <w:p w:rsidR="00661ECC" w:rsidRPr="00F42409" w:rsidRDefault="00661ECC" w:rsidP="00490710">
      <w:pPr>
        <w:numPr>
          <w:ilvl w:val="0"/>
          <w:numId w:val="3"/>
        </w:numPr>
      </w:pPr>
      <w:r w:rsidRPr="00F42409">
        <w:t xml:space="preserve">ВРСТА, ТЕХНИЧКЕ КАРАКТЕРИСТИКЕ (СПЕЦИФИКАЦИЈА, КВАЛИТЕТ, КОЛИЧИНА И ОПИС ДОБАРА, РОК </w:t>
      </w:r>
      <w:r w:rsidR="00CD5DB3" w:rsidRPr="00F42409">
        <w:rPr>
          <w:lang w:val="sr-Cyrl-CS"/>
        </w:rPr>
        <w:t>ИСПОРУКЕ</w:t>
      </w:r>
      <w:r w:rsidRPr="00F42409">
        <w:t>, МЕСТО ИСПОРУКЕ ДОБАРА</w:t>
      </w:r>
      <w:proofErr w:type="gramStart"/>
      <w:r w:rsidRPr="00F42409">
        <w:t>) .....................................................................................................................</w:t>
      </w:r>
      <w:r w:rsidR="00FA6435" w:rsidRPr="00F42409">
        <w:t>...................</w:t>
      </w:r>
      <w:r w:rsidRPr="00F42409">
        <w:t>...</w:t>
      </w:r>
      <w:r w:rsidR="009B616E" w:rsidRPr="00F42409">
        <w:t>....</w:t>
      </w:r>
      <w:r w:rsidR="00B57EAB">
        <w:t>.</w:t>
      </w:r>
      <w:proofErr w:type="gramEnd"/>
      <w:r w:rsidR="00201810">
        <w:t xml:space="preserve"> </w:t>
      </w:r>
    </w:p>
    <w:p w:rsidR="00661ECC" w:rsidRPr="00F42409" w:rsidRDefault="00661ECC" w:rsidP="00490710">
      <w:pPr>
        <w:numPr>
          <w:ilvl w:val="0"/>
          <w:numId w:val="3"/>
        </w:numPr>
      </w:pPr>
      <w:r w:rsidRPr="00F42409">
        <w:t xml:space="preserve">УСЛОВИ ЗА УЧЕШЋЕ У ПОСТУПКУ ЈАВНЕ НАБАВКЕ ИЗ ЧЛАНА 75. ЗАКОНА О ЈАВНИМ НАБАВКАМА И УПУТСТВО КАКО СЕ ДОКАЗУЈЕ ИСПУЊЕНОСТ ТИХ </w:t>
      </w:r>
      <w:proofErr w:type="gramStart"/>
      <w:r w:rsidRPr="00F42409">
        <w:t>УСЛОВА .........................................................</w:t>
      </w:r>
      <w:r w:rsidR="00FA6435" w:rsidRPr="00F42409">
        <w:t>...</w:t>
      </w:r>
      <w:r w:rsidRPr="00F42409">
        <w:t>..</w:t>
      </w:r>
      <w:r w:rsidR="000514EF" w:rsidRPr="00F42409">
        <w:t>........................</w:t>
      </w:r>
      <w:proofErr w:type="gramEnd"/>
      <w:r w:rsidR="00201810">
        <w:t xml:space="preserve"> </w:t>
      </w:r>
    </w:p>
    <w:p w:rsidR="00661ECC" w:rsidRPr="00F42409" w:rsidRDefault="00661ECC" w:rsidP="00490710">
      <w:pPr>
        <w:numPr>
          <w:ilvl w:val="0"/>
          <w:numId w:val="3"/>
        </w:numPr>
      </w:pPr>
      <w:r w:rsidRPr="00F42409">
        <w:t xml:space="preserve">УПУТСТВО ПОНУЂАЧИМА КАКО ДА САЧИНЕ </w:t>
      </w:r>
      <w:proofErr w:type="gramStart"/>
      <w:r w:rsidRPr="00F42409">
        <w:t>ПОНУДУ .............................</w:t>
      </w:r>
      <w:r w:rsidR="000514EF" w:rsidRPr="00F42409">
        <w:t>...</w:t>
      </w:r>
      <w:r w:rsidRPr="00F42409">
        <w:t>.</w:t>
      </w:r>
      <w:r w:rsidR="00FA6435" w:rsidRPr="00F42409">
        <w:t>..</w:t>
      </w:r>
      <w:proofErr w:type="gramEnd"/>
      <w:r w:rsidRPr="00F42409">
        <w:t xml:space="preserve">   </w:t>
      </w:r>
    </w:p>
    <w:p w:rsidR="00CD5DB3" w:rsidRPr="00F42409" w:rsidRDefault="00CD5DB3" w:rsidP="00490710">
      <w:pPr>
        <w:numPr>
          <w:ilvl w:val="0"/>
          <w:numId w:val="3"/>
        </w:numPr>
      </w:pPr>
      <w:r w:rsidRPr="00F42409">
        <w:rPr>
          <w:lang w:val="sr-Cyrl-CS"/>
        </w:rPr>
        <w:t>КРИТЕРИЈУМ ЗА ДОДЕЛУ УГОВОРА</w:t>
      </w:r>
      <w:r w:rsidR="00036C85" w:rsidRPr="00F42409">
        <w:rPr>
          <w:lang w:val="sr-Cyrl-CS"/>
        </w:rPr>
        <w:t xml:space="preserve"> .........................................................................</w:t>
      </w:r>
      <w:r w:rsidR="00F42409" w:rsidRPr="00F42409">
        <w:t xml:space="preserve"> </w:t>
      </w:r>
    </w:p>
    <w:p w:rsidR="00036C85" w:rsidRPr="00F42409" w:rsidRDefault="00036C85" w:rsidP="00490710">
      <w:pPr>
        <w:numPr>
          <w:ilvl w:val="0"/>
          <w:numId w:val="3"/>
        </w:numPr>
      </w:pPr>
      <w:r w:rsidRPr="00F42409">
        <w:rPr>
          <w:lang w:val="sr-Cyrl-CS"/>
        </w:rPr>
        <w:t>ОБРА</w:t>
      </w:r>
      <w:r w:rsidR="00A03339">
        <w:rPr>
          <w:lang w:val="sr-Cyrl-CS"/>
        </w:rPr>
        <w:t xml:space="preserve">ЗАЦ </w:t>
      </w:r>
      <w:r w:rsidRPr="00F42409">
        <w:rPr>
          <w:lang w:val="sr-Cyrl-CS"/>
        </w:rPr>
        <w:t>ПОНУДЕ ..........................................................................</w:t>
      </w:r>
      <w:r w:rsidR="00F42409" w:rsidRPr="00F42409">
        <w:rPr>
          <w:lang w:val="sr-Cyrl-CS"/>
        </w:rPr>
        <w:t xml:space="preserve">............................... </w:t>
      </w:r>
    </w:p>
    <w:p w:rsidR="00661ECC" w:rsidRPr="00F42409" w:rsidRDefault="00661ECC" w:rsidP="00661ECC">
      <w:pPr>
        <w:ind w:left="720"/>
      </w:pPr>
      <w:r w:rsidRPr="00F42409">
        <w:t xml:space="preserve">Подаци о понуђачу – Прилог </w:t>
      </w:r>
      <w:r w:rsidR="00036C85" w:rsidRPr="00F42409">
        <w:rPr>
          <w:lang w:val="sr-Cyrl-CS"/>
        </w:rPr>
        <w:t>7.А</w:t>
      </w:r>
      <w:r w:rsidRPr="00F42409">
        <w:t>....................................................................</w:t>
      </w:r>
      <w:r w:rsidR="006E319D" w:rsidRPr="00F42409">
        <w:t>..........</w:t>
      </w:r>
      <w:r w:rsidRPr="00F42409">
        <w:t>...</w:t>
      </w:r>
      <w:r w:rsidR="000514EF" w:rsidRPr="00F42409">
        <w:t>...</w:t>
      </w:r>
      <w:r w:rsidR="00F42409">
        <w:t xml:space="preserve">.. </w:t>
      </w:r>
    </w:p>
    <w:p w:rsidR="00661ECC" w:rsidRPr="00F42409" w:rsidRDefault="00661ECC" w:rsidP="00661ECC">
      <w:pPr>
        <w:ind w:left="720"/>
      </w:pPr>
      <w:r w:rsidRPr="00F42409">
        <w:t xml:space="preserve">Подаци о понуђачу који је учесник у заједничкој понуди – Прилог </w:t>
      </w:r>
      <w:r w:rsidR="00036C85" w:rsidRPr="00F42409">
        <w:rPr>
          <w:lang w:val="sr-Cyrl-CS"/>
        </w:rPr>
        <w:t>7.Б</w:t>
      </w:r>
      <w:proofErr w:type="gramStart"/>
      <w:r w:rsidRPr="00F42409">
        <w:t>. .............</w:t>
      </w:r>
      <w:r w:rsidR="000514EF" w:rsidRPr="00F42409">
        <w:t>.</w:t>
      </w:r>
      <w:r w:rsidRPr="00F42409">
        <w:t>.</w:t>
      </w:r>
      <w:r w:rsidR="000514EF" w:rsidRPr="00F42409">
        <w:t>..</w:t>
      </w:r>
      <w:r w:rsidRPr="00F42409">
        <w:t>..</w:t>
      </w:r>
      <w:r w:rsidR="00B57EAB">
        <w:t>..</w:t>
      </w:r>
      <w:proofErr w:type="gramEnd"/>
      <w:r w:rsidR="00B57EAB">
        <w:t xml:space="preserve"> </w:t>
      </w:r>
    </w:p>
    <w:p w:rsidR="00661ECC" w:rsidRPr="00F42409" w:rsidRDefault="00661ECC" w:rsidP="00661ECC">
      <w:pPr>
        <w:ind w:left="720"/>
      </w:pPr>
      <w:r w:rsidRPr="00F42409">
        <w:t>Подаци о подизвођачу</w:t>
      </w:r>
      <w:r w:rsidR="00201810">
        <w:t xml:space="preserve"> </w:t>
      </w:r>
      <w:r w:rsidRPr="00F42409">
        <w:t>-</w:t>
      </w:r>
      <w:r w:rsidR="00201810">
        <w:t xml:space="preserve"> </w:t>
      </w:r>
      <w:r w:rsidRPr="00F42409">
        <w:t xml:space="preserve">Прилог </w:t>
      </w:r>
      <w:proofErr w:type="gramStart"/>
      <w:r w:rsidR="00036C85" w:rsidRPr="00F42409">
        <w:rPr>
          <w:lang w:val="sr-Cyrl-CS"/>
        </w:rPr>
        <w:t>7.В</w:t>
      </w:r>
      <w:r w:rsidRPr="00F42409">
        <w:t xml:space="preserve"> .................................................................</w:t>
      </w:r>
      <w:r w:rsidR="000514EF" w:rsidRPr="00F42409">
        <w:t>.</w:t>
      </w:r>
      <w:r w:rsidRPr="00F42409">
        <w:t>..</w:t>
      </w:r>
      <w:r w:rsidR="000514EF" w:rsidRPr="00F42409">
        <w:t>..</w:t>
      </w:r>
      <w:r w:rsidRPr="00F42409">
        <w:t>.</w:t>
      </w:r>
      <w:r w:rsidR="00F42409">
        <w:t>.........</w:t>
      </w:r>
      <w:r w:rsidR="006E319D" w:rsidRPr="00F42409">
        <w:t>.</w:t>
      </w:r>
      <w:proofErr w:type="gramEnd"/>
      <w:r w:rsidRPr="00F42409">
        <w:t xml:space="preserve"> </w:t>
      </w:r>
    </w:p>
    <w:p w:rsidR="00036C85" w:rsidRPr="00F42409" w:rsidRDefault="00A03339" w:rsidP="00490710">
      <w:pPr>
        <w:numPr>
          <w:ilvl w:val="0"/>
          <w:numId w:val="3"/>
        </w:numPr>
      </w:pPr>
      <w:r>
        <w:rPr>
          <w:lang w:val="sr-Cyrl-CS"/>
        </w:rPr>
        <w:t>ОБРАЗАЦ</w:t>
      </w:r>
      <w:r w:rsidR="00036C85" w:rsidRPr="00F42409">
        <w:rPr>
          <w:lang w:val="sr-Cyrl-CS"/>
        </w:rPr>
        <w:t xml:space="preserve"> СТРУКТУРЕ ЦЕНЕ ........................................................................................ </w:t>
      </w:r>
    </w:p>
    <w:p w:rsidR="00661ECC" w:rsidRPr="00F42409" w:rsidRDefault="00661ECC" w:rsidP="00490710">
      <w:pPr>
        <w:numPr>
          <w:ilvl w:val="0"/>
          <w:numId w:val="3"/>
        </w:numPr>
      </w:pPr>
      <w:r w:rsidRPr="00F42409">
        <w:t xml:space="preserve">МОДЕЛ УГОВОРА </w:t>
      </w:r>
      <w:r w:rsidR="00F42409" w:rsidRPr="00F42409">
        <w:t>……………………………………………………………………</w:t>
      </w:r>
      <w:r w:rsidR="00F42409">
        <w:t xml:space="preserve">. </w:t>
      </w:r>
    </w:p>
    <w:p w:rsidR="00661ECC" w:rsidRPr="00F42409" w:rsidRDefault="00661ECC" w:rsidP="00490710">
      <w:pPr>
        <w:numPr>
          <w:ilvl w:val="0"/>
          <w:numId w:val="3"/>
        </w:numPr>
      </w:pPr>
      <w:r w:rsidRPr="00F42409">
        <w:t>ИЗЈАВА О ПОШТОВАЊУ ОБАВЕЗА ИЗ ЧЛАНА 75. СТ</w:t>
      </w:r>
      <w:proofErr w:type="gramStart"/>
      <w:r w:rsidRPr="00F42409">
        <w:t>..ЗЈН ...</w:t>
      </w:r>
      <w:r w:rsidR="006E319D" w:rsidRPr="00F42409">
        <w:t>.....</w:t>
      </w:r>
      <w:r w:rsidRPr="00F42409">
        <w:t>...</w:t>
      </w:r>
      <w:r w:rsidR="00F42409">
        <w:rPr>
          <w:lang w:val="sr-Cyrl-CS"/>
        </w:rPr>
        <w:t>......................</w:t>
      </w:r>
      <w:proofErr w:type="gramEnd"/>
      <w:r w:rsidRPr="00F42409">
        <w:t xml:space="preserve"> </w:t>
      </w:r>
    </w:p>
    <w:p w:rsidR="00661ECC" w:rsidRPr="00F42409" w:rsidRDefault="00661ECC" w:rsidP="00490710">
      <w:pPr>
        <w:numPr>
          <w:ilvl w:val="0"/>
          <w:numId w:val="3"/>
        </w:numPr>
      </w:pPr>
      <w:r w:rsidRPr="00F42409">
        <w:t xml:space="preserve">ИЗЈАВА О НЕЗАВИСНОЈ </w:t>
      </w:r>
      <w:proofErr w:type="gramStart"/>
      <w:r w:rsidRPr="00F42409">
        <w:t>ПОНУДИ ..............................................</w:t>
      </w:r>
      <w:r w:rsidR="006E319D" w:rsidRPr="00F42409">
        <w:t>.</w:t>
      </w:r>
      <w:r w:rsidRPr="00F42409">
        <w:t>..</w:t>
      </w:r>
      <w:r w:rsidR="006E319D" w:rsidRPr="00F42409">
        <w:t>....</w:t>
      </w:r>
      <w:r w:rsidR="00F42409">
        <w:rPr>
          <w:lang w:val="sr-Cyrl-CS"/>
        </w:rPr>
        <w:t>......................</w:t>
      </w:r>
      <w:r w:rsidR="00036C85" w:rsidRPr="00F42409">
        <w:rPr>
          <w:lang w:val="sr-Cyrl-CS"/>
        </w:rPr>
        <w:t>.</w:t>
      </w:r>
      <w:proofErr w:type="gramEnd"/>
      <w:r w:rsidRPr="00F42409">
        <w:t xml:space="preserve"> </w:t>
      </w:r>
    </w:p>
    <w:p w:rsidR="00DB7A03" w:rsidRPr="00F42409" w:rsidRDefault="00661ECC" w:rsidP="00490710">
      <w:pPr>
        <w:numPr>
          <w:ilvl w:val="0"/>
          <w:numId w:val="3"/>
        </w:numPr>
      </w:pPr>
      <w:r w:rsidRPr="00F42409">
        <w:t xml:space="preserve">ОБРАЗАЦ ТРОШКОВА ПРИПРЕМЕ </w:t>
      </w:r>
      <w:proofErr w:type="gramStart"/>
      <w:r w:rsidRPr="00F42409">
        <w:t>ПОНУДЕ ................................................</w:t>
      </w:r>
      <w:r w:rsidR="006E319D" w:rsidRPr="00F42409">
        <w:t>....</w:t>
      </w:r>
      <w:r w:rsidRPr="00F42409">
        <w:t>......</w:t>
      </w:r>
      <w:proofErr w:type="gramEnd"/>
      <w:r w:rsidRPr="00F42409">
        <w:t xml:space="preserve"> </w:t>
      </w:r>
    </w:p>
    <w:p w:rsidR="00036C85" w:rsidRDefault="00772DD0" w:rsidP="0022016E">
      <w:pPr>
        <w:ind w:left="720"/>
      </w:pPr>
      <w:r>
        <w:t xml:space="preserve">        </w:t>
      </w:r>
      <w:r w:rsidR="009F00A8">
        <w:tab/>
      </w:r>
    </w:p>
    <w:p w:rsidR="009F00A8" w:rsidRDefault="00036C85" w:rsidP="0022016E">
      <w:pPr>
        <w:ind w:left="720"/>
      </w:pPr>
      <w:r>
        <w:br w:type="page"/>
      </w:r>
      <w:r w:rsidR="009F00A8">
        <w:lastRenderedPageBreak/>
        <w:t xml:space="preserve">   </w:t>
      </w:r>
      <w:r w:rsidR="00A139C6">
        <w:t xml:space="preserve">    </w:t>
      </w:r>
    </w:p>
    <w:p w:rsidR="00F16008" w:rsidRPr="0083133D" w:rsidRDefault="00255EDE">
      <w:pPr>
        <w:numPr>
          <w:ilvl w:val="0"/>
          <w:numId w:val="1"/>
        </w:numPr>
        <w:shd w:val="clear" w:color="auto" w:fill="FFFFFF"/>
        <w:tabs>
          <w:tab w:val="clear" w:pos="1108"/>
          <w:tab w:val="left" w:pos="374"/>
          <w:tab w:val="num" w:pos="1440"/>
        </w:tabs>
        <w:outlineLvl w:val="0"/>
        <w:rPr>
          <w:b/>
          <w:sz w:val="22"/>
          <w:szCs w:val="22"/>
          <w:lang w:val="sr-Latn-CS"/>
        </w:rPr>
      </w:pPr>
      <w:r w:rsidRPr="00E65384">
        <w:rPr>
          <w:b/>
          <w:sz w:val="22"/>
          <w:szCs w:val="22"/>
        </w:rPr>
        <w:t>ОПШТИ ПОДАЦИ О ЈАВНОЈ НАБАВЦИ</w:t>
      </w:r>
    </w:p>
    <w:p w:rsidR="0083133D" w:rsidRPr="00E65384" w:rsidRDefault="0083133D" w:rsidP="0083133D">
      <w:pPr>
        <w:shd w:val="clear" w:color="auto" w:fill="FFFFFF"/>
        <w:tabs>
          <w:tab w:val="left" w:pos="374"/>
        </w:tabs>
        <w:ind w:left="1108"/>
        <w:outlineLvl w:val="0"/>
        <w:rPr>
          <w:b/>
          <w:sz w:val="22"/>
          <w:szCs w:val="22"/>
          <w:lang w:val="sr-Latn-CS"/>
        </w:rPr>
      </w:pPr>
    </w:p>
    <w:p w:rsidR="00F16008" w:rsidRDefault="00F16008">
      <w:pPr>
        <w:rPr>
          <w:sz w:val="22"/>
          <w:szCs w:val="22"/>
          <w:u w:val="single"/>
          <w:lang w:val="sr-Latn-CS"/>
        </w:rPr>
      </w:pPr>
    </w:p>
    <w:p w:rsidR="00F16008" w:rsidRDefault="00C94A8B" w:rsidP="00943A89">
      <w:pPr>
        <w:numPr>
          <w:ilvl w:val="0"/>
          <w:numId w:val="36"/>
        </w:numPr>
        <w:rPr>
          <w:sz w:val="22"/>
          <w:szCs w:val="22"/>
          <w:lang w:val="sr-Cyrl-CS"/>
        </w:rPr>
      </w:pPr>
      <w:r w:rsidRPr="00C94A8B">
        <w:rPr>
          <w:sz w:val="22"/>
          <w:szCs w:val="22"/>
          <w:lang w:val="sr-Cyrl-CS"/>
        </w:rPr>
        <w:t xml:space="preserve">Предмет јавне набавке: </w:t>
      </w:r>
      <w:r>
        <w:rPr>
          <w:sz w:val="22"/>
          <w:szCs w:val="22"/>
          <w:lang w:val="sr-Cyrl-CS"/>
        </w:rPr>
        <w:t>набавка лекова, санитетског и потрошног материјала</w:t>
      </w:r>
    </w:p>
    <w:p w:rsidR="00C94A8B" w:rsidRPr="00C94A8B" w:rsidRDefault="00C94A8B" w:rsidP="00C94A8B">
      <w:pPr>
        <w:ind w:left="720"/>
        <w:rPr>
          <w:sz w:val="22"/>
          <w:szCs w:val="22"/>
          <w:lang w:val="sr-Cyrl-CS"/>
        </w:rPr>
      </w:pPr>
    </w:p>
    <w:p w:rsidR="00C94A8B" w:rsidRDefault="00C94A8B" w:rsidP="00943A89">
      <w:pPr>
        <w:numPr>
          <w:ilvl w:val="0"/>
          <w:numId w:val="36"/>
        </w:numPr>
        <w:rPr>
          <w:sz w:val="22"/>
          <w:szCs w:val="22"/>
          <w:lang w:val="sr-Cyrl-CS"/>
        </w:rPr>
      </w:pPr>
      <w:r w:rsidRPr="00392885">
        <w:rPr>
          <w:sz w:val="22"/>
          <w:szCs w:val="22"/>
          <w:lang w:val="sr-Cyrl-CS"/>
        </w:rPr>
        <w:t>Опис сваке партије ако је предмет јавне набавке обликован по партијама</w:t>
      </w:r>
      <w:r>
        <w:rPr>
          <w:sz w:val="22"/>
          <w:szCs w:val="22"/>
          <w:lang w:val="sr-Cyrl-CS"/>
        </w:rPr>
        <w:t>:</w:t>
      </w:r>
    </w:p>
    <w:p w:rsidR="00C94A8B" w:rsidRDefault="00C94A8B" w:rsidP="00C94A8B">
      <w:pPr>
        <w:pStyle w:val="ListParagraph"/>
        <w:rPr>
          <w:sz w:val="22"/>
          <w:szCs w:val="22"/>
          <w:lang w:val="sr-Cyrl-CS"/>
        </w:rPr>
      </w:pPr>
    </w:p>
    <w:p w:rsidR="00C94A8B" w:rsidRPr="000514EF" w:rsidRDefault="00C94A8B" w:rsidP="00A03339">
      <w:pPr>
        <w:ind w:firstLine="720"/>
        <w:rPr>
          <w:sz w:val="22"/>
          <w:szCs w:val="22"/>
        </w:rPr>
      </w:pPr>
      <w:proofErr w:type="gramStart"/>
      <w:r>
        <w:rPr>
          <w:sz w:val="22"/>
          <w:szCs w:val="22"/>
        </w:rPr>
        <w:t>П</w:t>
      </w:r>
      <w:r w:rsidRPr="000514EF">
        <w:rPr>
          <w:sz w:val="22"/>
          <w:szCs w:val="22"/>
        </w:rPr>
        <w:t>артија бр.</w:t>
      </w:r>
      <w:proofErr w:type="gramEnd"/>
      <w:r>
        <w:rPr>
          <w:sz w:val="22"/>
          <w:szCs w:val="22"/>
          <w:lang w:val="sr-Cyrl-CS"/>
        </w:rPr>
        <w:t xml:space="preserve"> </w:t>
      </w:r>
      <w:r w:rsidRPr="000514EF">
        <w:rPr>
          <w:sz w:val="22"/>
          <w:szCs w:val="22"/>
        </w:rPr>
        <w:t>1–</w:t>
      </w:r>
      <w:r>
        <w:rPr>
          <w:sz w:val="22"/>
          <w:szCs w:val="22"/>
        </w:rPr>
        <w:t xml:space="preserve"> </w:t>
      </w:r>
      <w:r w:rsidRPr="000514EF">
        <w:rPr>
          <w:sz w:val="22"/>
          <w:szCs w:val="22"/>
        </w:rPr>
        <w:t xml:space="preserve">Антибиотици, антимикотици и антивиротици </w:t>
      </w:r>
    </w:p>
    <w:p w:rsidR="00C94A8B" w:rsidRPr="00777FDA" w:rsidRDefault="00C94A8B" w:rsidP="00A03339">
      <w:pPr>
        <w:ind w:left="710"/>
        <w:jc w:val="both"/>
        <w:rPr>
          <w:sz w:val="22"/>
          <w:szCs w:val="22"/>
        </w:rPr>
      </w:pPr>
      <w:r w:rsidRPr="005A46B0">
        <w:rPr>
          <w:sz w:val="22"/>
          <w:szCs w:val="22"/>
        </w:rPr>
        <w:t xml:space="preserve"> </w:t>
      </w:r>
    </w:p>
    <w:p w:rsidR="00A03339" w:rsidRPr="0005447A" w:rsidRDefault="00A03339" w:rsidP="00A03339">
      <w:pPr>
        <w:ind w:left="720"/>
        <w:jc w:val="both"/>
        <w:rPr>
          <w:sz w:val="22"/>
          <w:szCs w:val="22"/>
          <w:lang w:val="sr-Cyrl-CS"/>
        </w:rPr>
      </w:pPr>
      <w:r>
        <w:rPr>
          <w:sz w:val="22"/>
          <w:szCs w:val="22"/>
          <w:u w:val="single"/>
          <w:lang w:val="sr-Cyrl-CS"/>
        </w:rPr>
        <w:t xml:space="preserve">Напомена: </w:t>
      </w:r>
      <w:r w:rsidRPr="0005447A">
        <w:rPr>
          <w:sz w:val="22"/>
          <w:szCs w:val="22"/>
          <w:lang w:val="sr-Cyrl-CS"/>
        </w:rPr>
        <w:t xml:space="preserve">Уговор за јавну набавку добара из Партије </w:t>
      </w:r>
      <w:r>
        <w:rPr>
          <w:sz w:val="22"/>
          <w:szCs w:val="22"/>
          <w:lang w:val="sr-Cyrl-CS"/>
        </w:rPr>
        <w:t xml:space="preserve">2 до Партије 15 </w:t>
      </w:r>
      <w:r w:rsidRPr="0005447A">
        <w:rPr>
          <w:sz w:val="22"/>
          <w:szCs w:val="22"/>
          <w:lang w:val="sr-Cyrl-CS"/>
        </w:rPr>
        <w:t>додељен у претходном отвореном поступку.</w:t>
      </w:r>
    </w:p>
    <w:p w:rsidR="00A03339" w:rsidRDefault="00A03339" w:rsidP="00A03339">
      <w:pPr>
        <w:rPr>
          <w:lang w:val="sr-Cyrl-CS"/>
        </w:rPr>
      </w:pPr>
    </w:p>
    <w:p w:rsidR="00C94A8B" w:rsidRPr="00C94A8B" w:rsidRDefault="00C94A8B" w:rsidP="00C94A8B">
      <w:pPr>
        <w:ind w:left="720"/>
        <w:rPr>
          <w:sz w:val="22"/>
          <w:szCs w:val="22"/>
          <w:lang w:val="sr-Cyrl-CS"/>
        </w:rPr>
      </w:pPr>
    </w:p>
    <w:p w:rsidR="00F16008" w:rsidRPr="00C94A8B" w:rsidRDefault="00F16008">
      <w:pPr>
        <w:jc w:val="both"/>
        <w:rPr>
          <w:i/>
          <w:iCs/>
          <w:sz w:val="22"/>
          <w:szCs w:val="22"/>
        </w:rPr>
      </w:pPr>
    </w:p>
    <w:p w:rsidR="00970678" w:rsidRPr="00C94A8B" w:rsidRDefault="00970678">
      <w:pPr>
        <w:jc w:val="both"/>
        <w:rPr>
          <w:sz w:val="22"/>
          <w:szCs w:val="22"/>
        </w:rPr>
      </w:pPr>
    </w:p>
    <w:p w:rsidR="00F16008" w:rsidRPr="0083133D" w:rsidRDefault="00395CFD" w:rsidP="0051129E">
      <w:pPr>
        <w:numPr>
          <w:ilvl w:val="0"/>
          <w:numId w:val="1"/>
        </w:numPr>
        <w:tabs>
          <w:tab w:val="clear" w:pos="1108"/>
          <w:tab w:val="num" w:pos="1440"/>
        </w:tabs>
        <w:outlineLvl w:val="0"/>
        <w:rPr>
          <w:b/>
          <w:sz w:val="22"/>
          <w:szCs w:val="22"/>
          <w:lang w:val="sr-Latn-CS"/>
        </w:rPr>
      </w:pPr>
      <w:r w:rsidRPr="00E65384">
        <w:rPr>
          <w:b/>
          <w:sz w:val="22"/>
          <w:szCs w:val="22"/>
        </w:rPr>
        <w:t>ПОДАЦИ О ПРЕДМЕТУ ЈАВНЕ НАБАВКЕ</w:t>
      </w:r>
    </w:p>
    <w:p w:rsidR="0083133D" w:rsidRPr="00E65384" w:rsidRDefault="0083133D" w:rsidP="0083133D">
      <w:pPr>
        <w:ind w:left="1108"/>
        <w:outlineLvl w:val="0"/>
        <w:rPr>
          <w:b/>
          <w:sz w:val="22"/>
          <w:szCs w:val="22"/>
          <w:lang w:val="sr-Latn-CS"/>
        </w:rPr>
      </w:pPr>
    </w:p>
    <w:p w:rsidR="000712B6" w:rsidRPr="000712B6" w:rsidRDefault="000712B6" w:rsidP="000712B6">
      <w:pPr>
        <w:ind w:left="748"/>
        <w:outlineLvl w:val="0"/>
        <w:rPr>
          <w:b/>
          <w:i/>
          <w:sz w:val="22"/>
          <w:szCs w:val="22"/>
          <w:lang w:val="sr-Latn-CS"/>
        </w:rPr>
      </w:pPr>
    </w:p>
    <w:p w:rsidR="00F16008" w:rsidRDefault="004D3730" w:rsidP="00FB1A35">
      <w:pPr>
        <w:ind w:firstLine="720"/>
        <w:jc w:val="both"/>
        <w:rPr>
          <w:sz w:val="22"/>
          <w:szCs w:val="22"/>
          <w:lang w:val="sr-Latn-CS"/>
        </w:rPr>
      </w:pPr>
      <w:r>
        <w:rPr>
          <w:sz w:val="22"/>
          <w:szCs w:val="22"/>
          <w:lang w:val="sr-Cyrl-CS"/>
        </w:rPr>
        <w:t>Предмет јавне набавке</w:t>
      </w:r>
      <w:r w:rsidR="00F16008">
        <w:rPr>
          <w:sz w:val="22"/>
          <w:szCs w:val="22"/>
          <w:lang w:val="sr-Cyrl-CS"/>
        </w:rPr>
        <w:t xml:space="preserve"> је набавка </w:t>
      </w:r>
      <w:r w:rsidR="00B649BD">
        <w:rPr>
          <w:sz w:val="22"/>
          <w:szCs w:val="22"/>
          <w:lang w:val="sr-Cyrl-CS"/>
        </w:rPr>
        <w:t>лекова, санитетског и потрошног материјала</w:t>
      </w:r>
      <w:r w:rsidR="00720D45">
        <w:rPr>
          <w:sz w:val="22"/>
          <w:szCs w:val="22"/>
          <w:lang w:val="sr-Cyrl-CS"/>
        </w:rPr>
        <w:t xml:space="preserve">, ОРН – </w:t>
      </w:r>
      <w:r w:rsidR="00C04ABA">
        <w:rPr>
          <w:sz w:val="22"/>
          <w:szCs w:val="22"/>
          <w:lang w:val="sr-Cyrl-CS"/>
        </w:rPr>
        <w:t>33600000</w:t>
      </w:r>
      <w:r w:rsidR="00395CFD">
        <w:rPr>
          <w:sz w:val="22"/>
          <w:szCs w:val="22"/>
          <w:lang w:val="sr-Cyrl-CS"/>
        </w:rPr>
        <w:t>.</w:t>
      </w:r>
    </w:p>
    <w:p w:rsidR="00F16008" w:rsidRPr="00395CFD" w:rsidRDefault="00F16008">
      <w:pPr>
        <w:jc w:val="both"/>
        <w:rPr>
          <w:sz w:val="22"/>
          <w:szCs w:val="22"/>
        </w:rPr>
      </w:pPr>
      <w:r>
        <w:rPr>
          <w:sz w:val="22"/>
          <w:szCs w:val="22"/>
          <w:lang w:val="sr-Latn-CS"/>
        </w:rPr>
        <w:tab/>
      </w:r>
      <w:r>
        <w:rPr>
          <w:sz w:val="22"/>
          <w:szCs w:val="22"/>
          <w:lang w:val="sr-Latn-CS"/>
        </w:rPr>
        <w:tab/>
      </w:r>
    </w:p>
    <w:p w:rsidR="00C94A8B" w:rsidRDefault="00F16008">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sidR="004D3730">
        <w:rPr>
          <w:sz w:val="22"/>
          <w:szCs w:val="22"/>
          <w:lang w:val="sr-Cyrl-CS"/>
        </w:rPr>
        <w:t>ближе су одређени</w:t>
      </w:r>
      <w:r>
        <w:rPr>
          <w:sz w:val="22"/>
          <w:szCs w:val="22"/>
          <w:lang w:val="sr-Cyrl-CS"/>
        </w:rPr>
        <w:t xml:space="preserve"> у спецификацији која је </w:t>
      </w:r>
      <w:r w:rsidR="00C94A8B">
        <w:rPr>
          <w:sz w:val="22"/>
          <w:szCs w:val="22"/>
          <w:lang w:val="sr-Cyrl-CS"/>
        </w:rPr>
        <w:t xml:space="preserve">дата у </w:t>
      </w:r>
      <w:r w:rsidR="0071216F">
        <w:rPr>
          <w:sz w:val="22"/>
          <w:szCs w:val="22"/>
          <w:lang w:val="sr-Cyrl-CS"/>
        </w:rPr>
        <w:t>Одељку 3. ове конкурсне докуме</w:t>
      </w:r>
      <w:r w:rsidR="00C94A8B">
        <w:rPr>
          <w:sz w:val="22"/>
          <w:szCs w:val="22"/>
          <w:lang w:val="sr-Cyrl-CS"/>
        </w:rPr>
        <w:t>н</w:t>
      </w:r>
      <w:r w:rsidR="0071216F">
        <w:rPr>
          <w:sz w:val="22"/>
          <w:szCs w:val="22"/>
          <w:lang w:val="sr-Cyrl-CS"/>
        </w:rPr>
        <w:t>т</w:t>
      </w:r>
      <w:r w:rsidR="00C94A8B">
        <w:rPr>
          <w:sz w:val="22"/>
          <w:szCs w:val="22"/>
          <w:lang w:val="sr-Cyrl-CS"/>
        </w:rPr>
        <w:t>ације.</w:t>
      </w:r>
    </w:p>
    <w:p w:rsidR="00C94A8B" w:rsidRDefault="00C94A8B">
      <w:pPr>
        <w:tabs>
          <w:tab w:val="left" w:pos="720"/>
          <w:tab w:val="right" w:pos="5940"/>
        </w:tabs>
        <w:jc w:val="both"/>
        <w:rPr>
          <w:sz w:val="22"/>
          <w:szCs w:val="22"/>
          <w:lang w:val="sr-Cyrl-CS"/>
        </w:rPr>
      </w:pPr>
    </w:p>
    <w:p w:rsidR="00C94A8B" w:rsidRDefault="00C94A8B">
      <w:pPr>
        <w:tabs>
          <w:tab w:val="left" w:pos="720"/>
          <w:tab w:val="right" w:pos="5940"/>
        </w:tabs>
        <w:jc w:val="both"/>
        <w:rPr>
          <w:sz w:val="22"/>
          <w:szCs w:val="22"/>
          <w:lang w:val="sr-Cyrl-CS"/>
        </w:rPr>
      </w:pPr>
    </w:p>
    <w:p w:rsidR="00777FDA" w:rsidRDefault="00777FDA" w:rsidP="00777FDA">
      <w:pPr>
        <w:jc w:val="both"/>
        <w:rPr>
          <w:sz w:val="22"/>
          <w:szCs w:val="22"/>
        </w:rPr>
      </w:pPr>
      <w:r>
        <w:rPr>
          <w:sz w:val="22"/>
          <w:szCs w:val="22"/>
        </w:rPr>
        <w:t xml:space="preserve">              </w:t>
      </w:r>
    </w:p>
    <w:p w:rsidR="00777FDA" w:rsidRDefault="00777FDA">
      <w:pPr>
        <w:jc w:val="both"/>
        <w:rPr>
          <w:sz w:val="22"/>
          <w:szCs w:val="22"/>
        </w:rPr>
      </w:pPr>
    </w:p>
    <w:p w:rsidR="00777FDA" w:rsidRPr="00332E26" w:rsidRDefault="00C94A8B">
      <w:pPr>
        <w:jc w:val="both"/>
        <w:rPr>
          <w:sz w:val="22"/>
          <w:szCs w:val="22"/>
        </w:rPr>
      </w:pPr>
      <w:r>
        <w:rPr>
          <w:sz w:val="22"/>
          <w:szCs w:val="22"/>
        </w:rPr>
        <w:br w:type="page"/>
      </w:r>
    </w:p>
    <w:p w:rsidR="0051129E" w:rsidRPr="0051129E" w:rsidRDefault="0051129E" w:rsidP="00A02883">
      <w:pPr>
        <w:numPr>
          <w:ilvl w:val="0"/>
          <w:numId w:val="1"/>
        </w:numPr>
        <w:rPr>
          <w:b/>
          <w:sz w:val="22"/>
          <w:szCs w:val="22"/>
          <w:lang w:val="sr-Latn-CS"/>
        </w:rPr>
      </w:pPr>
      <w:r w:rsidRPr="0051129E">
        <w:rPr>
          <w:sz w:val="22"/>
          <w:szCs w:val="22"/>
          <w:lang w:val="sr-Latn-CS"/>
        </w:rPr>
        <w:lastRenderedPageBreak/>
        <w:t xml:space="preserve">     </w:t>
      </w:r>
      <w:r w:rsidRPr="0051129E">
        <w:rPr>
          <w:b/>
          <w:sz w:val="22"/>
          <w:szCs w:val="22"/>
          <w:lang w:val="sr-Latn-CS"/>
        </w:rPr>
        <w:t xml:space="preserve">ВРСТА, </w:t>
      </w:r>
      <w:r w:rsidRPr="0051129E">
        <w:rPr>
          <w:b/>
          <w:sz w:val="22"/>
          <w:szCs w:val="22"/>
        </w:rPr>
        <w:t>ТЕХНИЧКЕ КАРАКТЕРИСТИКЕ</w:t>
      </w:r>
      <w:r w:rsidRPr="0051129E">
        <w:rPr>
          <w:sz w:val="22"/>
          <w:szCs w:val="22"/>
        </w:rPr>
        <w:t xml:space="preserve"> </w:t>
      </w:r>
      <w:r w:rsidRPr="0051129E">
        <w:rPr>
          <w:b/>
          <w:sz w:val="22"/>
          <w:szCs w:val="22"/>
        </w:rPr>
        <w:t>(</w:t>
      </w:r>
      <w:r w:rsidRPr="0051129E">
        <w:rPr>
          <w:b/>
          <w:sz w:val="22"/>
          <w:szCs w:val="22"/>
          <w:lang w:val="sr-Latn-CS"/>
        </w:rPr>
        <w:t>СПЕЦИФИКАЦИЈА</w:t>
      </w:r>
      <w:r w:rsidRPr="0051129E">
        <w:rPr>
          <w:b/>
          <w:sz w:val="22"/>
          <w:szCs w:val="22"/>
        </w:rPr>
        <w:t>)</w:t>
      </w:r>
      <w:r>
        <w:rPr>
          <w:b/>
          <w:sz w:val="22"/>
          <w:szCs w:val="22"/>
        </w:rPr>
        <w:t xml:space="preserve"> КВАЛИТЕТ,</w:t>
      </w:r>
      <w:r w:rsidRPr="0051129E">
        <w:rPr>
          <w:b/>
          <w:sz w:val="22"/>
          <w:szCs w:val="22"/>
          <w:lang w:val="sr-Latn-CS"/>
        </w:rPr>
        <w:t xml:space="preserve"> </w:t>
      </w:r>
    </w:p>
    <w:p w:rsidR="00332E26" w:rsidRDefault="00332E26" w:rsidP="0051129E">
      <w:pPr>
        <w:jc w:val="both"/>
        <w:rPr>
          <w:b/>
          <w:sz w:val="22"/>
          <w:szCs w:val="22"/>
        </w:rPr>
      </w:pPr>
      <w:r w:rsidRPr="00332E26">
        <w:rPr>
          <w:b/>
          <w:sz w:val="22"/>
          <w:szCs w:val="22"/>
        </w:rPr>
        <w:t>КОЛИЧИНА И ОПИС ДОБАРА</w:t>
      </w:r>
      <w:r>
        <w:rPr>
          <w:b/>
          <w:sz w:val="22"/>
          <w:szCs w:val="22"/>
        </w:rPr>
        <w:t>, РОК И</w:t>
      </w:r>
      <w:r w:rsidR="007F2B72">
        <w:rPr>
          <w:b/>
          <w:sz w:val="22"/>
          <w:szCs w:val="22"/>
        </w:rPr>
        <w:t>СПОРУКЕ</w:t>
      </w:r>
      <w:r>
        <w:rPr>
          <w:b/>
          <w:sz w:val="22"/>
          <w:szCs w:val="22"/>
        </w:rPr>
        <w:t>, МЕСТО ИСПОРУКЕ ДОБАРА</w:t>
      </w:r>
    </w:p>
    <w:p w:rsidR="00612F39" w:rsidRPr="00332E26" w:rsidRDefault="00612F39" w:rsidP="0051129E">
      <w:pPr>
        <w:jc w:val="both"/>
        <w:rPr>
          <w:b/>
          <w:sz w:val="22"/>
          <w:szCs w:val="22"/>
        </w:rPr>
      </w:pPr>
    </w:p>
    <w:p w:rsidR="00C94A8B" w:rsidRDefault="00C94A8B" w:rsidP="00D46259">
      <w:pPr>
        <w:tabs>
          <w:tab w:val="left" w:pos="720"/>
          <w:tab w:val="right" w:pos="5940"/>
        </w:tabs>
        <w:jc w:val="center"/>
        <w:rPr>
          <w:sz w:val="22"/>
          <w:szCs w:val="22"/>
        </w:rPr>
      </w:pPr>
      <w:r>
        <w:rPr>
          <w:b/>
          <w:lang w:val="sr-Cyrl-CS"/>
        </w:rPr>
        <w:t>Партија број</w:t>
      </w:r>
      <w:r>
        <w:rPr>
          <w:b/>
          <w:lang w:val="sr-Latn-CS"/>
        </w:rPr>
        <w:t xml:space="preserve"> </w:t>
      </w:r>
      <w:r>
        <w:rPr>
          <w:b/>
        </w:rPr>
        <w:t>1 –Антибиотици, антимикотици и антивиротици</w:t>
      </w:r>
    </w:p>
    <w:p w:rsidR="00C94A8B" w:rsidRDefault="00C94A8B" w:rsidP="00E65384">
      <w:pPr>
        <w:rPr>
          <w:b/>
        </w:rPr>
      </w:pPr>
    </w:p>
    <w:tbl>
      <w:tblPr>
        <w:tblW w:w="6785" w:type="dxa"/>
        <w:jc w:val="center"/>
        <w:tblInd w:w="5" w:type="dxa"/>
        <w:tblLayout w:type="fixed"/>
        <w:tblCellMar>
          <w:left w:w="0" w:type="dxa"/>
          <w:right w:w="0" w:type="dxa"/>
        </w:tblCellMar>
        <w:tblLook w:val="0000"/>
      </w:tblPr>
      <w:tblGrid>
        <w:gridCol w:w="425"/>
        <w:gridCol w:w="1843"/>
        <w:gridCol w:w="2410"/>
        <w:gridCol w:w="912"/>
        <w:gridCol w:w="1195"/>
      </w:tblGrid>
      <w:tr w:rsidR="00C94A8B" w:rsidRPr="00096C5F" w:rsidTr="00D46259">
        <w:trPr>
          <w:trHeight w:val="48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E65384">
            <w:pPr>
              <w:jc w:val="center"/>
              <w:rPr>
                <w:b/>
                <w:bCs/>
                <w:sz w:val="18"/>
                <w:szCs w:val="18"/>
                <w:lang w:val="sr-Latn-CS"/>
              </w:rPr>
            </w:pPr>
            <w:r w:rsidRPr="00096C5F">
              <w:rPr>
                <w:b/>
                <w:bCs/>
                <w:sz w:val="18"/>
                <w:szCs w:val="18"/>
                <w:lang w:val="sr-Latn-CS"/>
              </w:rPr>
              <w:t>Ред. број</w:t>
            </w:r>
          </w:p>
        </w:tc>
        <w:tc>
          <w:tcPr>
            <w:tcW w:w="1843" w:type="dxa"/>
            <w:tcBorders>
              <w:top w:val="single" w:sz="4" w:space="0" w:color="auto"/>
              <w:left w:val="single" w:sz="4" w:space="0" w:color="auto"/>
              <w:bottom w:val="single" w:sz="4" w:space="0" w:color="auto"/>
              <w:right w:val="single" w:sz="4" w:space="0" w:color="auto"/>
            </w:tcBorders>
            <w:vAlign w:val="center"/>
          </w:tcPr>
          <w:p w:rsidR="00C94A8B" w:rsidRPr="00882010" w:rsidRDefault="00C94A8B" w:rsidP="00E65384">
            <w:pPr>
              <w:jc w:val="center"/>
              <w:rPr>
                <w:b/>
                <w:bCs/>
                <w:sz w:val="18"/>
                <w:szCs w:val="18"/>
                <w:lang w:val="sr-Cyrl-CS"/>
              </w:rPr>
            </w:pPr>
            <w:r w:rsidRPr="00096C5F">
              <w:rPr>
                <w:b/>
                <w:bCs/>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tcPr>
          <w:p w:rsidR="00C94A8B" w:rsidRPr="00096C5F" w:rsidRDefault="00C94A8B" w:rsidP="00E65384">
            <w:pPr>
              <w:jc w:val="center"/>
              <w:rPr>
                <w:b/>
                <w:bCs/>
                <w:sz w:val="18"/>
                <w:szCs w:val="18"/>
                <w:lang w:val="sr-Latn-CS"/>
              </w:rPr>
            </w:pPr>
            <w:r w:rsidRPr="00096C5F">
              <w:rPr>
                <w:b/>
                <w:bCs/>
                <w:sz w:val="18"/>
                <w:szCs w:val="18"/>
                <w:lang w:val="sr-Latn-CS"/>
              </w:rPr>
              <w:t>Облик</w:t>
            </w:r>
            <w:r>
              <w:rPr>
                <w:b/>
                <w:bCs/>
                <w:sz w:val="18"/>
                <w:szCs w:val="18"/>
              </w:rPr>
              <w:t xml:space="preserve"> и</w:t>
            </w:r>
            <w:r w:rsidRPr="00096C5F">
              <w:rPr>
                <w:b/>
                <w:bCs/>
                <w:sz w:val="18"/>
                <w:szCs w:val="18"/>
                <w:lang w:val="sr-Latn-CS"/>
              </w:rPr>
              <w:t xml:space="preserve"> </w:t>
            </w:r>
            <w:r>
              <w:rPr>
                <w:b/>
                <w:bCs/>
                <w:sz w:val="18"/>
                <w:szCs w:val="18"/>
              </w:rPr>
              <w:t>јачина лека</w:t>
            </w:r>
            <w:r w:rsidRPr="00096C5F">
              <w:rPr>
                <w:b/>
                <w:bCs/>
                <w:sz w:val="18"/>
                <w:szCs w:val="18"/>
                <w:lang w:val="sr-Latn-C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rsidR="00C94A8B" w:rsidRPr="00096C5F" w:rsidRDefault="00C94A8B" w:rsidP="00E65384">
            <w:pPr>
              <w:jc w:val="center"/>
              <w:rPr>
                <w:b/>
                <w:bCs/>
                <w:sz w:val="18"/>
                <w:szCs w:val="18"/>
                <w:lang w:val="sr-Latn-CS"/>
              </w:rPr>
            </w:pPr>
            <w:r w:rsidRPr="00096C5F">
              <w:rPr>
                <w:b/>
                <w:bCs/>
                <w:sz w:val="18"/>
                <w:szCs w:val="18"/>
                <w:lang w:val="sr-Latn-CS"/>
              </w:rPr>
              <w:t>Јединица мере</w:t>
            </w:r>
          </w:p>
        </w:tc>
        <w:tc>
          <w:tcPr>
            <w:tcW w:w="1195" w:type="dxa"/>
            <w:tcBorders>
              <w:top w:val="single" w:sz="4" w:space="0" w:color="auto"/>
              <w:left w:val="nil"/>
              <w:bottom w:val="single" w:sz="4" w:space="0" w:color="auto"/>
              <w:right w:val="single" w:sz="4" w:space="0" w:color="auto"/>
            </w:tcBorders>
            <w:vAlign w:val="center"/>
          </w:tcPr>
          <w:p w:rsidR="00C94A8B" w:rsidRPr="00725DB2" w:rsidRDefault="00C94A8B" w:rsidP="00E65384">
            <w:pPr>
              <w:jc w:val="center"/>
              <w:rPr>
                <w:b/>
                <w:bCs/>
                <w:sz w:val="18"/>
                <w:szCs w:val="18"/>
              </w:rPr>
            </w:pPr>
            <w:r w:rsidRPr="00096C5F">
              <w:rPr>
                <w:b/>
                <w:bCs/>
                <w:sz w:val="18"/>
                <w:szCs w:val="18"/>
                <w:lang w:val="sr-Latn-CS"/>
              </w:rPr>
              <w:t xml:space="preserve">Количина </w:t>
            </w:r>
          </w:p>
          <w:p w:rsidR="00C94A8B" w:rsidRPr="00096C5F" w:rsidRDefault="00C94A8B" w:rsidP="00E65384">
            <w:pPr>
              <w:jc w:val="center"/>
              <w:rPr>
                <w:b/>
                <w:bCs/>
                <w:sz w:val="18"/>
                <w:szCs w:val="18"/>
                <w:lang w:val="sr-Latn-CS"/>
              </w:rPr>
            </w:pP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r>
              <w:rPr>
                <w:sz w:val="18"/>
                <w:szCs w:val="18"/>
                <w:lang w:val="sr-Latn-CS"/>
              </w:rPr>
              <w:t>A</w:t>
            </w: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Amikacin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inj.500mg/2ml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614E6" w:rsidRDefault="00C94A8B" w:rsidP="00E65384">
            <w:pPr>
              <w:jc w:val="center"/>
              <w:rPr>
                <w:sz w:val="18"/>
                <w:szCs w:val="18"/>
              </w:rPr>
            </w:pPr>
            <w:r w:rsidRPr="00B614E6">
              <w:rPr>
                <w:sz w:val="18"/>
                <w:szCs w:val="18"/>
              </w:rPr>
              <w:t>1</w:t>
            </w:r>
            <w:r>
              <w:rPr>
                <w:sz w:val="18"/>
                <w:szCs w:val="18"/>
              </w:rPr>
              <w:t>5</w:t>
            </w:r>
            <w:r w:rsidRPr="00B614E6">
              <w:rPr>
                <w:sz w:val="18"/>
                <w:szCs w:val="18"/>
              </w:rPr>
              <w:t>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Ampicilin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cps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725DB2" w:rsidRDefault="00C94A8B" w:rsidP="00E65384">
            <w:pPr>
              <w:jc w:val="center"/>
              <w:rPr>
                <w:sz w:val="18"/>
                <w:szCs w:val="18"/>
              </w:rPr>
            </w:pPr>
            <w:r>
              <w:rPr>
                <w:sz w:val="18"/>
                <w:szCs w:val="18"/>
              </w:rPr>
              <w:t>2000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Amoksicilin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3200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Amoksicilin + klavulanska kiselina</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(500mg+125mg)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Azitromicin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555</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Bacitracin + neomicin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mast za oči (500ij+3,3mg)/g  5g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D5A68" w:rsidRDefault="00C94A8B" w:rsidP="00E65384">
            <w:pPr>
              <w:jc w:val="center"/>
              <w:rPr>
                <w:sz w:val="18"/>
                <w:szCs w:val="18"/>
              </w:rPr>
            </w:pPr>
            <w:r>
              <w:rPr>
                <w:sz w:val="18"/>
                <w:szCs w:val="18"/>
              </w:rPr>
              <w:t>20</w:t>
            </w:r>
          </w:p>
        </w:tc>
      </w:tr>
      <w:tr w:rsidR="00C94A8B" w:rsidRPr="00096C5F" w:rsidTr="00D46259">
        <w:trPr>
          <w:trHeight w:val="24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 xml:space="preserve">Ceftazidin </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amp 1gr</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Cefaleksin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6800</w:t>
            </w:r>
          </w:p>
        </w:tc>
      </w:tr>
      <w:tr w:rsidR="00C94A8B" w:rsidRPr="00096C5F" w:rsidTr="00D46259">
        <w:trPr>
          <w:trHeight w:val="24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Cefiksim</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400mg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300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Ceftriakson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Prašak za rastvor za inj.   1g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1500</w:t>
            </w:r>
          </w:p>
        </w:tc>
      </w:tr>
      <w:tr w:rsidR="00C94A8B" w:rsidRPr="00096C5F" w:rsidTr="00D46259">
        <w:trPr>
          <w:trHeight w:val="24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2200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inj.100 mg/10 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900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Deksametazon + neomicin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kapi (0,1% + 0,35%) 10ml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40</w:t>
            </w:r>
          </w:p>
        </w:tc>
      </w:tr>
      <w:tr w:rsidR="00C94A8B" w:rsidRPr="00096C5F" w:rsidTr="00D46259">
        <w:trPr>
          <w:trHeight w:val="24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Doksiciklin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100mg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900</w:t>
            </w:r>
          </w:p>
        </w:tc>
      </w:tr>
      <w:tr w:rsidR="00C94A8B" w:rsidRPr="00096C5F" w:rsidTr="00D46259">
        <w:trPr>
          <w:trHeight w:val="24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Eritromicin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100</w:t>
            </w:r>
          </w:p>
        </w:tc>
      </w:tr>
      <w:tr w:rsidR="00C94A8B" w:rsidRPr="00096C5F" w:rsidTr="00D46259">
        <w:trPr>
          <w:trHeight w:val="24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Fosfomicin trometamol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granule  3g/8g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5</w:t>
            </w:r>
          </w:p>
        </w:tc>
      </w:tr>
      <w:tr w:rsidR="00C94A8B" w:rsidRPr="00096C5F" w:rsidTr="00D46259">
        <w:trPr>
          <w:trHeight w:val="341"/>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mast  (0,1%) 15g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25</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  80mg/2ml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250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 120mg/2ml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170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Hloramfenikol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mast  (1%)  5g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D5A68" w:rsidRDefault="00C94A8B" w:rsidP="00E65384">
            <w:pPr>
              <w:jc w:val="center"/>
              <w:rPr>
                <w:sz w:val="18"/>
                <w:szCs w:val="18"/>
              </w:rPr>
            </w:pPr>
            <w:r>
              <w:rPr>
                <w:sz w:val="18"/>
                <w:szCs w:val="18"/>
              </w:rPr>
              <w:t>25</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Klaritromicin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210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Pr>
                <w:sz w:val="18"/>
                <w:szCs w:val="18"/>
              </w:rPr>
              <w:t>Klindamicin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Pr>
                <w:sz w:val="18"/>
                <w:szCs w:val="18"/>
              </w:rPr>
              <w:t>Tbl 600mg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C94A8B" w:rsidRPr="00BD5A68" w:rsidRDefault="00C94A8B" w:rsidP="00E65384">
            <w:pPr>
              <w:jc w:val="center"/>
              <w:rPr>
                <w:sz w:val="18"/>
                <w:szCs w:val="18"/>
              </w:rPr>
            </w:pPr>
            <w:r>
              <w:rPr>
                <w:sz w:val="18"/>
                <w:szCs w:val="18"/>
              </w:rPr>
              <w:t>48</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Levofloksacin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 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250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Metronidazol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  400mg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2800</w:t>
            </w:r>
          </w:p>
        </w:tc>
      </w:tr>
      <w:tr w:rsidR="00C94A8B" w:rsidRPr="00096C5F" w:rsidTr="00D46259">
        <w:trPr>
          <w:trHeight w:val="240"/>
          <w:jc w:val="center"/>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Metronidazol infuzija</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500mg/100ml</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krem  (2%) 30g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10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oral gel (2%) 40g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Nistatin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 500000ij</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60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Pipemidna kiselina</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200 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3000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Tbl.480 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600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Pr>
                <w:sz w:val="18"/>
                <w:szCs w:val="18"/>
              </w:rPr>
              <w:t>Amp 400mg/5ml+80mg/5ml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C94A8B" w:rsidRPr="00044E63" w:rsidRDefault="00C94A8B" w:rsidP="00E65384">
            <w:pPr>
              <w:jc w:val="center"/>
              <w:rPr>
                <w:sz w:val="18"/>
                <w:szCs w:val="18"/>
              </w:rPr>
            </w:pPr>
            <w:r>
              <w:rPr>
                <w:sz w:val="18"/>
                <w:szCs w:val="18"/>
              </w:rPr>
              <w:t>20</w:t>
            </w:r>
          </w:p>
        </w:tc>
      </w:tr>
      <w:tr w:rsidR="00C94A8B" w:rsidRPr="00096C5F" w:rsidTr="00D46259">
        <w:trPr>
          <w:trHeight w:val="240"/>
          <w:jc w:val="center"/>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Vankomicin hlorid</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Prašak za r</w:t>
            </w:r>
            <w:r>
              <w:rPr>
                <w:sz w:val="18"/>
                <w:szCs w:val="18"/>
              </w:rPr>
              <w:t>astvor za inf. 500m</w:t>
            </w:r>
            <w:r w:rsidRPr="00B614E6">
              <w:rPr>
                <w:sz w:val="18"/>
                <w:szCs w:val="18"/>
              </w:rPr>
              <w:t>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614E6" w:rsidRDefault="00C94A8B" w:rsidP="00E65384">
            <w:pPr>
              <w:jc w:val="center"/>
              <w:rPr>
                <w:sz w:val="18"/>
                <w:szCs w:val="18"/>
              </w:rPr>
            </w:pPr>
            <w:r>
              <w:rPr>
                <w:sz w:val="18"/>
                <w:szCs w:val="18"/>
              </w:rPr>
              <w:t>200</w:t>
            </w:r>
          </w:p>
        </w:tc>
      </w:tr>
    </w:tbl>
    <w:p w:rsidR="005104C6" w:rsidRDefault="005104C6" w:rsidP="005104C6">
      <w:pPr>
        <w:tabs>
          <w:tab w:val="right" w:pos="9180"/>
        </w:tabs>
        <w:ind w:right="-108"/>
        <w:rPr>
          <w:sz w:val="22"/>
          <w:szCs w:val="22"/>
          <w:lang w:val="sr-Cyrl-CS"/>
        </w:rPr>
      </w:pPr>
    </w:p>
    <w:p w:rsidR="00F16008" w:rsidRPr="005104C6" w:rsidRDefault="0083133D" w:rsidP="005104C6">
      <w:pPr>
        <w:tabs>
          <w:tab w:val="right" w:pos="9180"/>
        </w:tabs>
        <w:ind w:right="-108"/>
        <w:rPr>
          <w:sz w:val="22"/>
          <w:szCs w:val="22"/>
          <w:lang w:val="sr-Cyrl-CS"/>
        </w:rPr>
      </w:pPr>
      <w:r>
        <w:rPr>
          <w:sz w:val="22"/>
          <w:szCs w:val="22"/>
          <w:u w:val="single"/>
          <w:lang w:val="sr-Cyrl-CS"/>
        </w:rPr>
        <w:t>Наведене к</w:t>
      </w:r>
      <w:r w:rsidR="00E65384" w:rsidRPr="00870522">
        <w:rPr>
          <w:sz w:val="22"/>
          <w:szCs w:val="22"/>
          <w:u w:val="single"/>
          <w:lang w:val="sr-Cyrl-CS"/>
        </w:rPr>
        <w:t>оличине су оквирне.</w:t>
      </w:r>
    </w:p>
    <w:p w:rsidR="005E1371" w:rsidRDefault="005E1371" w:rsidP="00E65384">
      <w:pPr>
        <w:jc w:val="both"/>
        <w:rPr>
          <w:sz w:val="22"/>
          <w:szCs w:val="22"/>
        </w:rPr>
      </w:pPr>
    </w:p>
    <w:p w:rsidR="00870522" w:rsidRDefault="00870522" w:rsidP="00870522">
      <w:pPr>
        <w:jc w:val="both"/>
        <w:outlineLvl w:val="1"/>
        <w:rPr>
          <w:b/>
          <w:i/>
          <w:sz w:val="22"/>
          <w:szCs w:val="22"/>
          <w:lang w:val="sr-Cyrl-CS"/>
        </w:rPr>
      </w:pPr>
      <w:proofErr w:type="gramStart"/>
      <w:r>
        <w:rPr>
          <w:sz w:val="22"/>
          <w:szCs w:val="22"/>
        </w:rPr>
        <w:t xml:space="preserve">Рок испоруке не може бити </w:t>
      </w:r>
      <w:r>
        <w:rPr>
          <w:sz w:val="22"/>
          <w:szCs w:val="22"/>
          <w:lang w:val="sr-Cyrl-CS"/>
        </w:rPr>
        <w:t xml:space="preserve">краћи од 1 нити </w:t>
      </w:r>
      <w:r>
        <w:rPr>
          <w:sz w:val="22"/>
          <w:szCs w:val="22"/>
        </w:rPr>
        <w:t xml:space="preserve">дужи од </w:t>
      </w:r>
      <w:r w:rsidRPr="00254C8A">
        <w:rPr>
          <w:sz w:val="22"/>
          <w:szCs w:val="22"/>
        </w:rPr>
        <w:t>5 дана</w:t>
      </w:r>
      <w:r>
        <w:rPr>
          <w:sz w:val="22"/>
          <w:szCs w:val="22"/>
        </w:rPr>
        <w:t xml:space="preserve"> од дана достављања захтева наручиоца.</w:t>
      </w:r>
      <w:proofErr w:type="gramEnd"/>
    </w:p>
    <w:p w:rsidR="00870522" w:rsidRDefault="00870522" w:rsidP="00870522">
      <w:pPr>
        <w:tabs>
          <w:tab w:val="num" w:pos="1440"/>
        </w:tabs>
        <w:jc w:val="both"/>
        <w:outlineLvl w:val="1"/>
        <w:rPr>
          <w:sz w:val="22"/>
          <w:szCs w:val="22"/>
          <w:lang w:val="sr-Cyrl-CS"/>
        </w:rPr>
      </w:pPr>
    </w:p>
    <w:p w:rsidR="00870522" w:rsidRPr="00131044" w:rsidRDefault="00870522" w:rsidP="00870522">
      <w:pPr>
        <w:tabs>
          <w:tab w:val="num" w:pos="1440"/>
        </w:tabs>
        <w:jc w:val="both"/>
        <w:outlineLvl w:val="1"/>
        <w:rPr>
          <w:b/>
          <w:i/>
          <w:sz w:val="22"/>
          <w:szCs w:val="22"/>
          <w:lang w:val="sr-Latn-CS"/>
        </w:rPr>
      </w:pPr>
      <w:r>
        <w:rPr>
          <w:sz w:val="22"/>
          <w:szCs w:val="22"/>
          <w:lang w:val="sr-Cyrl-CS"/>
        </w:rPr>
        <w:t xml:space="preserve">Понуђач је обавезан да наведе рок трајања производа а који не може бити краћи од 12 месеци од дана испоруке производа. </w:t>
      </w:r>
    </w:p>
    <w:p w:rsidR="00870522" w:rsidRDefault="00870522" w:rsidP="00870522">
      <w:pPr>
        <w:jc w:val="both"/>
        <w:rPr>
          <w:sz w:val="22"/>
          <w:szCs w:val="22"/>
          <w:lang w:val="sr-Cyrl-CS"/>
        </w:rPr>
      </w:pPr>
    </w:p>
    <w:p w:rsidR="00870522" w:rsidRPr="005B2545" w:rsidRDefault="00870522" w:rsidP="00870522">
      <w:pPr>
        <w:jc w:val="both"/>
        <w:rPr>
          <w:sz w:val="22"/>
          <w:szCs w:val="22"/>
        </w:rPr>
      </w:pPr>
      <w:r w:rsidRPr="00D9548E">
        <w:rPr>
          <w:sz w:val="22"/>
          <w:szCs w:val="22"/>
          <w:lang w:val="sr-Cyrl-CS"/>
        </w:rPr>
        <w:t xml:space="preserve">Испорука </w:t>
      </w:r>
      <w:r>
        <w:rPr>
          <w:sz w:val="22"/>
          <w:szCs w:val="22"/>
          <w:lang w:val="sr-Cyrl-CS"/>
        </w:rPr>
        <w:t xml:space="preserve">лекова, санитетског и потрошног материјала </w:t>
      </w:r>
      <w:r w:rsidRPr="00D9548E">
        <w:rPr>
          <w:sz w:val="22"/>
          <w:szCs w:val="22"/>
          <w:lang w:val="sr-Cyrl-CS"/>
        </w:rPr>
        <w:t xml:space="preserve">биће извршена </w:t>
      </w:r>
      <w:r>
        <w:rPr>
          <w:sz w:val="22"/>
          <w:szCs w:val="22"/>
          <w:lang w:val="sr-Cyrl-CS"/>
        </w:rPr>
        <w:t xml:space="preserve">у магацину апотеке </w:t>
      </w:r>
      <w:r w:rsidRPr="00D9548E">
        <w:rPr>
          <w:sz w:val="22"/>
          <w:szCs w:val="22"/>
          <w:lang w:val="sr-Cyrl-CS"/>
        </w:rPr>
        <w:t>наручиоца 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w:t>
      </w:r>
      <w:r w:rsidRPr="005B2545">
        <w:rPr>
          <w:sz w:val="22"/>
          <w:szCs w:val="22"/>
          <w:lang w:val="sr-Cyrl-CS"/>
        </w:rPr>
        <w:t>.</w:t>
      </w:r>
    </w:p>
    <w:p w:rsidR="005104C6" w:rsidRDefault="005104C6" w:rsidP="00870522">
      <w:pPr>
        <w:jc w:val="both"/>
        <w:rPr>
          <w:sz w:val="22"/>
          <w:szCs w:val="22"/>
          <w:lang w:val="sr-Cyrl-CS"/>
        </w:rPr>
      </w:pPr>
    </w:p>
    <w:p w:rsidR="00870522" w:rsidRPr="00980A5E" w:rsidRDefault="00870522" w:rsidP="00870522">
      <w:pPr>
        <w:jc w:val="both"/>
        <w:rPr>
          <w:sz w:val="22"/>
          <w:szCs w:val="22"/>
        </w:rPr>
      </w:pPr>
      <w:r>
        <w:rPr>
          <w:sz w:val="22"/>
          <w:szCs w:val="22"/>
          <w:lang w:val="sr-Cyrl-CS"/>
        </w:rPr>
        <w:t>Наручилац и понуђач ће писмено констатовати преузимање производа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F16008" w:rsidRPr="00D738B4" w:rsidRDefault="00C92D60" w:rsidP="00E65384">
      <w:pPr>
        <w:rPr>
          <w:sz w:val="22"/>
          <w:szCs w:val="22"/>
          <w:lang w:val="sr-Latn-CS"/>
        </w:rPr>
      </w:pPr>
      <w:r>
        <w:rPr>
          <w:sz w:val="22"/>
          <w:szCs w:val="22"/>
          <w:lang w:val="sr-Cyrl-CS"/>
        </w:rPr>
        <w:lastRenderedPageBreak/>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Default="00D342CA" w:rsidP="00A02883">
      <w:pPr>
        <w:numPr>
          <w:ilvl w:val="0"/>
          <w:numId w:val="1"/>
        </w:numPr>
        <w:rPr>
          <w:b/>
          <w:sz w:val="22"/>
          <w:lang w:val="sr-Cyrl-CS"/>
        </w:rPr>
      </w:pPr>
      <w:bookmarkStart w:id="0" w:name="_Toc75113372"/>
      <w:r>
        <w:rPr>
          <w:b/>
          <w:sz w:val="22"/>
        </w:rPr>
        <w:t>УСЛОВИ ЗА УЧЕШЋЕ У ПОСТУПКУ ЈАВНЕ НАБАВКЕ ИЗ ЧЛ. 75.</w:t>
      </w:r>
      <w:r w:rsidR="00024EEE">
        <w:rPr>
          <w:b/>
          <w:sz w:val="22"/>
        </w:rPr>
        <w:t xml:space="preserve"> </w:t>
      </w:r>
      <w:r>
        <w:rPr>
          <w:b/>
          <w:sz w:val="22"/>
        </w:rPr>
        <w:t xml:space="preserve">ЗАКОНА О ЈАВНИМ НАБАВКАМА </w:t>
      </w:r>
      <w:r w:rsidR="00686715">
        <w:rPr>
          <w:b/>
          <w:sz w:val="22"/>
        </w:rPr>
        <w:t xml:space="preserve">И </w:t>
      </w:r>
      <w:r w:rsidR="00FD0D7E">
        <w:rPr>
          <w:b/>
          <w:sz w:val="22"/>
          <w:lang w:val="sr-Cyrl-CS"/>
        </w:rPr>
        <w:t>УПУТСТВО КАКО СЕ</w:t>
      </w:r>
      <w:r w:rsidR="00F16008">
        <w:rPr>
          <w:b/>
          <w:sz w:val="22"/>
          <w:lang w:val="sr-Cyrl-CS"/>
        </w:rPr>
        <w:t xml:space="preserve"> ДОКАЗУЈЕ </w:t>
      </w:r>
      <w:bookmarkEnd w:id="0"/>
      <w:r w:rsidR="00FD0D7E">
        <w:rPr>
          <w:b/>
          <w:sz w:val="22"/>
          <w:lang w:val="sr-Cyrl-CS"/>
        </w:rPr>
        <w:t xml:space="preserve"> ИСПУЊЕНОСТ ТИХ УСЛОВА</w:t>
      </w:r>
    </w:p>
    <w:p w:rsidR="00750B3B" w:rsidRPr="0002437F" w:rsidRDefault="00750B3B" w:rsidP="00750B3B">
      <w:pPr>
        <w:ind w:left="748"/>
        <w:rPr>
          <w:b/>
          <w:i/>
          <w:sz w:val="22"/>
          <w:szCs w:val="22"/>
          <w:lang w:val="sr-Cyrl-CS"/>
        </w:rPr>
      </w:pPr>
    </w:p>
    <w:p w:rsidR="00E65384" w:rsidRPr="00980312" w:rsidRDefault="00E65384" w:rsidP="00E65384">
      <w:pPr>
        <w:jc w:val="both"/>
        <w:rPr>
          <w:rFonts w:eastAsia="Calibri"/>
          <w:sz w:val="22"/>
          <w:szCs w:val="22"/>
          <w:u w:val="single"/>
          <w:lang w:val="sr-Cyrl-CS"/>
        </w:rPr>
      </w:pPr>
      <w:r w:rsidRPr="00980312">
        <w:rPr>
          <w:rFonts w:eastAsia="Calibri"/>
          <w:sz w:val="22"/>
          <w:szCs w:val="22"/>
          <w:u w:val="single"/>
          <w:lang w:val="sr-Cyrl-CS"/>
        </w:rPr>
        <w:t xml:space="preserve">Понуђач мора испуњавати следеће </w:t>
      </w:r>
      <w:r w:rsidRPr="00980312">
        <w:rPr>
          <w:rFonts w:eastAsia="Calibri"/>
          <w:b/>
          <w:sz w:val="22"/>
          <w:szCs w:val="22"/>
          <w:u w:val="single"/>
          <w:lang w:val="sr-Cyrl-CS"/>
        </w:rPr>
        <w:t>обавезне услове</w:t>
      </w:r>
      <w:r w:rsidRPr="00980312">
        <w:rPr>
          <w:rFonts w:eastAsia="Calibri"/>
          <w:sz w:val="22"/>
          <w:szCs w:val="22"/>
          <w:u w:val="single"/>
          <w:lang w:val="sr-Cyrl-CS"/>
        </w:rPr>
        <w:t xml:space="preserve"> за учешће у предметном поступку јавне набавке и то:</w:t>
      </w:r>
      <w:r w:rsidRPr="00980312">
        <w:rPr>
          <w:rFonts w:eastAsia="Calibri"/>
          <w:sz w:val="22"/>
          <w:szCs w:val="22"/>
          <w:lang w:val="sr-Cyrl-CS"/>
        </w:rPr>
        <w:t xml:space="preserve"> </w:t>
      </w:r>
      <w:r w:rsidRPr="00980312">
        <w:rPr>
          <w:rFonts w:eastAsia="Calibri"/>
          <w:b/>
          <w:bCs/>
          <w:sz w:val="22"/>
          <w:szCs w:val="22"/>
          <w:lang w:val="sr-Cyrl-CS"/>
        </w:rPr>
        <w:t xml:space="preserve">   </w:t>
      </w:r>
    </w:p>
    <w:p w:rsidR="00B36097" w:rsidRDefault="008604BC" w:rsidP="008604BC">
      <w:pPr>
        <w:ind w:right="-360"/>
        <w:jc w:val="both"/>
        <w:rPr>
          <w:sz w:val="22"/>
          <w:szCs w:val="22"/>
        </w:rPr>
      </w:pPr>
      <w:r>
        <w:rPr>
          <w:sz w:val="22"/>
          <w:szCs w:val="22"/>
        </w:rPr>
        <w:t xml:space="preserve"> </w:t>
      </w:r>
      <w:r>
        <w:rPr>
          <w:sz w:val="22"/>
          <w:szCs w:val="22"/>
        </w:rPr>
        <w:tab/>
      </w:r>
    </w:p>
    <w:p w:rsidR="000027EC" w:rsidRDefault="00EE1335" w:rsidP="0000381D">
      <w:pPr>
        <w:ind w:right="-360"/>
        <w:jc w:val="both"/>
        <w:rPr>
          <w:sz w:val="22"/>
          <w:szCs w:val="22"/>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70"/>
      </w:tblGrid>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B36097" w:rsidRPr="00187AB2" w:rsidRDefault="00B36097" w:rsidP="00057FC4">
            <w:pPr>
              <w:widowControl w:val="0"/>
              <w:suppressLineNumbers/>
              <w:suppressAutoHyphens/>
              <w:jc w:val="both"/>
              <w:rPr>
                <w:rFonts w:eastAsia="Lucida Sans Unicode"/>
                <w:sz w:val="22"/>
                <w:szCs w:val="22"/>
                <w:lang w:val="sr-Cyrl-CS"/>
              </w:rPr>
            </w:pP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 xml:space="preserve">Извод из регистра Агенције за привредне регистре или извод из регистра надлежног Привредног суда </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ПРЕДУЗЕТНИКЕ:</w:t>
            </w:r>
          </w:p>
          <w:p w:rsidR="00B36097" w:rsidRPr="00933CC8"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057FC4">
            <w:pPr>
              <w:widowControl w:val="0"/>
              <w:suppressLineNumbers/>
              <w:suppressAutoHyphens/>
              <w:jc w:val="both"/>
              <w:rPr>
                <w:rFonts w:eastAsia="Lucida Sans Unicode"/>
                <w:sz w:val="22"/>
                <w:szCs w:val="22"/>
                <w:lang w:val="sr-Latn-CS"/>
              </w:rPr>
            </w:pPr>
          </w:p>
        </w:tc>
        <w:tc>
          <w:tcPr>
            <w:tcW w:w="5670" w:type="dxa"/>
            <w:shd w:val="clear" w:color="auto" w:fill="auto"/>
          </w:tcPr>
          <w:p w:rsidR="000E7CF0" w:rsidRPr="00980312" w:rsidRDefault="000E7CF0" w:rsidP="000E7CF0">
            <w:pPr>
              <w:tabs>
                <w:tab w:val="left" w:pos="360"/>
              </w:tabs>
              <w:jc w:val="both"/>
              <w:rPr>
                <w:sz w:val="22"/>
                <w:szCs w:val="22"/>
                <w:lang w:val="sr-Cyrl-CS" w:eastAsia="sr-Latn-CS"/>
              </w:rPr>
            </w:pPr>
            <w:r w:rsidRPr="00980312">
              <w:rPr>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E7CF0" w:rsidRDefault="000E7CF0" w:rsidP="00C77394">
            <w:pPr>
              <w:widowControl w:val="0"/>
              <w:suppressLineNumbers/>
              <w:suppressAutoHyphens/>
              <w:jc w:val="both"/>
              <w:rPr>
                <w:rFonts w:eastAsia="Lucida Sans Unicode"/>
                <w:color w:val="000000"/>
                <w:sz w:val="22"/>
                <w:szCs w:val="22"/>
                <w:lang w:val="sr-Cyrl-CS"/>
              </w:rPr>
            </w:pP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 посебног</w:t>
            </w:r>
            <w:r>
              <w:rPr>
                <w:rFonts w:eastAsia="Lucida Sans Unicode"/>
                <w:color w:val="000000"/>
                <w:sz w:val="22"/>
                <w:szCs w:val="22"/>
                <w:lang w:val="sr-Cyrl-CS"/>
              </w:rPr>
              <w:t xml:space="preserve"> одељења Вишег суда у</w:t>
            </w:r>
            <w:r>
              <w:rPr>
                <w:rFonts w:eastAsia="Lucida Sans Unicode"/>
                <w:color w:val="000000"/>
                <w:sz w:val="22"/>
                <w:szCs w:val="22"/>
              </w:rPr>
              <w:t xml:space="preserve"> </w:t>
            </w:r>
            <w:r w:rsidR="00B36097" w:rsidRPr="00187AB2">
              <w:rPr>
                <w:rFonts w:eastAsia="Lucida Sans Unicode"/>
                <w:color w:val="000000"/>
                <w:sz w:val="22"/>
                <w:szCs w:val="22"/>
                <w:lang w:val="sr-Cyrl-CS"/>
              </w:rPr>
              <w:t>Београду – за дела организованог криминала.</w:t>
            </w:r>
          </w:p>
          <w:p w:rsidR="00B36097" w:rsidRPr="00187AB2" w:rsidRDefault="00B36097" w:rsidP="00C77394">
            <w:pPr>
              <w:widowControl w:val="0"/>
              <w:suppressLineNumbers/>
              <w:suppressAutoHyphens/>
              <w:ind w:left="360"/>
              <w:jc w:val="both"/>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lang w:val="sr-Latn-CS"/>
              </w:rPr>
              <w:t>-</w:t>
            </w:r>
            <w:r w:rsidR="00B36097" w:rsidRPr="00B939BA">
              <w:rPr>
                <w:rFonts w:eastAsia="Lucida Sans Unicode"/>
                <w:color w:val="000000"/>
                <w:sz w:val="22"/>
                <w:szCs w:val="22"/>
                <w:lang w:val="sr-Latn-CS"/>
              </w:rPr>
              <w:t xml:space="preserve"> </w:t>
            </w:r>
            <w:r w:rsidR="00B36097" w:rsidRPr="00B939BA">
              <w:rPr>
                <w:rFonts w:eastAsia="Lucida Sans Unicode"/>
                <w:color w:val="000000"/>
                <w:sz w:val="22"/>
                <w:szCs w:val="22"/>
                <w:lang w:val="sr-Cyrl-CS"/>
              </w:rPr>
              <w:t>Виши суд у Београду – Посебно одељење</w:t>
            </w:r>
            <w:r w:rsidR="00B36097" w:rsidRPr="00187AB2">
              <w:rPr>
                <w:rFonts w:eastAsia="Lucida Sans Unicode"/>
                <w:b/>
                <w:color w:val="000000"/>
                <w:sz w:val="22"/>
                <w:szCs w:val="22"/>
                <w:lang w:val="sr-Cyrl-CS"/>
              </w:rPr>
              <w:t xml:space="preserve"> - </w:t>
            </w:r>
            <w:r w:rsidR="00B36097" w:rsidRPr="00187AB2">
              <w:rPr>
                <w:rFonts w:eastAsia="Lucida Sans Unicode"/>
                <w:color w:val="000000"/>
                <w:sz w:val="22"/>
                <w:szCs w:val="22"/>
                <w:lang w:val="sr-Cyrl-CS"/>
              </w:rPr>
              <w:t>за кривична дела организованог криминала.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2.</w:t>
            </w:r>
            <w:r w:rsidR="00B36097"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C7739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B36097" w:rsidRPr="00187AB2" w:rsidRDefault="0000381D" w:rsidP="0000381D">
            <w:pPr>
              <w:widowControl w:val="0"/>
              <w:suppressLineNumbers/>
              <w:suppressAutoHyphens/>
              <w:ind w:left="34"/>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Основни суд</w:t>
            </w:r>
            <w:r w:rsidR="00B36097"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Виши суд</w:t>
            </w:r>
            <w:r w:rsidR="00B36097" w:rsidRPr="00B939BA">
              <w:rPr>
                <w:rFonts w:eastAsia="Lucida Sans Unicode"/>
                <w:b/>
                <w:color w:val="000000"/>
                <w:sz w:val="22"/>
                <w:szCs w:val="22"/>
                <w:lang w:val="sr-Cyrl-CS"/>
              </w:rPr>
              <w:t>-</w:t>
            </w:r>
            <w:r w:rsidR="00B36097"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B36097" w:rsidRPr="00187AB2" w:rsidRDefault="0000381D" w:rsidP="0000381D">
            <w:pPr>
              <w:widowControl w:val="0"/>
              <w:suppressLineNumbers/>
              <w:suppressAutoHyphens/>
              <w:jc w:val="both"/>
              <w:rPr>
                <w:rFonts w:eastAsia="Lucida Sans Unicode"/>
                <w:color w:val="000000"/>
                <w:sz w:val="22"/>
                <w:szCs w:val="22"/>
              </w:rPr>
            </w:pPr>
            <w:r w:rsidRPr="0000381D">
              <w:rPr>
                <w:rFonts w:eastAsia="Lucida Sans Unicode"/>
                <w:b/>
                <w:color w:val="000000"/>
                <w:sz w:val="22"/>
                <w:szCs w:val="22"/>
              </w:rPr>
              <w:t>3</w:t>
            </w:r>
            <w:r>
              <w:rPr>
                <w:rFonts w:eastAsia="Lucida Sans Unicode"/>
                <w:color w:val="000000"/>
                <w:sz w:val="22"/>
                <w:szCs w:val="22"/>
              </w:rPr>
              <w:t>.</w:t>
            </w:r>
            <w:r w:rsidR="00B36097" w:rsidRPr="00B939BA">
              <w:rPr>
                <w:rFonts w:eastAsia="Lucida Sans Unicode"/>
                <w:color w:val="000000"/>
                <w:sz w:val="22"/>
                <w:szCs w:val="22"/>
                <w:lang w:val="sr-Cyrl-CS"/>
              </w:rPr>
              <w:t>за законског заступника</w:t>
            </w:r>
            <w:r w:rsidR="00B36097" w:rsidRPr="00187AB2">
              <w:rPr>
                <w:rFonts w:eastAsia="Lucida Sans Unicode"/>
                <w:color w:val="000000"/>
                <w:sz w:val="22"/>
                <w:szCs w:val="22"/>
                <w:lang w:val="sr-Cyrl-CS"/>
              </w:rPr>
              <w:t xml:space="preserve"> – Уверење </w:t>
            </w:r>
            <w:r w:rsidR="00B36097"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 xml:space="preserve">Уверење надлежне </w:t>
            </w:r>
            <w:proofErr w:type="gramStart"/>
            <w:r w:rsidR="00B36097" w:rsidRPr="00187AB2">
              <w:rPr>
                <w:rFonts w:eastAsia="Lucida Sans Unicode"/>
                <w:color w:val="000000"/>
                <w:sz w:val="22"/>
                <w:szCs w:val="22"/>
                <w:lang w:val="sr-Cyrl-CS"/>
              </w:rPr>
              <w:t>полицијске  управе</w:t>
            </w:r>
            <w:proofErr w:type="gramEnd"/>
            <w:r w:rsidR="00B36097" w:rsidRPr="00187AB2">
              <w:rPr>
                <w:rFonts w:eastAsia="Lucida Sans Unicode"/>
                <w:color w:val="000000"/>
                <w:sz w:val="22"/>
                <w:szCs w:val="22"/>
                <w:lang w:val="sr-Cyrl-CS"/>
              </w:rPr>
              <w:t xml:space="preserve"> МУП-а – 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 xml:space="preserve">Уверење надлежне </w:t>
            </w:r>
            <w:proofErr w:type="gramStart"/>
            <w:r w:rsidR="00B36097" w:rsidRPr="00187AB2">
              <w:rPr>
                <w:rFonts w:eastAsia="Lucida Sans Unicode"/>
                <w:color w:val="000000"/>
                <w:sz w:val="22"/>
                <w:szCs w:val="22"/>
                <w:lang w:val="sr-Cyrl-CS"/>
              </w:rPr>
              <w:t>полицијске  управе</w:t>
            </w:r>
            <w:proofErr w:type="gramEnd"/>
            <w:r w:rsidR="00B36097" w:rsidRPr="00187AB2">
              <w:rPr>
                <w:rFonts w:eastAsia="Lucida Sans Unicode"/>
                <w:color w:val="000000"/>
                <w:sz w:val="22"/>
                <w:szCs w:val="22"/>
                <w:lang w:val="sr-Cyrl-CS"/>
              </w:rPr>
              <w:t xml:space="preserve"> МУП-а – извод из казнене евиденције.</w:t>
            </w:r>
          </w:p>
          <w:p w:rsidR="000E7CF0" w:rsidRPr="00980312" w:rsidRDefault="000E7CF0" w:rsidP="000E7CF0">
            <w:pPr>
              <w:jc w:val="both"/>
              <w:rPr>
                <w:i/>
                <w:color w:val="FF0000"/>
                <w:sz w:val="22"/>
                <w:szCs w:val="22"/>
                <w:lang w:val="ru-RU"/>
              </w:rPr>
            </w:pPr>
            <w:r w:rsidRPr="00980312">
              <w:rPr>
                <w:i/>
                <w:sz w:val="22"/>
                <w:szCs w:val="22"/>
                <w:lang w:val="ru-RU"/>
              </w:rPr>
              <w:t>Напомена: Захтев за издавање овог уверења може се поднети према месту рођења, али и према месту пребивалишта.</w:t>
            </w:r>
          </w:p>
          <w:p w:rsidR="000E7CF0" w:rsidRPr="00980312" w:rsidRDefault="000E7CF0" w:rsidP="000E7CF0">
            <w:pPr>
              <w:jc w:val="both"/>
              <w:rPr>
                <w:color w:val="FF0000"/>
                <w:sz w:val="22"/>
                <w:szCs w:val="22"/>
                <w:lang w:val="ru-RU"/>
              </w:rPr>
            </w:pPr>
            <w:r w:rsidRPr="00980312">
              <w:rPr>
                <w:i/>
                <w:sz w:val="22"/>
                <w:szCs w:val="22"/>
                <w:lang w:val="ru-RU"/>
              </w:rPr>
              <w:t>Ако је више законских заступника за сваког се доставља уверење из казнене евиденц</w:t>
            </w:r>
            <w:r w:rsidRPr="00980312">
              <w:rPr>
                <w:sz w:val="22"/>
                <w:szCs w:val="22"/>
                <w:lang w:val="ru-RU"/>
              </w:rPr>
              <w:t>ије.</w:t>
            </w:r>
          </w:p>
          <w:p w:rsidR="00B36097" w:rsidRPr="00187AB2" w:rsidRDefault="00B36097" w:rsidP="000E7CF0">
            <w:pPr>
              <w:widowControl w:val="0"/>
              <w:suppressLineNumbers/>
              <w:suppressAutoHyphens/>
              <w:jc w:val="both"/>
              <w:rPr>
                <w:rFonts w:eastAsia="Lucida Sans Unicode"/>
                <w:b/>
                <w:color w:val="000000"/>
                <w:sz w:val="22"/>
                <w:szCs w:val="22"/>
                <w:lang w:val="sr-Cyrl-CS"/>
              </w:rPr>
            </w:pPr>
            <w:r w:rsidRPr="00187AB2">
              <w:rPr>
                <w:rFonts w:eastAsia="Lucida Sans Unicode"/>
                <w:b/>
                <w:color w:val="000000"/>
                <w:sz w:val="22"/>
                <w:szCs w:val="22"/>
                <w:lang w:val="sr-Cyrl-CS"/>
              </w:rPr>
              <w:t>(</w:t>
            </w:r>
            <w:r w:rsidR="000E7CF0">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w:t>
            </w:r>
            <w:r w:rsidR="000E7CF0">
              <w:rPr>
                <w:rFonts w:eastAsia="Lucida Sans Unicode"/>
                <w:b/>
                <w:color w:val="000000"/>
                <w:sz w:val="22"/>
                <w:szCs w:val="22"/>
                <w:lang w:val="sr-Cyrl-CS"/>
              </w:rPr>
              <w:t>и</w:t>
            </w:r>
            <w:r w:rsidRPr="00187AB2">
              <w:rPr>
                <w:rFonts w:eastAsia="Lucida Sans Unicode"/>
                <w:b/>
                <w:color w:val="000000"/>
                <w:sz w:val="22"/>
                <w:szCs w:val="22"/>
                <w:lang w:val="sr-Cyrl-CS"/>
              </w:rPr>
              <w:t xml:space="preserve"> од </w:t>
            </w:r>
            <w:r w:rsidR="000E7CF0">
              <w:rPr>
                <w:rFonts w:eastAsia="Lucida Sans Unicode"/>
                <w:b/>
                <w:color w:val="000000"/>
                <w:sz w:val="22"/>
                <w:szCs w:val="22"/>
                <w:lang w:val="sr-Cyrl-CS"/>
              </w:rPr>
              <w:t>два</w:t>
            </w:r>
            <w:r w:rsidRPr="00187AB2">
              <w:rPr>
                <w:rFonts w:eastAsia="Lucida Sans Unicode"/>
                <w:b/>
                <w:color w:val="000000"/>
                <w:sz w:val="22"/>
                <w:szCs w:val="22"/>
                <w:lang w:val="sr-Cyrl-CS"/>
              </w:rPr>
              <w:t xml:space="preserve"> месеца пре отварања понуда).</w:t>
            </w:r>
            <w:r w:rsidR="0000381D" w:rsidRPr="00187AB2">
              <w:rPr>
                <w:rFonts w:eastAsia="Lucida Sans Unicode"/>
                <w:b/>
                <w:color w:val="000000"/>
                <w:sz w:val="22"/>
                <w:szCs w:val="22"/>
                <w:lang w:val="sr-Cyrl-CS"/>
              </w:rPr>
              <w:t xml:space="preserve"> </w:t>
            </w:r>
          </w:p>
        </w:tc>
      </w:tr>
      <w:tr w:rsidR="00B36097" w:rsidRPr="00FB71FF" w:rsidTr="0000381D">
        <w:trPr>
          <w:trHeight w:val="3251"/>
        </w:trPr>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933CC8">
              <w:rPr>
                <w:rFonts w:eastAsia="Lucida Sans Unicode"/>
                <w:sz w:val="22"/>
                <w:szCs w:val="22"/>
                <w:lang w:val="sr-Cyrl-CS"/>
              </w:rPr>
              <w:lastRenderedPageBreak/>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B36097" w:rsidRPr="00187AB2"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Уверење Пореске управе Министарства финансија и привреде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Уверење  Секретаријата за финансије</w:t>
            </w:r>
            <w:r w:rsidR="000E7CF0">
              <w:rPr>
                <w:rFonts w:eastAsia="Lucida Sans Unicode"/>
                <w:sz w:val="22"/>
                <w:szCs w:val="22"/>
                <w:lang w:val="sr-Cyrl-CS"/>
              </w:rPr>
              <w:t xml:space="preserve"> </w:t>
            </w:r>
            <w:r w:rsidRPr="00187AB2">
              <w:rPr>
                <w:rFonts w:eastAsia="Lucida Sans Unicode"/>
                <w:sz w:val="22"/>
                <w:szCs w:val="22"/>
                <w:lang w:val="sr-Cyrl-CS"/>
              </w:rPr>
              <w:t>- Управа јавних прихода да су измирене доспеле обавезе по основу изворних локалних јавних прихода</w:t>
            </w:r>
            <w:r w:rsidRPr="00933CC8">
              <w:rPr>
                <w:rFonts w:eastAsia="Lucida Sans Unicode"/>
                <w:sz w:val="22"/>
                <w:szCs w:val="22"/>
                <w:lang w:val="sr-Cyrl-CS"/>
              </w:rPr>
              <w:t>.</w:t>
            </w:r>
          </w:p>
          <w:p w:rsidR="000E7CF0" w:rsidRPr="00112212" w:rsidRDefault="000E7CF0" w:rsidP="00943A89">
            <w:pPr>
              <w:widowControl w:val="0"/>
              <w:numPr>
                <w:ilvl w:val="0"/>
                <w:numId w:val="6"/>
              </w:numPr>
              <w:suppressLineNumbers/>
              <w:suppressAutoHyphens/>
              <w:jc w:val="both"/>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0E7CF0" w:rsidRDefault="000E7CF0" w:rsidP="000E7CF0">
            <w:pPr>
              <w:pStyle w:val="CommentText"/>
              <w:jc w:val="both"/>
              <w:rPr>
                <w:i/>
                <w:sz w:val="22"/>
                <w:szCs w:val="22"/>
                <w:lang w:val="sr-Cyrl-CS"/>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B36097" w:rsidRPr="000E7CF0" w:rsidRDefault="000E7CF0" w:rsidP="000E7CF0">
            <w:pPr>
              <w:pStyle w:val="CommentText"/>
              <w:jc w:val="both"/>
              <w:rPr>
                <w:i/>
                <w:sz w:val="22"/>
                <w:szCs w:val="22"/>
              </w:rPr>
            </w:pPr>
            <w:r w:rsidRPr="00187AB2">
              <w:rPr>
                <w:rFonts w:eastAsia="Lucida Sans Unicode"/>
                <w:b/>
                <w:sz w:val="22"/>
                <w:szCs w:val="22"/>
                <w:lang w:val="sr-Cyrl-CS"/>
              </w:rPr>
              <w:t>(</w:t>
            </w:r>
            <w:r>
              <w:rPr>
                <w:rFonts w:eastAsia="Lucida Sans Unicode"/>
                <w:b/>
                <w:sz w:val="22"/>
                <w:szCs w:val="22"/>
                <w:lang w:val="sr-Cyrl-CS"/>
              </w:rPr>
              <w:t>Докази</w:t>
            </w:r>
            <w:r w:rsidRPr="00187AB2">
              <w:rPr>
                <w:rFonts w:eastAsia="Lucida Sans Unicode"/>
                <w:b/>
                <w:sz w:val="22"/>
                <w:szCs w:val="22"/>
                <w:lang w:val="sr-Cyrl-CS"/>
              </w:rPr>
              <w:t xml:space="preserve"> не </w:t>
            </w:r>
            <w:r>
              <w:rPr>
                <w:rFonts w:eastAsia="Lucida Sans Unicode"/>
                <w:b/>
                <w:sz w:val="22"/>
                <w:szCs w:val="22"/>
                <w:lang w:val="sr-Cyrl-CS"/>
              </w:rPr>
              <w:t>могу</w:t>
            </w:r>
            <w:r w:rsidRPr="00187AB2">
              <w:rPr>
                <w:rFonts w:eastAsia="Lucida Sans Unicode"/>
                <w:b/>
                <w:sz w:val="22"/>
                <w:szCs w:val="22"/>
                <w:lang w:val="sr-Cyrl-CS"/>
              </w:rPr>
              <w:t xml:space="preserve"> бити старије од два месеца пре отварања понуда).</w:t>
            </w:r>
          </w:p>
        </w:tc>
      </w:tr>
      <w:tr w:rsidR="00B36097" w:rsidRPr="00933CC8" w:rsidTr="0000381D">
        <w:trPr>
          <w:trHeight w:val="979"/>
        </w:trPr>
        <w:tc>
          <w:tcPr>
            <w:tcW w:w="4077" w:type="dxa"/>
            <w:shd w:val="clear" w:color="auto" w:fill="auto"/>
          </w:tcPr>
          <w:p w:rsidR="00B36097" w:rsidRPr="00933CC8" w:rsidRDefault="00B36097" w:rsidP="00057FC4">
            <w:pPr>
              <w:jc w:val="both"/>
              <w:rPr>
                <w:rStyle w:val="Strong"/>
                <w:b w:val="0"/>
                <w:sz w:val="22"/>
                <w:szCs w:val="22"/>
                <w:lang w:val="sr-Cyrl-CS"/>
              </w:rPr>
            </w:pPr>
            <w:r w:rsidRPr="00933CC8">
              <w:rPr>
                <w:rStyle w:val="Strong"/>
                <w:b w:val="0"/>
                <w:sz w:val="22"/>
                <w:szCs w:val="22"/>
                <w:lang w:val="sr-Cyrl-CS"/>
              </w:rPr>
              <w:t>4. Да</w:t>
            </w:r>
            <w:r w:rsidR="009B125E">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670" w:type="dxa"/>
            <w:shd w:val="clear" w:color="auto" w:fill="auto"/>
          </w:tcPr>
          <w:p w:rsidR="00203D3A" w:rsidRPr="00933CC8" w:rsidRDefault="00B36097" w:rsidP="00203D3A">
            <w:pPr>
              <w:rPr>
                <w:rStyle w:val="Strong"/>
                <w:b w:val="0"/>
                <w:color w:val="FF0000"/>
                <w:sz w:val="22"/>
                <w:szCs w:val="22"/>
                <w:lang w:val="sr-Cyrl-CS"/>
              </w:rPr>
            </w:pPr>
            <w:r w:rsidRPr="00933CC8">
              <w:rPr>
                <w:sz w:val="22"/>
                <w:szCs w:val="22"/>
                <w:lang w:val="sr-Cyrl-CS"/>
              </w:rPr>
              <w:t xml:space="preserve">- </w:t>
            </w:r>
            <w:r w:rsidR="00715196">
              <w:rPr>
                <w:sz w:val="22"/>
                <w:szCs w:val="22"/>
                <w:lang w:val="sr-Cyrl-CS"/>
              </w:rPr>
              <w:t>Ва</w:t>
            </w:r>
            <w:r w:rsidR="0036596A">
              <w:rPr>
                <w:sz w:val="22"/>
                <w:szCs w:val="22"/>
                <w:lang w:val="sr-Cyrl-CS"/>
              </w:rPr>
              <w:t xml:space="preserve">жеће </w:t>
            </w:r>
            <w:r w:rsidR="00203D3A">
              <w:rPr>
                <w:sz w:val="22"/>
                <w:szCs w:val="22"/>
                <w:lang w:val="sr-Cyrl-CS"/>
              </w:rPr>
              <w:t>Решење</w:t>
            </w:r>
            <w:r w:rsidRPr="00B36097">
              <w:rPr>
                <w:sz w:val="22"/>
                <w:szCs w:val="22"/>
                <w:lang w:val="sr-Cyrl-CS"/>
              </w:rPr>
              <w:t xml:space="preserve"> </w:t>
            </w:r>
            <w:r w:rsidR="006C239E">
              <w:rPr>
                <w:sz w:val="22"/>
                <w:szCs w:val="22"/>
                <w:lang w:val="sr-Cyrl-CS"/>
              </w:rPr>
              <w:t xml:space="preserve">Министарства </w:t>
            </w:r>
            <w:r w:rsidR="00203D3A">
              <w:rPr>
                <w:sz w:val="22"/>
                <w:szCs w:val="22"/>
                <w:lang w:val="sr-Cyrl-CS"/>
              </w:rPr>
              <w:t>здравља Републике Србије</w:t>
            </w:r>
            <w:r w:rsidR="008707E2">
              <w:rPr>
                <w:sz w:val="22"/>
                <w:szCs w:val="22"/>
                <w:lang w:val="sr-Cyrl-CS"/>
              </w:rPr>
              <w:t xml:space="preserve"> за </w:t>
            </w:r>
            <w:r w:rsidR="0036596A">
              <w:rPr>
                <w:sz w:val="22"/>
                <w:szCs w:val="22"/>
                <w:lang w:val="sr-Cyrl-CS"/>
              </w:rPr>
              <w:t xml:space="preserve">обављање </w:t>
            </w:r>
            <w:r w:rsidR="008707E2">
              <w:rPr>
                <w:sz w:val="22"/>
                <w:szCs w:val="22"/>
                <w:lang w:val="sr-Cyrl-CS"/>
              </w:rPr>
              <w:t>промет</w:t>
            </w:r>
            <w:r w:rsidR="0036596A">
              <w:rPr>
                <w:sz w:val="22"/>
                <w:szCs w:val="22"/>
                <w:lang w:val="sr-Cyrl-CS"/>
              </w:rPr>
              <w:t>а</w:t>
            </w:r>
            <w:r w:rsidR="008707E2">
              <w:rPr>
                <w:sz w:val="22"/>
                <w:szCs w:val="22"/>
                <w:lang w:val="sr-Cyrl-CS"/>
              </w:rPr>
              <w:t xml:space="preserve"> </w:t>
            </w:r>
            <w:r w:rsidR="0083133D">
              <w:rPr>
                <w:sz w:val="22"/>
                <w:szCs w:val="22"/>
                <w:lang w:val="sr-Cyrl-CS"/>
              </w:rPr>
              <w:t>добара која су предмет ЈН</w:t>
            </w:r>
            <w:r w:rsidR="00D24710">
              <w:rPr>
                <w:sz w:val="22"/>
                <w:szCs w:val="22"/>
                <w:lang w:val="sr-Cyrl-CS"/>
              </w:rPr>
              <w:t>.</w:t>
            </w:r>
          </w:p>
          <w:p w:rsidR="00B36097" w:rsidRDefault="00B36097" w:rsidP="006C239E">
            <w:pPr>
              <w:rPr>
                <w:rStyle w:val="Strong"/>
                <w:b w:val="0"/>
                <w:color w:val="FF0000"/>
                <w:sz w:val="22"/>
                <w:szCs w:val="22"/>
                <w:lang w:val="sr-Cyrl-CS"/>
              </w:rPr>
            </w:pPr>
          </w:p>
          <w:p w:rsidR="00715196" w:rsidRPr="00715196" w:rsidRDefault="00715196" w:rsidP="006C239E">
            <w:pPr>
              <w:rPr>
                <w:rStyle w:val="Strong"/>
                <w:b w:val="0"/>
                <w:sz w:val="22"/>
                <w:szCs w:val="22"/>
                <w:lang w:val="sr-Cyrl-CS"/>
              </w:rPr>
            </w:pPr>
          </w:p>
        </w:tc>
      </w:tr>
      <w:tr w:rsidR="00B36097" w:rsidRPr="00FB71FF" w:rsidTr="0000381D">
        <w:tc>
          <w:tcPr>
            <w:tcW w:w="4077" w:type="dxa"/>
            <w:shd w:val="clear" w:color="auto" w:fill="auto"/>
          </w:tcPr>
          <w:p w:rsidR="00B36097" w:rsidRPr="00187AB2" w:rsidRDefault="009B125E" w:rsidP="00057FC4">
            <w:pPr>
              <w:jc w:val="both"/>
              <w:rPr>
                <w:rStyle w:val="Strong"/>
                <w:b w:val="0"/>
                <w:sz w:val="22"/>
                <w:szCs w:val="22"/>
                <w:lang w:val="sr-Cyrl-CS"/>
              </w:rPr>
            </w:pPr>
            <w:r>
              <w:rPr>
                <w:rStyle w:val="Strong"/>
                <w:b w:val="0"/>
                <w:sz w:val="22"/>
                <w:szCs w:val="22"/>
                <w:lang w:val="sr-Cyrl-CS"/>
              </w:rPr>
              <w:t>5. Да п</w:t>
            </w:r>
            <w:r w:rsidR="00B36097" w:rsidRPr="00187AB2">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w:t>
            </w:r>
            <w:r w:rsidR="00B36097">
              <w:rPr>
                <w:rStyle w:val="Strong"/>
                <w:b w:val="0"/>
                <w:sz w:val="22"/>
                <w:szCs w:val="22"/>
                <w:lang w:val="sr-Cyrl-CS"/>
              </w:rPr>
              <w:t xml:space="preserve"> као и да нема</w:t>
            </w:r>
            <w:r w:rsidR="00B36097" w:rsidRPr="00187AB2">
              <w:rPr>
                <w:rStyle w:val="Strong"/>
                <w:b w:val="0"/>
                <w:sz w:val="22"/>
                <w:szCs w:val="22"/>
                <w:lang w:val="sr-Cyrl-CS"/>
              </w:rPr>
              <w:t xml:space="preserve"> забрану обављања делатности која је на снази у време подношења понуде.</w:t>
            </w:r>
          </w:p>
        </w:tc>
        <w:tc>
          <w:tcPr>
            <w:tcW w:w="5670" w:type="dxa"/>
            <w:shd w:val="clear" w:color="auto" w:fill="auto"/>
          </w:tcPr>
          <w:p w:rsidR="00B36097" w:rsidRPr="00187AB2" w:rsidRDefault="00057FC4" w:rsidP="00C77394">
            <w:pPr>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став 2. Закона о јавним </w:t>
            </w:r>
            <w:r w:rsidRPr="00A1721F">
              <w:rPr>
                <w:sz w:val="22"/>
                <w:szCs w:val="22"/>
                <w:lang w:val="sr-Cyrl-CS"/>
              </w:rPr>
              <w:t>набавкама (</w:t>
            </w:r>
            <w:r w:rsidRPr="00715196">
              <w:rPr>
                <w:sz w:val="22"/>
                <w:szCs w:val="22"/>
                <w:lang w:val="sr-Cyrl-CS"/>
              </w:rPr>
              <w:t>одељак 10. конкурсне</w:t>
            </w:r>
            <w:r w:rsidRPr="00756F7C">
              <w:rPr>
                <w:sz w:val="22"/>
                <w:szCs w:val="22"/>
                <w:lang w:val="sr-Cyrl-CS"/>
              </w:rPr>
              <w:t xml:space="preserve"> документације).  </w:t>
            </w:r>
          </w:p>
        </w:tc>
      </w:tr>
    </w:tbl>
    <w:p w:rsidR="00057FC4" w:rsidRDefault="00057FC4" w:rsidP="00057FC4">
      <w:pPr>
        <w:jc w:val="both"/>
        <w:rPr>
          <w:u w:val="single"/>
          <w:lang w:val="sr-Cyrl-CS" w:eastAsia="sr-Latn-CS"/>
        </w:rPr>
      </w:pPr>
    </w:p>
    <w:p w:rsidR="005104C6" w:rsidRPr="005104C6" w:rsidRDefault="00057FC4" w:rsidP="00057FC4">
      <w:pPr>
        <w:jc w:val="both"/>
        <w:rPr>
          <w:bCs/>
          <w:lang w:val="sr-Cyrl-CS" w:eastAsia="sr-Latn-CS"/>
        </w:rPr>
      </w:pPr>
      <w:r w:rsidRPr="00597436">
        <w:rPr>
          <w:u w:val="single"/>
          <w:lang w:val="sr-Cyrl-CS" w:eastAsia="sr-Latn-CS"/>
        </w:rPr>
        <w:t xml:space="preserve">Понуђач мора испуњавати </w:t>
      </w:r>
      <w:r w:rsidRPr="005104C6">
        <w:rPr>
          <w:u w:val="single"/>
          <w:lang w:val="sr-Cyrl-CS" w:eastAsia="sr-Latn-CS"/>
        </w:rPr>
        <w:t>следећ</w:t>
      </w:r>
      <w:r w:rsidRPr="005104C6">
        <w:rPr>
          <w:u w:val="single"/>
          <w:lang w:val="sr-Cyrl-CS" w:eastAsia="sr-Latn-CS" w:bidi="en-US"/>
        </w:rPr>
        <w:t>е</w:t>
      </w:r>
      <w:r w:rsidRPr="005104C6">
        <w:rPr>
          <w:u w:val="single"/>
          <w:lang w:val="sr-Cyrl-CS" w:eastAsia="sr-Latn-CS"/>
        </w:rPr>
        <w:t xml:space="preserve"> </w:t>
      </w:r>
      <w:r w:rsidRPr="005104C6">
        <w:rPr>
          <w:b/>
          <w:u w:val="single"/>
          <w:lang w:val="sr-Cyrl-CS" w:eastAsia="sr-Latn-CS"/>
        </w:rPr>
        <w:t>додатне услове</w:t>
      </w:r>
      <w:r w:rsidRPr="005104C6">
        <w:rPr>
          <w:u w:val="single"/>
          <w:lang w:val="sr-Cyrl-CS" w:eastAsia="sr-Latn-CS"/>
        </w:rPr>
        <w:t xml:space="preserve"> за учешће у предметном поступку јавне набавке и то:</w:t>
      </w:r>
      <w:r w:rsidRPr="005104C6">
        <w:rPr>
          <w:lang w:val="sr-Cyrl-CS" w:eastAsia="sr-Latn-CS"/>
        </w:rPr>
        <w:t xml:space="preserve"> </w:t>
      </w:r>
      <w:r w:rsidRPr="005104C6">
        <w:rPr>
          <w:b/>
          <w:bCs/>
          <w:lang w:val="sr-Cyrl-CS" w:eastAsia="sr-Latn-CS"/>
        </w:rPr>
        <w:t xml:space="preserve"> </w:t>
      </w:r>
      <w:r w:rsidR="005104C6" w:rsidRPr="005104C6">
        <w:rPr>
          <w:bCs/>
          <w:lang w:val="sr-Cyrl-CS" w:eastAsia="sr-Latn-CS"/>
        </w:rPr>
        <w:t>нису одређени.</w:t>
      </w:r>
    </w:p>
    <w:p w:rsidR="00B36097" w:rsidRDefault="00B36097" w:rsidP="000027EC">
      <w:pPr>
        <w:ind w:left="720" w:right="-360"/>
        <w:jc w:val="both"/>
        <w:rPr>
          <w:sz w:val="22"/>
          <w:szCs w:val="22"/>
        </w:rPr>
      </w:pPr>
    </w:p>
    <w:p w:rsidR="00057FC4" w:rsidRPr="00756F7C" w:rsidRDefault="00057FC4" w:rsidP="00057FC4">
      <w:pPr>
        <w:jc w:val="both"/>
        <w:rPr>
          <w:sz w:val="22"/>
          <w:szCs w:val="22"/>
        </w:rPr>
      </w:pPr>
      <w:r w:rsidRPr="00756F7C">
        <w:rPr>
          <w:sz w:val="22"/>
          <w:szCs w:val="22"/>
          <w:lang w:val="ru-RU"/>
        </w:rPr>
        <w:t>Сваки подизвођач мора да испуњава услове из члана 75. став 1. тачка 1), 2) и</w:t>
      </w:r>
      <w:r w:rsidRPr="00756F7C">
        <w:rPr>
          <w:sz w:val="22"/>
          <w:szCs w:val="22"/>
        </w:rPr>
        <w:t xml:space="preserve"> </w:t>
      </w:r>
      <w:r w:rsidRPr="00756F7C">
        <w:rPr>
          <w:sz w:val="22"/>
          <w:szCs w:val="22"/>
          <w:lang w:val="ru-RU"/>
        </w:rPr>
        <w:t>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w:t>
      </w:r>
      <w:r w:rsidRPr="00756F7C">
        <w:rPr>
          <w:sz w:val="22"/>
          <w:szCs w:val="22"/>
          <w:lang w:val="ru-RU"/>
        </w:rPr>
        <w:t xml:space="preserve">. </w:t>
      </w:r>
      <w:r w:rsidRPr="00756F7C">
        <w:rPr>
          <w:sz w:val="22"/>
          <w:szCs w:val="22"/>
          <w:lang w:val="sr-Cyrl-CS"/>
        </w:rPr>
        <w:t>Д</w:t>
      </w:r>
      <w:r w:rsidRPr="00756F7C">
        <w:rPr>
          <w:sz w:val="22"/>
          <w:szCs w:val="22"/>
        </w:rPr>
        <w:t xml:space="preserve">оказ о испуњености услова из члана 75. </w:t>
      </w:r>
      <w:proofErr w:type="gramStart"/>
      <w:r w:rsidRPr="00756F7C">
        <w:rPr>
          <w:sz w:val="22"/>
          <w:szCs w:val="22"/>
        </w:rPr>
        <w:t>став</w:t>
      </w:r>
      <w:proofErr w:type="gramEnd"/>
      <w:r w:rsidRPr="00756F7C">
        <w:rPr>
          <w:sz w:val="22"/>
          <w:szCs w:val="22"/>
        </w:rPr>
        <w:t xml:space="preserve"> 1. </w:t>
      </w:r>
      <w:proofErr w:type="gramStart"/>
      <w:r w:rsidRPr="00756F7C">
        <w:rPr>
          <w:sz w:val="22"/>
          <w:szCs w:val="22"/>
        </w:rPr>
        <w:t>тачка</w:t>
      </w:r>
      <w:proofErr w:type="gramEnd"/>
      <w:r w:rsidRPr="00756F7C">
        <w:rPr>
          <w:sz w:val="22"/>
          <w:szCs w:val="22"/>
        </w:rPr>
        <w:t xml:space="preserve"> 5) </w:t>
      </w:r>
      <w:r w:rsidRPr="00756F7C">
        <w:rPr>
          <w:sz w:val="22"/>
          <w:szCs w:val="22"/>
          <w:lang w:val="sr-Cyrl-CS"/>
        </w:rPr>
        <w:t>З</w:t>
      </w:r>
      <w:r w:rsidRPr="00756F7C">
        <w:rPr>
          <w:sz w:val="22"/>
          <w:szCs w:val="22"/>
        </w:rPr>
        <w:t xml:space="preserve">акона </w:t>
      </w:r>
      <w:r w:rsidRPr="00756F7C">
        <w:rPr>
          <w:sz w:val="22"/>
          <w:szCs w:val="22"/>
          <w:lang w:val="sr-Cyrl-CS"/>
        </w:rPr>
        <w:t xml:space="preserve">се подноси за подизвођача </w:t>
      </w:r>
      <w:r w:rsidRPr="00756F7C">
        <w:rPr>
          <w:sz w:val="22"/>
          <w:szCs w:val="22"/>
        </w:rPr>
        <w:t>за део набавке који ће извршити преко подизвођача.</w:t>
      </w:r>
    </w:p>
    <w:p w:rsidR="00057FC4" w:rsidRPr="00756F7C" w:rsidRDefault="00057FC4" w:rsidP="00057FC4">
      <w:pPr>
        <w:jc w:val="both"/>
        <w:rPr>
          <w:sz w:val="22"/>
          <w:szCs w:val="22"/>
          <w:lang w:val="ru-RU"/>
        </w:rPr>
      </w:pPr>
    </w:p>
    <w:p w:rsidR="00057FC4" w:rsidRPr="00756F7C" w:rsidRDefault="00057FC4" w:rsidP="00057FC4">
      <w:pPr>
        <w:jc w:val="both"/>
        <w:rPr>
          <w:sz w:val="22"/>
          <w:szCs w:val="22"/>
          <w:lang w:val="sr-Cyrl-CS"/>
        </w:rPr>
      </w:pPr>
      <w:r w:rsidRPr="00756F7C">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w:t>
      </w:r>
      <w:r w:rsidRPr="00756F7C">
        <w:rPr>
          <w:sz w:val="22"/>
          <w:szCs w:val="22"/>
          <w:lang w:val="ru-RU"/>
        </w:rPr>
        <w:t xml:space="preserve"> </w:t>
      </w:r>
      <w:proofErr w:type="gramStart"/>
      <w:r w:rsidRPr="00756F7C">
        <w:rPr>
          <w:sz w:val="22"/>
          <w:szCs w:val="22"/>
        </w:rPr>
        <w:t>Услов из члана 75.</w:t>
      </w:r>
      <w:proofErr w:type="gramEnd"/>
      <w:r w:rsidRPr="00756F7C">
        <w:rPr>
          <w:sz w:val="22"/>
          <w:szCs w:val="22"/>
        </w:rPr>
        <w:t xml:space="preserve"> </w:t>
      </w:r>
      <w:proofErr w:type="gramStart"/>
      <w:r w:rsidRPr="00756F7C">
        <w:rPr>
          <w:sz w:val="22"/>
          <w:szCs w:val="22"/>
        </w:rPr>
        <w:t>став</w:t>
      </w:r>
      <w:proofErr w:type="gramEnd"/>
      <w:r w:rsidRPr="00756F7C">
        <w:rPr>
          <w:sz w:val="22"/>
          <w:szCs w:val="22"/>
        </w:rPr>
        <w:t xml:space="preserve"> 1. </w:t>
      </w:r>
      <w:proofErr w:type="gramStart"/>
      <w:r w:rsidRPr="00756F7C">
        <w:rPr>
          <w:sz w:val="22"/>
          <w:szCs w:val="22"/>
        </w:rPr>
        <w:t>тачка</w:t>
      </w:r>
      <w:proofErr w:type="gramEnd"/>
      <w:r w:rsidRPr="00756F7C">
        <w:rPr>
          <w:sz w:val="22"/>
          <w:szCs w:val="22"/>
        </w:rPr>
        <w:t xml:space="preserve"> 5) </w:t>
      </w:r>
      <w:r w:rsidRPr="00756F7C">
        <w:rPr>
          <w:sz w:val="22"/>
          <w:szCs w:val="22"/>
          <w:lang w:val="sr-Cyrl-CS"/>
        </w:rPr>
        <w:t>З</w:t>
      </w:r>
      <w:r w:rsidRPr="00756F7C">
        <w:rPr>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sidRPr="00756F7C">
        <w:rPr>
          <w:sz w:val="22"/>
          <w:szCs w:val="22"/>
          <w:lang w:val="sr-Cyrl-CS"/>
        </w:rPr>
        <w:t>.</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057FC4" w:rsidRPr="00756F7C" w:rsidRDefault="00057FC4" w:rsidP="00057FC4">
      <w:pPr>
        <w:jc w:val="both"/>
        <w:rPr>
          <w:sz w:val="22"/>
          <w:szCs w:val="22"/>
          <w:lang w:val="sr-Cyrl-CS"/>
        </w:rPr>
      </w:pPr>
    </w:p>
    <w:p w:rsidR="00057FC4" w:rsidRPr="00756F7C" w:rsidRDefault="00057FC4" w:rsidP="00057FC4">
      <w:pPr>
        <w:jc w:val="both"/>
        <w:rPr>
          <w:b/>
          <w:bCs/>
          <w:sz w:val="22"/>
          <w:szCs w:val="22"/>
          <w:u w:val="single"/>
          <w:lang w:val="sr-Cyrl-CS" w:bidi="en-US"/>
        </w:rPr>
      </w:pPr>
      <w:r w:rsidRPr="00756F7C">
        <w:rPr>
          <w:sz w:val="22"/>
          <w:szCs w:val="22"/>
          <w:lang w:val="sr-Cyrl-CS"/>
        </w:rPr>
        <w:lastRenderedPageBreak/>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057FC4" w:rsidRPr="00756F7C" w:rsidRDefault="00057FC4" w:rsidP="00057FC4">
      <w:pPr>
        <w:jc w:val="both"/>
        <w:rPr>
          <w:rFonts w:eastAsia="TimesNewRomanPS-BoldMT"/>
          <w:bCs/>
          <w:sz w:val="22"/>
          <w:szCs w:val="22"/>
          <w:lang w:val="sr-Cyrl-CS"/>
        </w:rPr>
      </w:pPr>
    </w:p>
    <w:p w:rsidR="00057FC4" w:rsidRDefault="00057FC4" w:rsidP="00057FC4">
      <w:pPr>
        <w:jc w:val="both"/>
        <w:rPr>
          <w:rFonts w:eastAsia="TimesNewRomanPS-BoldMT"/>
          <w:bCs/>
          <w:sz w:val="22"/>
          <w:szCs w:val="22"/>
          <w:lang w:val="sr-Cyrl-CS"/>
        </w:rPr>
      </w:pPr>
      <w:r w:rsidRPr="00756F7C">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rPr>
        <w:t xml:space="preserve">Понуђач који је уписан у Регистар понуђача </w:t>
      </w:r>
      <w:proofErr w:type="gramStart"/>
      <w:r w:rsidRPr="00756F7C">
        <w:rPr>
          <w:sz w:val="22"/>
          <w:szCs w:val="22"/>
        </w:rPr>
        <w:t>који  води</w:t>
      </w:r>
      <w:proofErr w:type="gramEnd"/>
      <w:r w:rsidRPr="00756F7C">
        <w:rPr>
          <w:sz w:val="22"/>
          <w:szCs w:val="22"/>
        </w:rPr>
        <w:t xml:space="preserve"> Агенција за привредне регистре није дужан да приликом подношења понуде, доказује испуњеност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w:t>
      </w:r>
      <w:proofErr w:type="gramStart"/>
      <w:r w:rsidRPr="00756F7C">
        <w:rPr>
          <w:sz w:val="22"/>
          <w:szCs w:val="22"/>
        </w:rPr>
        <w:t>Закона о јавним набавкама</w:t>
      </w:r>
      <w:r w:rsidRPr="00756F7C">
        <w:rPr>
          <w:sz w:val="22"/>
          <w:szCs w:val="22"/>
          <w:lang w:val="sr-Cyrl-CS"/>
        </w:rPr>
        <w:t>, односно тачка 1 до 3.</w:t>
      </w:r>
      <w:proofErr w:type="gramEnd"/>
      <w:r w:rsidRPr="00756F7C">
        <w:rPr>
          <w:sz w:val="22"/>
          <w:szCs w:val="22"/>
          <w:lang w:val="sr-Cyrl-CS"/>
        </w:rPr>
        <w:t xml:space="preserve"> претходне табеле</w:t>
      </w:r>
      <w:r w:rsidRPr="00756F7C">
        <w:rPr>
          <w:sz w:val="22"/>
          <w:szCs w:val="22"/>
        </w:rPr>
        <w:t xml:space="preserve">. </w:t>
      </w:r>
      <w:proofErr w:type="gramStart"/>
      <w:r w:rsidRPr="00756F7C">
        <w:rPr>
          <w:sz w:val="22"/>
          <w:szCs w:val="22"/>
        </w:rPr>
        <w:t xml:space="preserve">Као доказ о испуњености обавезних услова </w:t>
      </w:r>
      <w:r w:rsidRPr="00756F7C">
        <w:rPr>
          <w:sz w:val="22"/>
          <w:szCs w:val="22"/>
          <w:lang w:val="sr-Cyrl-CS"/>
        </w:rPr>
        <w:t>понуђач може</w:t>
      </w:r>
      <w:r w:rsidRPr="00756F7C">
        <w:rPr>
          <w:sz w:val="22"/>
          <w:szCs w:val="22"/>
        </w:rPr>
        <w:t xml:space="preserve"> приложити копију Решења о успису у </w:t>
      </w:r>
      <w:r w:rsidRPr="00756F7C">
        <w:rPr>
          <w:sz w:val="22"/>
          <w:szCs w:val="22"/>
          <w:lang w:val="sr-Cyrl-CS"/>
        </w:rPr>
        <w:t>Р</w:t>
      </w:r>
      <w:r w:rsidRPr="00756F7C">
        <w:rPr>
          <w:sz w:val="22"/>
          <w:szCs w:val="22"/>
        </w:rPr>
        <w:t>егистар понуђача издату од стране АПР-а</w:t>
      </w:r>
      <w:r w:rsidRPr="00756F7C">
        <w:rPr>
          <w:sz w:val="22"/>
          <w:szCs w:val="22"/>
          <w:lang w:val="sr-Cyrl-CS"/>
        </w:rPr>
        <w:t xml:space="preserve"> или Извод из тог Регистра</w:t>
      </w:r>
      <w:r w:rsidRPr="00756F7C">
        <w:rPr>
          <w:sz w:val="22"/>
          <w:szCs w:val="22"/>
        </w:rPr>
        <w:t>.</w:t>
      </w:r>
      <w:r w:rsidRPr="00756F7C">
        <w:rPr>
          <w:rFonts w:asciiTheme="minorHAnsi" w:hAnsiTheme="minorHAnsi" w:cstheme="minorHAnsi"/>
          <w:sz w:val="22"/>
          <w:szCs w:val="22"/>
          <w:lang w:val="sr-Cyrl-CS"/>
        </w:rPr>
        <w:t xml:space="preserve"> </w:t>
      </w:r>
      <w:r w:rsidRPr="00756F7C">
        <w:rPr>
          <w:sz w:val="22"/>
          <w:szCs w:val="22"/>
          <w:lang w:val="sr-Cyrl-CS"/>
        </w:rPr>
        <w:t>Регистар понуђача је јавно доступан на интернет страници</w:t>
      </w:r>
      <w:r w:rsidRPr="00756F7C">
        <w:rPr>
          <w:rFonts w:eastAsia="TimesNewRomanPS-BoldMT"/>
          <w:bCs/>
          <w:sz w:val="22"/>
          <w:szCs w:val="22"/>
          <w:lang w:val="sr-Cyrl-CS"/>
        </w:rPr>
        <w:t xml:space="preserve"> Агенције за привредне регистре</w:t>
      </w:r>
      <w:r w:rsidRPr="00756F7C">
        <w:rPr>
          <w:sz w:val="22"/>
          <w:szCs w:val="22"/>
          <w:lang w:val="sr-Cyrl-CS"/>
        </w:rPr>
        <w:t>.</w:t>
      </w:r>
      <w:proofErr w:type="gramEnd"/>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057FC4" w:rsidRPr="00756F7C" w:rsidRDefault="00057FC4" w:rsidP="00057FC4">
      <w:pPr>
        <w:jc w:val="both"/>
        <w:rPr>
          <w:sz w:val="22"/>
          <w:szCs w:val="22"/>
          <w:lang w:val="sr-Cyrl-CS"/>
        </w:rPr>
      </w:pPr>
    </w:p>
    <w:p w:rsidR="00057FC4" w:rsidRDefault="00057FC4" w:rsidP="00057FC4">
      <w:pPr>
        <w:jc w:val="both"/>
        <w:rPr>
          <w:color w:val="000000" w:themeColor="text1"/>
          <w:sz w:val="22"/>
          <w:szCs w:val="22"/>
          <w:lang w:val="sr-Cyrl-CS"/>
        </w:rPr>
      </w:pPr>
      <w:proofErr w:type="gramStart"/>
      <w:r w:rsidRPr="00756F7C">
        <w:rPr>
          <w:sz w:val="22"/>
          <w:szCs w:val="22"/>
        </w:rPr>
        <w:t>Наручилац може користити одговарајуће доказе које има за понуђача из других поступака код Наручиоца</w:t>
      </w:r>
      <w:r w:rsidRPr="00756F7C">
        <w:rPr>
          <w:color w:val="000000" w:themeColor="text1"/>
          <w:sz w:val="22"/>
          <w:szCs w:val="22"/>
          <w:lang w:val="sr-Cyrl-CS"/>
        </w:rPr>
        <w:t>.</w:t>
      </w:r>
      <w:proofErr w:type="gramEnd"/>
    </w:p>
    <w:p w:rsidR="00057FC4" w:rsidRPr="00756F7C" w:rsidRDefault="00057FC4" w:rsidP="00057FC4">
      <w:pPr>
        <w:jc w:val="both"/>
        <w:rPr>
          <w:color w:val="000000" w:themeColor="text1"/>
          <w:sz w:val="22"/>
          <w:szCs w:val="22"/>
          <w:lang w:val="sr-Cyrl-CS"/>
        </w:rPr>
      </w:pPr>
    </w:p>
    <w:p w:rsidR="00057FC4" w:rsidRDefault="00057FC4" w:rsidP="00057FC4">
      <w:pPr>
        <w:jc w:val="both"/>
        <w:rPr>
          <w:sz w:val="22"/>
          <w:szCs w:val="22"/>
          <w:lang w:val="sr-Cyrl-CS"/>
        </w:rPr>
      </w:pPr>
      <w:r w:rsidRPr="00756F7C">
        <w:rPr>
          <w:sz w:val="22"/>
          <w:szCs w:val="22"/>
        </w:rPr>
        <w:t xml:space="preserve">Понуђач није дужан да доставља доказе који су јавно </w:t>
      </w:r>
      <w:proofErr w:type="gramStart"/>
      <w:r w:rsidRPr="00756F7C">
        <w:rPr>
          <w:sz w:val="22"/>
          <w:szCs w:val="22"/>
        </w:rPr>
        <w:t>доступни  на</w:t>
      </w:r>
      <w:proofErr w:type="gramEnd"/>
      <w:r w:rsidRPr="00756F7C">
        <w:rPr>
          <w:sz w:val="22"/>
          <w:szCs w:val="22"/>
        </w:rPr>
        <w:t xml:space="preserve"> интернет страницама  надлежних органа уколико наведе интернет страницу на којој су тражени подаци јавно доступни.</w:t>
      </w:r>
    </w:p>
    <w:p w:rsidR="00057FC4" w:rsidRPr="00756F7C" w:rsidRDefault="00057FC4" w:rsidP="00057FC4">
      <w:pPr>
        <w:jc w:val="both"/>
        <w:rPr>
          <w:b/>
          <w:sz w:val="22"/>
          <w:szCs w:val="22"/>
          <w:lang w:val="sr-Cyrl-CS"/>
        </w:rPr>
      </w:pPr>
    </w:p>
    <w:p w:rsidR="00057FC4" w:rsidRDefault="00057FC4" w:rsidP="00057FC4">
      <w:pPr>
        <w:jc w:val="both"/>
        <w:rPr>
          <w:sz w:val="22"/>
          <w:szCs w:val="22"/>
          <w:lang w:val="sr-Cyrl-CS"/>
        </w:rPr>
      </w:pPr>
      <w:r w:rsidRPr="00756F7C">
        <w:rPr>
          <w:sz w:val="22"/>
          <w:szCs w:val="22"/>
        </w:rPr>
        <w:t xml:space="preserve">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w:t>
      </w:r>
      <w:proofErr w:type="gramStart"/>
      <w:r w:rsidRPr="00756F7C">
        <w:rPr>
          <w:sz w:val="22"/>
          <w:szCs w:val="22"/>
        </w:rPr>
        <w:t>доказује  испуњеност</w:t>
      </w:r>
      <w:proofErr w:type="gramEnd"/>
      <w:r w:rsidRPr="00756F7C">
        <w:rPr>
          <w:sz w:val="22"/>
          <w:szCs w:val="22"/>
        </w:rPr>
        <w:t xml:space="preserve"> тражених услова издати од стране надлежних органа те државе.</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057FC4" w:rsidRPr="00756F7C" w:rsidRDefault="00057FC4" w:rsidP="00057FC4">
      <w:pPr>
        <w:jc w:val="both"/>
        <w:rPr>
          <w:sz w:val="22"/>
          <w:szCs w:val="22"/>
          <w:lang w:val="sr-Cyrl-CS"/>
        </w:rPr>
      </w:pPr>
    </w:p>
    <w:p w:rsidR="00057FC4" w:rsidRDefault="00057FC4" w:rsidP="00B87315">
      <w:pPr>
        <w:jc w:val="both"/>
        <w:rPr>
          <w:b/>
          <w:sz w:val="22"/>
          <w:szCs w:val="22"/>
          <w:lang w:val="sr-Cyrl-CS"/>
        </w:rPr>
      </w:pPr>
      <w:r w:rsidRPr="00756F7C">
        <w:rPr>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r w:rsidR="00B87315">
        <w:rPr>
          <w:b/>
          <w:sz w:val="22"/>
          <w:szCs w:val="22"/>
          <w:lang w:val="sr-Cyrl-CS"/>
        </w:rPr>
        <w:t xml:space="preserve">   </w:t>
      </w:r>
    </w:p>
    <w:p w:rsidR="00B87315" w:rsidRPr="008D40FA" w:rsidRDefault="00057FC4" w:rsidP="00A02883">
      <w:pPr>
        <w:numPr>
          <w:ilvl w:val="0"/>
          <w:numId w:val="1"/>
        </w:numPr>
        <w:rPr>
          <w:sz w:val="22"/>
          <w:szCs w:val="22"/>
        </w:rPr>
      </w:pPr>
      <w:r>
        <w:rPr>
          <w:b/>
          <w:sz w:val="22"/>
          <w:szCs w:val="22"/>
          <w:lang w:val="sr-Cyrl-CS"/>
        </w:rPr>
        <w:br w:type="page"/>
      </w:r>
      <w:r w:rsidR="00B87315">
        <w:rPr>
          <w:b/>
          <w:sz w:val="22"/>
          <w:szCs w:val="22"/>
          <w:lang w:val="sr-Cyrl-CS"/>
        </w:rPr>
        <w:lastRenderedPageBreak/>
        <w:t>УПУТСТВО ПОНУЂАЧИМА КАКО ДА САЧИНЕ ПОНУДУ</w:t>
      </w:r>
    </w:p>
    <w:p w:rsidR="00057FC4" w:rsidRDefault="00B87315" w:rsidP="00234637">
      <w:pPr>
        <w:rPr>
          <w:sz w:val="22"/>
          <w:szCs w:val="22"/>
          <w:lang w:val="sr-Cyrl-CS"/>
        </w:rPr>
      </w:pPr>
      <w:r>
        <w:rPr>
          <w:sz w:val="22"/>
          <w:szCs w:val="22"/>
          <w:lang w:val="sr-Latn-CS"/>
        </w:rPr>
        <w:tab/>
      </w:r>
    </w:p>
    <w:p w:rsidR="002D3108" w:rsidRPr="008D40FA" w:rsidRDefault="002D3108" w:rsidP="002D3108">
      <w:pPr>
        <w:jc w:val="both"/>
        <w:rPr>
          <w:sz w:val="22"/>
          <w:szCs w:val="22"/>
        </w:rPr>
      </w:pPr>
    </w:p>
    <w:p w:rsidR="002D3108" w:rsidRPr="00DA5DC5" w:rsidRDefault="002D3108" w:rsidP="00943A89">
      <w:pPr>
        <w:pStyle w:val="Heading4"/>
        <w:widowControl w:val="0"/>
        <w:numPr>
          <w:ilvl w:val="0"/>
          <w:numId w:val="39"/>
        </w:numPr>
        <w:tabs>
          <w:tab w:val="left" w:pos="0"/>
        </w:tabs>
        <w:suppressAutoHyphens/>
        <w:jc w:val="left"/>
        <w:rPr>
          <w:rFonts w:cstheme="minorHAnsi"/>
          <w:b/>
          <w:sz w:val="22"/>
          <w:szCs w:val="22"/>
          <w:u w:val="single"/>
          <w:lang w:val="sr-Cyrl-CS"/>
        </w:rPr>
      </w:pPr>
      <w:r w:rsidRPr="00DA5DC5">
        <w:rPr>
          <w:sz w:val="22"/>
          <w:szCs w:val="22"/>
        </w:rPr>
        <w:tab/>
      </w:r>
      <w:r w:rsidRPr="00DA5DC5">
        <w:rPr>
          <w:rFonts w:cstheme="minorHAnsi"/>
          <w:b/>
          <w:sz w:val="22"/>
          <w:szCs w:val="22"/>
          <w:u w:val="single"/>
          <w:lang w:val="sr-Cyrl-CS"/>
        </w:rPr>
        <w:t>Подаци о језику у поступку јавне набавке</w:t>
      </w:r>
    </w:p>
    <w:p w:rsidR="002D3108" w:rsidRPr="00DA5DC5" w:rsidRDefault="002D3108" w:rsidP="002D3108">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2D3108" w:rsidRPr="00DA5DC5" w:rsidRDefault="002D3108" w:rsidP="002D3108">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2D3108" w:rsidRPr="00DA5DC5" w:rsidRDefault="002D3108" w:rsidP="002D3108">
      <w:pPr>
        <w:pStyle w:val="Heading4"/>
        <w:rPr>
          <w:rFonts w:cstheme="minorHAnsi"/>
          <w:sz w:val="22"/>
          <w:szCs w:val="22"/>
          <w:lang w:val="sr-Cyrl-CS"/>
        </w:rPr>
      </w:pPr>
      <w:bookmarkStart w:id="1" w:name="_Toc474240777"/>
      <w:bookmarkStart w:id="2" w:name="_Toc485070800"/>
    </w:p>
    <w:p w:rsidR="002D3108" w:rsidRPr="00DA5DC5" w:rsidRDefault="002D3108" w:rsidP="00943A89">
      <w:pPr>
        <w:pStyle w:val="Heading4"/>
        <w:numPr>
          <w:ilvl w:val="0"/>
          <w:numId w:val="39"/>
        </w:numPr>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2D3108" w:rsidRPr="00DA5DC5" w:rsidRDefault="002D3108" w:rsidP="002D3108">
      <w:pPr>
        <w:pStyle w:val="BodyText3"/>
        <w:spacing w:after="0"/>
        <w:ind w:firstLine="720"/>
        <w:jc w:val="both"/>
        <w:rPr>
          <w:bCs/>
          <w:sz w:val="22"/>
          <w:szCs w:val="22"/>
          <w:lang w:val="sr-Cyrl-CS" w:eastAsia="ar-SA" w:bidi="en-US"/>
        </w:rPr>
      </w:pPr>
      <w:proofErr w:type="gramStart"/>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proofErr w:type="gramEnd"/>
      <w:r w:rsidRPr="00DA5DC5">
        <w:rPr>
          <w:bCs/>
          <w:sz w:val="22"/>
          <w:szCs w:val="22"/>
          <w:lang w:eastAsia="ar-SA" w:bidi="en-US"/>
        </w:rPr>
        <w:t xml:space="preserve"> </w:t>
      </w:r>
      <w:proofErr w:type="gramStart"/>
      <w:r w:rsidRPr="00DA5DC5">
        <w:rPr>
          <w:bCs/>
          <w:sz w:val="22"/>
          <w:szCs w:val="22"/>
          <w:lang w:eastAsia="ar-SA" w:bidi="en-US"/>
        </w:rPr>
        <w:t>Обрасце треба попунити читко, а према приложеном упутству.</w:t>
      </w:r>
      <w:proofErr w:type="gramEnd"/>
      <w:r w:rsidRPr="00DA5DC5">
        <w:rPr>
          <w:bCs/>
          <w:sz w:val="22"/>
          <w:szCs w:val="22"/>
          <w:lang w:eastAsia="ar-SA" w:bidi="en-US"/>
        </w:rPr>
        <w:t xml:space="preserve"> </w:t>
      </w:r>
      <w:proofErr w:type="gramStart"/>
      <w:r w:rsidRPr="00DA5DC5">
        <w:rPr>
          <w:bCs/>
          <w:sz w:val="22"/>
          <w:szCs w:val="22"/>
          <w:lang w:eastAsia="ar-SA" w:bidi="en-US"/>
        </w:rPr>
        <w:t xml:space="preserve">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оверен 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roofErr w:type="gramEnd"/>
    </w:p>
    <w:p w:rsidR="002D3108" w:rsidRPr="00DA5DC5" w:rsidRDefault="002D3108" w:rsidP="002D3108">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2D3108" w:rsidRPr="00CD0260" w:rsidRDefault="002D3108" w:rsidP="002D3108">
      <w:pPr>
        <w:spacing w:line="240" w:lineRule="atLeast"/>
        <w:jc w:val="both"/>
        <w:rPr>
          <w:lang w:val="sr-Cyrl-CS"/>
        </w:rPr>
      </w:pPr>
      <w:r w:rsidRPr="00DA5DC5">
        <w:rPr>
          <w:sz w:val="22"/>
          <w:szCs w:val="22"/>
          <w:lang w:val="sr-Cyrl-CS"/>
        </w:rPr>
        <w:tab/>
      </w:r>
      <w:proofErr w:type="gramStart"/>
      <w:r w:rsidRPr="00CD0260">
        <w:t>Понуђач је у обавези да потпише, овери и достави само обрасце за он</w:t>
      </w:r>
      <w:r w:rsidR="00AD2734">
        <w:rPr>
          <w:lang w:val="sr-Cyrl-CS"/>
        </w:rPr>
        <w:t>у</w:t>
      </w:r>
      <w:r w:rsidRPr="00CD0260">
        <w:t xml:space="preserve"> партиј</w:t>
      </w:r>
      <w:r w:rsidR="00AD2734">
        <w:rPr>
          <w:lang w:val="sr-Cyrl-CS"/>
        </w:rPr>
        <w:t>у</w:t>
      </w:r>
      <w:r w:rsidRPr="00CD0260">
        <w:t xml:space="preserve"> за кој</w:t>
      </w:r>
      <w:r w:rsidR="00AD2734">
        <w:rPr>
          <w:lang w:val="sr-Cyrl-CS"/>
        </w:rPr>
        <w:t>у</w:t>
      </w:r>
      <w:r w:rsidRPr="00CD0260">
        <w:t xml:space="preserve"> подноси понуду.</w:t>
      </w:r>
      <w:proofErr w:type="gramEnd"/>
    </w:p>
    <w:p w:rsidR="002D3108" w:rsidRPr="00DA5DC5" w:rsidRDefault="002D3108" w:rsidP="002D3108">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и оверава сваки члан групе понуђача у своје име.</w:t>
      </w:r>
    </w:p>
    <w:p w:rsidR="002D3108" w:rsidRPr="00DA5DC5" w:rsidRDefault="002D3108" w:rsidP="002D3108">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и оверава понуђач, </w:t>
      </w:r>
      <w:r w:rsidRPr="00DA5DC5">
        <w:rPr>
          <w:sz w:val="22"/>
          <w:szCs w:val="22"/>
          <w:lang w:val="ru-RU" w:bidi="en-US"/>
        </w:rPr>
        <w:t>изузев обрасца из одељка 10. конкурсне документације који попуњава, потписује и оверава сваки подизвођач у своје име.</w:t>
      </w:r>
    </w:p>
    <w:bookmarkEnd w:id="1"/>
    <w:bookmarkEnd w:id="2"/>
    <w:p w:rsidR="00081273" w:rsidRPr="00DA3A5C" w:rsidRDefault="00081273" w:rsidP="00081273">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2D3108" w:rsidRPr="00DA5DC5" w:rsidRDefault="002D3108" w:rsidP="002D3108">
      <w:pPr>
        <w:jc w:val="both"/>
        <w:rPr>
          <w:b/>
          <w:i/>
          <w:sz w:val="22"/>
          <w:szCs w:val="22"/>
          <w:u w:val="single"/>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lang w:val="sr-Cyrl-CS"/>
        </w:rPr>
        <w:t>Начин подношења понуде</w:t>
      </w:r>
    </w:p>
    <w:p w:rsidR="002D3108" w:rsidRPr="00DA5DC5" w:rsidRDefault="002D3108" w:rsidP="002D3108">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2D3108" w:rsidRPr="00DA5DC5" w:rsidRDefault="002D3108" w:rsidP="002D3108">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2D3108" w:rsidRPr="00DA5DC5" w:rsidRDefault="002D3108" w:rsidP="002D3108">
      <w:pPr>
        <w:jc w:val="both"/>
        <w:rPr>
          <w:b/>
          <w:sz w:val="22"/>
          <w:szCs w:val="22"/>
          <w:lang w:val="ru-RU"/>
        </w:rPr>
      </w:pPr>
    </w:p>
    <w:p w:rsidR="002D3108" w:rsidRPr="00C67C2E" w:rsidRDefault="002D3108" w:rsidP="002D3108">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2D3108" w:rsidRPr="00FF6D4F" w:rsidRDefault="002D3108" w:rsidP="002D3108">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p>
    <w:p w:rsidR="002D3108" w:rsidRPr="00DA5DC5" w:rsidRDefault="002D3108" w:rsidP="002D3108">
      <w:pPr>
        <w:tabs>
          <w:tab w:val="left" w:pos="0"/>
        </w:tabs>
        <w:jc w:val="both"/>
        <w:rPr>
          <w:sz w:val="22"/>
          <w:szCs w:val="22"/>
          <w:lang w:val="ru-RU"/>
        </w:rPr>
      </w:pPr>
      <w:r w:rsidRPr="00DA5DC5">
        <w:rPr>
          <w:sz w:val="22"/>
          <w:szCs w:val="22"/>
          <w:lang w:val="ru-RU"/>
        </w:rPr>
        <w:t xml:space="preserve">са назнаком: </w:t>
      </w:r>
    </w:p>
    <w:p w:rsidR="002D3108" w:rsidRPr="00DA5DC5" w:rsidRDefault="002D3108" w:rsidP="002D3108">
      <w:pPr>
        <w:tabs>
          <w:tab w:val="left" w:pos="0"/>
        </w:tabs>
        <w:jc w:val="center"/>
        <w:rPr>
          <w:sz w:val="22"/>
          <w:szCs w:val="22"/>
          <w:lang w:val="ru-RU"/>
        </w:rPr>
      </w:pPr>
    </w:p>
    <w:p w:rsidR="002D3108" w:rsidRDefault="002D3108" w:rsidP="002D3108">
      <w:pPr>
        <w:tabs>
          <w:tab w:val="left" w:pos="0"/>
        </w:tabs>
        <w:jc w:val="center"/>
        <w:rPr>
          <w:bCs/>
          <w:sz w:val="22"/>
          <w:szCs w:val="22"/>
          <w:lang w:val="sr-Cyrl-CS"/>
        </w:rPr>
      </w:pPr>
      <w:r w:rsidRPr="00DA5DC5">
        <w:rPr>
          <w:sz w:val="22"/>
          <w:szCs w:val="22"/>
          <w:lang w:val="ru-RU"/>
        </w:rPr>
        <w:t xml:space="preserve">„Понуда за отворени </w:t>
      </w:r>
      <w:r w:rsidRPr="00DA5DC5">
        <w:rPr>
          <w:sz w:val="22"/>
          <w:szCs w:val="22"/>
          <w:lang w:val="sr-Cyrl-CS"/>
        </w:rPr>
        <w:t xml:space="preserve">поступак јавне набавке број </w:t>
      </w:r>
      <w:r w:rsidR="00297130">
        <w:rPr>
          <w:bCs/>
          <w:sz w:val="22"/>
          <w:szCs w:val="22"/>
          <w:lang w:val="sr-Cyrl-CS"/>
        </w:rPr>
        <w:t>02/2019</w:t>
      </w:r>
      <w:r>
        <w:rPr>
          <w:bCs/>
          <w:sz w:val="22"/>
          <w:szCs w:val="22"/>
          <w:lang w:val="sr-Cyrl-CS"/>
        </w:rPr>
        <w:t xml:space="preserve">, </w:t>
      </w:r>
    </w:p>
    <w:p w:rsidR="002D3108" w:rsidRPr="00DA5DC5" w:rsidRDefault="002D3108" w:rsidP="002D3108">
      <w:pPr>
        <w:tabs>
          <w:tab w:val="left" w:pos="0"/>
        </w:tabs>
        <w:jc w:val="center"/>
        <w:rPr>
          <w:sz w:val="22"/>
          <w:szCs w:val="22"/>
          <w:lang w:val="sl-SI"/>
        </w:rPr>
      </w:pPr>
      <w:r>
        <w:rPr>
          <w:bCs/>
          <w:sz w:val="22"/>
          <w:szCs w:val="22"/>
          <w:lang w:val="sr-Cyrl-CS"/>
        </w:rPr>
        <w:t xml:space="preserve">партија бр. </w:t>
      </w:r>
      <w:r w:rsidR="00081273">
        <w:rPr>
          <w:bCs/>
          <w:sz w:val="22"/>
          <w:szCs w:val="22"/>
          <w:lang w:val="sr-Cyrl-CS"/>
        </w:rPr>
        <w:t>1</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2D3108" w:rsidRPr="00DA5DC5" w:rsidRDefault="002D3108" w:rsidP="002D3108">
      <w:pPr>
        <w:rPr>
          <w:sz w:val="22"/>
          <w:szCs w:val="22"/>
          <w:lang w:val="ru-RU"/>
        </w:rPr>
      </w:pPr>
    </w:p>
    <w:p w:rsidR="002D3108" w:rsidRPr="00DA5DC5" w:rsidRDefault="002D3108" w:rsidP="002D3108">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2D3108" w:rsidRPr="00DA5DC5" w:rsidRDefault="002D3108" w:rsidP="002D3108">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2D3108" w:rsidRPr="00DA5DC5" w:rsidRDefault="002D3108" w:rsidP="002D3108">
      <w:pPr>
        <w:ind w:firstLine="720"/>
        <w:jc w:val="both"/>
        <w:rPr>
          <w:sz w:val="22"/>
          <w:szCs w:val="22"/>
          <w:lang w:val="ru-RU"/>
        </w:rPr>
      </w:pPr>
      <w:r w:rsidRPr="00DA5DC5">
        <w:rPr>
          <w:sz w:val="22"/>
          <w:szCs w:val="22"/>
          <w:lang w:val="ru-RU"/>
        </w:rPr>
        <w:t xml:space="preserve">Понуђач може поднети само једну понуду. </w:t>
      </w:r>
    </w:p>
    <w:p w:rsidR="002D3108" w:rsidRPr="00DA5DC5" w:rsidRDefault="002D3108" w:rsidP="002D3108">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2D3108" w:rsidRDefault="002D3108" w:rsidP="002D3108">
      <w:pPr>
        <w:jc w:val="both"/>
        <w:rPr>
          <w:sz w:val="22"/>
          <w:szCs w:val="22"/>
          <w:lang w:val="sr-Cyrl-CS"/>
        </w:rPr>
      </w:pPr>
      <w:r w:rsidRPr="00DA5DC5">
        <w:rPr>
          <w:sz w:val="22"/>
          <w:szCs w:val="22"/>
          <w:lang w:val="sr-Cyrl-CS"/>
        </w:rPr>
        <w:lastRenderedPageBreak/>
        <w:tab/>
        <w:t xml:space="preserve"> </w:t>
      </w:r>
    </w:p>
    <w:p w:rsidR="002D3108" w:rsidRPr="00DA5DC5" w:rsidRDefault="002D3108" w:rsidP="002D3108">
      <w:pPr>
        <w:jc w:val="both"/>
        <w:rPr>
          <w:sz w:val="22"/>
          <w:szCs w:val="22"/>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2D3108" w:rsidRPr="000514EF" w:rsidRDefault="002D3108" w:rsidP="00081273">
      <w:pPr>
        <w:ind w:firstLine="703"/>
        <w:rPr>
          <w:sz w:val="22"/>
          <w:szCs w:val="22"/>
        </w:rPr>
      </w:pPr>
      <w:proofErr w:type="gramStart"/>
      <w:r>
        <w:rPr>
          <w:sz w:val="22"/>
          <w:szCs w:val="22"/>
        </w:rPr>
        <w:t>П</w:t>
      </w:r>
      <w:r w:rsidRPr="000514EF">
        <w:rPr>
          <w:sz w:val="22"/>
          <w:szCs w:val="22"/>
        </w:rPr>
        <w:t>артија бр.</w:t>
      </w:r>
      <w:proofErr w:type="gramEnd"/>
      <w:r>
        <w:rPr>
          <w:sz w:val="22"/>
          <w:szCs w:val="22"/>
          <w:lang w:val="sr-Cyrl-CS"/>
        </w:rPr>
        <w:t xml:space="preserve"> </w:t>
      </w:r>
      <w:r w:rsidRPr="000514EF">
        <w:rPr>
          <w:sz w:val="22"/>
          <w:szCs w:val="22"/>
        </w:rPr>
        <w:t>1–</w:t>
      </w:r>
      <w:r>
        <w:rPr>
          <w:sz w:val="22"/>
          <w:szCs w:val="22"/>
        </w:rPr>
        <w:t xml:space="preserve"> </w:t>
      </w:r>
      <w:r w:rsidRPr="000514EF">
        <w:rPr>
          <w:sz w:val="22"/>
          <w:szCs w:val="22"/>
        </w:rPr>
        <w:t xml:space="preserve">Антибиотици, антимикотици и антивиротици </w:t>
      </w:r>
    </w:p>
    <w:p w:rsidR="002D3108" w:rsidRDefault="002D3108" w:rsidP="002D3108">
      <w:pPr>
        <w:pStyle w:val="BodyText"/>
        <w:tabs>
          <w:tab w:val="left" w:pos="709"/>
        </w:tabs>
        <w:rPr>
          <w:sz w:val="22"/>
          <w:szCs w:val="22"/>
          <w:lang w:val="ru-RU"/>
        </w:rPr>
      </w:pPr>
      <w:r w:rsidRPr="00CD0260">
        <w:rPr>
          <w:rFonts w:asciiTheme="minorHAnsi" w:hAnsiTheme="minorHAnsi" w:cstheme="minorHAnsi"/>
          <w:sz w:val="22"/>
          <w:szCs w:val="22"/>
          <w:lang w:val="sr-Cyrl-CS"/>
        </w:rPr>
        <w:tab/>
      </w:r>
      <w:r w:rsidRPr="00CD0260">
        <w:rPr>
          <w:sz w:val="22"/>
          <w:szCs w:val="22"/>
        </w:rPr>
        <w:t xml:space="preserve">Понуђач може поднети понуду за </w:t>
      </w:r>
      <w:r w:rsidR="00081273">
        <w:rPr>
          <w:sz w:val="22"/>
          <w:szCs w:val="22"/>
          <w:lang w:val="sr-Cyrl-CS"/>
        </w:rPr>
        <w:t>наведену</w:t>
      </w:r>
      <w:r w:rsidRPr="00CD0260">
        <w:rPr>
          <w:sz w:val="22"/>
          <w:szCs w:val="22"/>
          <w:lang w:val="sr-Cyrl-CS"/>
        </w:rPr>
        <w:t xml:space="preserve"> партиј</w:t>
      </w:r>
      <w:r w:rsidR="00AD2734">
        <w:rPr>
          <w:sz w:val="22"/>
          <w:szCs w:val="22"/>
          <w:lang w:val="sr-Cyrl-CS"/>
        </w:rPr>
        <w:t>у</w:t>
      </w:r>
      <w:r w:rsidRPr="00CD0260">
        <w:rPr>
          <w:sz w:val="22"/>
          <w:szCs w:val="22"/>
        </w:rPr>
        <w:t xml:space="preserve">. </w:t>
      </w:r>
      <w:r w:rsidR="00AD2734">
        <w:rPr>
          <w:sz w:val="22"/>
          <w:szCs w:val="22"/>
          <w:lang w:val="sl-SI"/>
        </w:rPr>
        <w:t xml:space="preserve">Понуда мора обухватати најмање </w:t>
      </w:r>
      <w:r w:rsidRPr="00CD0260">
        <w:rPr>
          <w:sz w:val="22"/>
          <w:szCs w:val="22"/>
          <w:lang w:val="sl-SI"/>
        </w:rPr>
        <w:t xml:space="preserve">целокупну партију. Понуђач на </w:t>
      </w:r>
      <w:r w:rsidRPr="00CD0260">
        <w:rPr>
          <w:sz w:val="22"/>
          <w:szCs w:val="22"/>
        </w:rPr>
        <w:t>понуди</w:t>
      </w:r>
      <w:r w:rsidRPr="00CD0260">
        <w:rPr>
          <w:sz w:val="22"/>
          <w:szCs w:val="22"/>
          <w:lang w:val="sl-SI"/>
        </w:rPr>
        <w:t xml:space="preserve"> и у понуди наводи партију на коју се понуда односи.</w:t>
      </w:r>
      <w:r w:rsidRPr="00CD0260">
        <w:rPr>
          <w:sz w:val="22"/>
          <w:szCs w:val="22"/>
          <w:lang w:val="ru-RU"/>
        </w:rPr>
        <w:t xml:space="preserve"> </w:t>
      </w:r>
    </w:p>
    <w:p w:rsidR="00081273" w:rsidRPr="000A3B9D" w:rsidRDefault="00081273" w:rsidP="00081273">
      <w:pPr>
        <w:ind w:firstLine="703"/>
        <w:jc w:val="both"/>
        <w:rPr>
          <w:sz w:val="22"/>
          <w:szCs w:val="22"/>
          <w:lang w:val="sr-Cyrl-CS"/>
        </w:rPr>
      </w:pPr>
      <w:r>
        <w:rPr>
          <w:sz w:val="22"/>
          <w:szCs w:val="22"/>
          <w:lang w:val="sr-Cyrl-CS"/>
        </w:rPr>
        <w:t xml:space="preserve">Напомена: </w:t>
      </w:r>
      <w:r w:rsidRPr="000A3B9D">
        <w:rPr>
          <w:sz w:val="22"/>
          <w:szCs w:val="22"/>
          <w:lang w:val="sr-Cyrl-CS"/>
        </w:rPr>
        <w:t>Уговор за ј</w:t>
      </w:r>
      <w:r w:rsidR="00AD2734">
        <w:rPr>
          <w:sz w:val="22"/>
          <w:szCs w:val="22"/>
          <w:lang w:val="sr-Cyrl-CS"/>
        </w:rPr>
        <w:t>авну набавку добара из Партије 2</w:t>
      </w:r>
      <w:r>
        <w:rPr>
          <w:sz w:val="22"/>
          <w:szCs w:val="22"/>
          <w:lang w:val="sr-Cyrl-CS"/>
        </w:rPr>
        <w:t xml:space="preserve"> до Партија 15 </w:t>
      </w:r>
      <w:r w:rsidRPr="000A3B9D">
        <w:rPr>
          <w:sz w:val="22"/>
          <w:szCs w:val="22"/>
          <w:lang w:val="sr-Cyrl-CS"/>
        </w:rPr>
        <w:t>је додељен у претход</w:t>
      </w:r>
      <w:r>
        <w:rPr>
          <w:sz w:val="22"/>
          <w:szCs w:val="22"/>
          <w:lang w:val="sr-Cyrl-CS"/>
        </w:rPr>
        <w:t>ном отвореном поступку</w:t>
      </w:r>
      <w:r w:rsidRPr="000A3B9D">
        <w:rPr>
          <w:sz w:val="22"/>
          <w:szCs w:val="22"/>
          <w:lang w:val="sr-Cyrl-CS"/>
        </w:rPr>
        <w:t>.</w:t>
      </w:r>
    </w:p>
    <w:p w:rsidR="002D3108" w:rsidRPr="00CD0260" w:rsidRDefault="002D3108" w:rsidP="002D3108">
      <w:pPr>
        <w:rPr>
          <w:b/>
          <w:sz w:val="22"/>
          <w:szCs w:val="22"/>
        </w:rPr>
      </w:pPr>
    </w:p>
    <w:p w:rsidR="002D3108" w:rsidRPr="00DA5DC5" w:rsidRDefault="002D3108" w:rsidP="00943A89">
      <w:pPr>
        <w:numPr>
          <w:ilvl w:val="0"/>
          <w:numId w:val="39"/>
        </w:numPr>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2D3108" w:rsidRPr="00DA5DC5" w:rsidRDefault="002D3108" w:rsidP="002D3108">
      <w:pPr>
        <w:ind w:left="703"/>
        <w:jc w:val="both"/>
        <w:rPr>
          <w:sz w:val="22"/>
          <w:szCs w:val="22"/>
          <w:lang w:val="ru-RU"/>
        </w:rPr>
      </w:pPr>
      <w:r w:rsidRPr="00DA5DC5">
        <w:rPr>
          <w:sz w:val="22"/>
          <w:szCs w:val="22"/>
          <w:lang w:val="ru-RU"/>
        </w:rPr>
        <w:t>Понуде са варијантама нису дозвољене.</w:t>
      </w:r>
    </w:p>
    <w:p w:rsidR="002D3108" w:rsidRPr="00DA5DC5" w:rsidRDefault="002D3108" w:rsidP="002D3108">
      <w:pPr>
        <w:ind w:left="1063"/>
        <w:jc w:val="both"/>
        <w:rPr>
          <w:b/>
          <w:i/>
          <w:sz w:val="22"/>
          <w:szCs w:val="22"/>
          <w:u w:val="single"/>
          <w:lang w:val="sr-Cyrl-CS"/>
        </w:rPr>
      </w:pPr>
    </w:p>
    <w:p w:rsidR="002D3108" w:rsidRPr="00DA5DC5" w:rsidRDefault="002D3108" w:rsidP="00943A89">
      <w:pPr>
        <w:numPr>
          <w:ilvl w:val="0"/>
          <w:numId w:val="39"/>
        </w:numPr>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2D3108" w:rsidRPr="00DA5DC5" w:rsidRDefault="002D3108" w:rsidP="002D3108">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2D3108" w:rsidRPr="00DA5DC5" w:rsidRDefault="002D3108" w:rsidP="002D3108">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2D3108" w:rsidRPr="00DA5DC5" w:rsidRDefault="002D3108" w:rsidP="002D3108">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2D3108" w:rsidRPr="00DA5DC5" w:rsidRDefault="002D3108" w:rsidP="002D3108">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2D3108" w:rsidRPr="00DA5DC5" w:rsidRDefault="002D3108" w:rsidP="002D3108">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потписом овлашћеног лица понуђача.</w:t>
      </w:r>
    </w:p>
    <w:p w:rsidR="002D3108" w:rsidRPr="00DA5DC5" w:rsidRDefault="002D3108" w:rsidP="002D3108">
      <w:pPr>
        <w:ind w:left="1063"/>
        <w:jc w:val="both"/>
        <w:rPr>
          <w:rFonts w:cstheme="minorHAnsi"/>
          <w:i/>
          <w:sz w:val="22"/>
          <w:szCs w:val="22"/>
        </w:rPr>
      </w:pPr>
    </w:p>
    <w:p w:rsidR="002D3108" w:rsidRPr="00DA5DC5" w:rsidRDefault="002D3108" w:rsidP="00943A89">
      <w:pPr>
        <w:numPr>
          <w:ilvl w:val="0"/>
          <w:numId w:val="39"/>
        </w:numPr>
        <w:jc w:val="both"/>
        <w:rPr>
          <w:rFonts w:cstheme="minorHAnsi"/>
          <w:i/>
          <w:sz w:val="22"/>
          <w:szCs w:val="22"/>
        </w:rPr>
      </w:pPr>
      <w:r w:rsidRPr="00DA5DC5">
        <w:rPr>
          <w:b/>
          <w:i/>
          <w:sz w:val="22"/>
          <w:szCs w:val="22"/>
          <w:u w:val="single"/>
          <w:lang w:val="sr-Cyrl-CS"/>
        </w:rPr>
        <w:t>Опозив понуде, измена понуде, допуна понуде</w:t>
      </w:r>
    </w:p>
    <w:p w:rsidR="002D3108" w:rsidRPr="00DA5DC5" w:rsidRDefault="002D3108" w:rsidP="002D3108">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D3108" w:rsidRPr="00DA5DC5" w:rsidRDefault="002D3108" w:rsidP="002D3108">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број </w:t>
      </w:r>
      <w:r w:rsidR="00297130">
        <w:rPr>
          <w:bCs/>
          <w:sz w:val="22"/>
          <w:szCs w:val="22"/>
          <w:lang w:val="sr-Cyrl-CS"/>
        </w:rPr>
        <w:t>02/2019</w:t>
      </w:r>
      <w:r>
        <w:rPr>
          <w:bCs/>
          <w:sz w:val="22"/>
          <w:szCs w:val="22"/>
          <w:lang w:val="sr-Cyrl-CS"/>
        </w:rPr>
        <w:t>, партија</w:t>
      </w:r>
      <w:r w:rsidR="008C46C8">
        <w:rPr>
          <w:bCs/>
          <w:sz w:val="22"/>
          <w:szCs w:val="22"/>
          <w:lang w:val="sr-Cyrl-CS"/>
        </w:rPr>
        <w:t xml:space="preserve"> бр. 1</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2D3108" w:rsidRPr="00DA5DC5" w:rsidRDefault="002D3108" w:rsidP="002D3108">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D3108" w:rsidRPr="00DA5DC5" w:rsidRDefault="002D3108" w:rsidP="002D3108">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2D3108" w:rsidRPr="00DA5DC5" w:rsidRDefault="002D3108" w:rsidP="002D3108">
      <w:pPr>
        <w:ind w:firstLine="703"/>
        <w:jc w:val="both"/>
        <w:rPr>
          <w:b/>
          <w:i/>
          <w:sz w:val="22"/>
          <w:szCs w:val="22"/>
          <w:u w:val="single"/>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lang w:val="sr-Cyrl-CS"/>
        </w:rPr>
        <w:t>Група понуђача</w:t>
      </w:r>
    </w:p>
    <w:p w:rsidR="002D3108" w:rsidRPr="00DA5DC5" w:rsidRDefault="002D3108" w:rsidP="002D3108">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2D3108" w:rsidRPr="00DA5DC5" w:rsidRDefault="002D3108" w:rsidP="002D3108">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w:t>
      </w:r>
      <w:r w:rsidR="008C46C8">
        <w:rPr>
          <w:sz w:val="22"/>
          <w:szCs w:val="22"/>
          <w:lang w:val="sr-Cyrl-CS"/>
        </w:rPr>
        <w:t>. став 1. тачка 1), 2) и 4) ЗЈН</w:t>
      </w:r>
      <w:r w:rsidRPr="00DA5DC5">
        <w:rPr>
          <w:sz w:val="22"/>
          <w:szCs w:val="22"/>
          <w:lang w:val="sr-Cyrl-CS"/>
        </w:rPr>
        <w:t>.</w:t>
      </w:r>
    </w:p>
    <w:p w:rsidR="002D3108" w:rsidRPr="00DA5DC5" w:rsidRDefault="002D3108" w:rsidP="002D3108">
      <w:pPr>
        <w:jc w:val="both"/>
        <w:rPr>
          <w:sz w:val="22"/>
          <w:szCs w:val="22"/>
          <w:lang w:val="sr-Cyrl-CS"/>
        </w:rPr>
      </w:pPr>
      <w:r w:rsidRPr="00DA5DC5">
        <w:rPr>
          <w:sz w:val="22"/>
          <w:szCs w:val="22"/>
          <w:lang w:val="sr-Cyrl-CS"/>
        </w:rPr>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2D3108" w:rsidRPr="00DA5DC5" w:rsidRDefault="002D3108" w:rsidP="002D3108">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2D3108" w:rsidRPr="00DA5DC5" w:rsidRDefault="002D3108" w:rsidP="002D3108">
      <w:pPr>
        <w:ind w:firstLine="720"/>
        <w:jc w:val="both"/>
        <w:rPr>
          <w:sz w:val="22"/>
          <w:szCs w:val="22"/>
          <w:lang w:val="ru-RU" w:bidi="en-US"/>
        </w:rPr>
      </w:pPr>
      <w:r w:rsidRPr="00DA5DC5">
        <w:rPr>
          <w:sz w:val="22"/>
          <w:szCs w:val="22"/>
          <w:lang w:val="ru-RU"/>
        </w:rPr>
        <w:lastRenderedPageBreak/>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2D3108" w:rsidRPr="00DA5DC5" w:rsidRDefault="002D3108" w:rsidP="002D3108">
      <w:pPr>
        <w:pStyle w:val="ListParagraph"/>
        <w:widowControl w:val="0"/>
        <w:ind w:left="0"/>
        <w:jc w:val="both"/>
        <w:rPr>
          <w:sz w:val="22"/>
          <w:szCs w:val="22"/>
          <w:lang w:val="ru-RU" w:bidi="en-US"/>
        </w:rPr>
      </w:pPr>
      <w:r w:rsidRPr="00DA5DC5">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и оверава сваки члан групе понуђача у своје име.</w:t>
      </w:r>
    </w:p>
    <w:p w:rsidR="002D3108" w:rsidRPr="00DA5DC5" w:rsidRDefault="002D3108" w:rsidP="002D3108">
      <w:pPr>
        <w:ind w:firstLine="720"/>
        <w:jc w:val="both"/>
        <w:outlineLvl w:val="1"/>
        <w:rPr>
          <w:b/>
          <w:i/>
          <w:sz w:val="22"/>
          <w:szCs w:val="22"/>
          <w:u w:val="single"/>
          <w:lang w:val="sr-Cyrl-CS"/>
        </w:rPr>
      </w:pPr>
    </w:p>
    <w:p w:rsidR="002D3108" w:rsidRPr="00DA5DC5" w:rsidRDefault="002D3108" w:rsidP="00943A89">
      <w:pPr>
        <w:numPr>
          <w:ilvl w:val="0"/>
          <w:numId w:val="39"/>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2D3108" w:rsidRPr="00DA5DC5" w:rsidRDefault="002D3108" w:rsidP="002D3108">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2D3108" w:rsidRPr="00EC55EE"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2D3108" w:rsidRPr="00DA5DC5" w:rsidRDefault="002D3108" w:rsidP="002D3108">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и оверава понуђач, изузев обрасца из одељка 10. који попуњава, потписује и оверава сваки подизвођач у своје име.</w:t>
      </w:r>
    </w:p>
    <w:p w:rsidR="002D3108" w:rsidRPr="00DA5DC5" w:rsidRDefault="002D3108" w:rsidP="002D3108">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D3108" w:rsidRPr="00DA5DC5" w:rsidRDefault="002D3108" w:rsidP="002D3108">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D3108" w:rsidRDefault="002D3108" w:rsidP="00234637">
      <w:pPr>
        <w:rPr>
          <w:b/>
          <w:i/>
          <w:sz w:val="22"/>
          <w:szCs w:val="22"/>
          <w:u w:val="single"/>
          <w:lang w:val="sr-Cyrl-CS"/>
        </w:rPr>
      </w:pPr>
    </w:p>
    <w:p w:rsidR="009E1090" w:rsidRPr="00C7177A" w:rsidRDefault="009E1090" w:rsidP="00943A89">
      <w:pPr>
        <w:numPr>
          <w:ilvl w:val="0"/>
          <w:numId w:val="39"/>
        </w:numPr>
        <w:jc w:val="both"/>
        <w:outlineLvl w:val="1"/>
        <w:rPr>
          <w:b/>
          <w:i/>
          <w:sz w:val="22"/>
          <w:szCs w:val="22"/>
          <w:u w:val="single"/>
          <w:lang w:val="sr-Latn-CS"/>
        </w:rPr>
      </w:pPr>
      <w:r w:rsidRPr="00C7177A">
        <w:rPr>
          <w:b/>
          <w:i/>
          <w:sz w:val="22"/>
          <w:szCs w:val="22"/>
          <w:u w:val="single"/>
          <w:lang w:val="sr-Cyrl-CS"/>
        </w:rPr>
        <w:t>Одредбе о саржини понуде</w:t>
      </w:r>
    </w:p>
    <w:p w:rsidR="009E1090" w:rsidRPr="00C7177A" w:rsidRDefault="009E1090" w:rsidP="009E1090">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Закона о јавним</w:t>
      </w:r>
      <w:r w:rsidRPr="00C7177A">
        <w:rPr>
          <w:sz w:val="22"/>
          <w:szCs w:val="22"/>
          <w:lang w:val="sr-Cyrl-CS" w:bidi="en-US"/>
        </w:rPr>
        <w:t xml:space="preserve"> набавкама, предвиђени чл. 77</w:t>
      </w:r>
      <w:r w:rsidR="008C46C8">
        <w:rPr>
          <w:sz w:val="22"/>
          <w:szCs w:val="22"/>
          <w:lang w:val="sr-Cyrl-CS" w:bidi="en-US"/>
        </w:rPr>
        <w:t>.</w:t>
      </w:r>
      <w:r w:rsidRPr="00C7177A">
        <w:rPr>
          <w:sz w:val="22"/>
          <w:szCs w:val="22"/>
          <w:lang w:val="sr-Cyrl-CS" w:bidi="en-US"/>
        </w:rPr>
        <w:t xml:space="preserve"> закона, који су наведени у конкурсној документац</w:t>
      </w:r>
      <w:r w:rsidR="008C46C8">
        <w:rPr>
          <w:sz w:val="22"/>
          <w:szCs w:val="22"/>
          <w:lang w:val="sr-Cyrl-CS" w:bidi="en-US"/>
        </w:rPr>
        <w:t>ији, као и сви тражени попуњени</w:t>
      </w:r>
      <w:r w:rsidRPr="00C7177A">
        <w:rPr>
          <w:sz w:val="22"/>
          <w:szCs w:val="22"/>
          <w:lang w:val="sr-Cyrl-CS" w:bidi="en-US"/>
        </w:rPr>
        <w:t xml:space="preserve"> и потписани обрасци и изјаве предвиђени следећим ставом ове тачке</w:t>
      </w:r>
      <w:r w:rsidRPr="00C7177A">
        <w:rPr>
          <w:sz w:val="22"/>
          <w:szCs w:val="22"/>
          <w:lang w:val="sr-Cyrl-CS"/>
        </w:rPr>
        <w:t>:</w:t>
      </w:r>
    </w:p>
    <w:p w:rsidR="009E1090" w:rsidRPr="00C7177A" w:rsidRDefault="009E1090" w:rsidP="009E1090">
      <w:pPr>
        <w:ind w:firstLine="720"/>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ЗЈН </w:t>
      </w:r>
    </w:p>
    <w:p w:rsidR="009E1090" w:rsidRPr="00C7177A" w:rsidRDefault="009E1090" w:rsidP="009E1090">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 по партијама</w:t>
      </w:r>
    </w:p>
    <w:p w:rsidR="009E1090" w:rsidRPr="00C7177A" w:rsidRDefault="009E1090" w:rsidP="009E1090">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9E1090" w:rsidRPr="00C7177A" w:rsidRDefault="009E1090" w:rsidP="009E1090">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9E1090" w:rsidRPr="00C7177A" w:rsidRDefault="009E1090" w:rsidP="009E1090">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9E1090" w:rsidRPr="009E1090" w:rsidRDefault="009E1090" w:rsidP="009E1090">
      <w:pPr>
        <w:jc w:val="both"/>
        <w:rPr>
          <w:sz w:val="22"/>
          <w:szCs w:val="22"/>
          <w:lang w:val="sr-Cyrl-CS"/>
        </w:rPr>
      </w:pPr>
      <w:r w:rsidRPr="00C7177A">
        <w:rPr>
          <w:b/>
          <w:sz w:val="22"/>
          <w:szCs w:val="22"/>
          <w:lang w:val="sr-Cyrl-CS"/>
        </w:rPr>
        <w:t xml:space="preserve">            ђ) </w:t>
      </w:r>
      <w:r w:rsidRPr="009E1090">
        <w:rPr>
          <w:sz w:val="22"/>
          <w:szCs w:val="22"/>
          <w:lang w:val="sr-Cyrl-CS"/>
        </w:rPr>
        <w:t>Образац структуре цене, по партијама</w:t>
      </w:r>
    </w:p>
    <w:p w:rsidR="009E1090" w:rsidRPr="00C7177A" w:rsidRDefault="009E1090" w:rsidP="009E1090">
      <w:pPr>
        <w:ind w:firstLine="720"/>
        <w:jc w:val="both"/>
        <w:rPr>
          <w:sz w:val="22"/>
          <w:szCs w:val="22"/>
          <w:lang w:val="sr-Cyrl-CS"/>
        </w:rPr>
      </w:pPr>
      <w:r w:rsidRPr="009E1090">
        <w:rPr>
          <w:b/>
          <w:sz w:val="22"/>
          <w:szCs w:val="22"/>
          <w:lang w:val="sr-Cyrl-CS"/>
        </w:rPr>
        <w:t>е)</w:t>
      </w:r>
      <w:r>
        <w:rPr>
          <w:sz w:val="22"/>
          <w:szCs w:val="22"/>
          <w:lang w:val="sr-Cyrl-CS"/>
        </w:rPr>
        <w:t xml:space="preserve"> </w:t>
      </w:r>
      <w:r w:rsidRPr="00C7177A">
        <w:rPr>
          <w:sz w:val="22"/>
          <w:szCs w:val="22"/>
          <w:lang w:val="sr-Cyrl-CS"/>
        </w:rPr>
        <w:t>Модел уговора, по партијама</w:t>
      </w:r>
    </w:p>
    <w:p w:rsidR="009E1090" w:rsidRPr="00C7177A" w:rsidRDefault="009E1090" w:rsidP="009E1090">
      <w:pPr>
        <w:ind w:firstLine="720"/>
        <w:jc w:val="both"/>
        <w:rPr>
          <w:sz w:val="22"/>
          <w:szCs w:val="22"/>
          <w:lang w:val="sr-Cyrl-CS"/>
        </w:rPr>
      </w:pPr>
      <w:r>
        <w:rPr>
          <w:b/>
          <w:sz w:val="22"/>
          <w:szCs w:val="22"/>
          <w:lang w:val="sr-Cyrl-CS"/>
        </w:rPr>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9E1090" w:rsidRPr="00C7177A" w:rsidRDefault="009E1090" w:rsidP="009E1090">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Изјава о независној понуди</w:t>
      </w:r>
    </w:p>
    <w:p w:rsidR="009E1090" w:rsidRPr="00C7177A" w:rsidRDefault="009E1090" w:rsidP="009E1090">
      <w:pPr>
        <w:ind w:firstLine="720"/>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r w:rsidR="008C46C8">
        <w:rPr>
          <w:sz w:val="22"/>
          <w:szCs w:val="22"/>
          <w:lang w:val="sr-Cyrl-CS"/>
        </w:rPr>
        <w:t>.</w:t>
      </w:r>
    </w:p>
    <w:p w:rsidR="009E1090" w:rsidRPr="009E1090" w:rsidRDefault="009E1090" w:rsidP="009E1090">
      <w:pPr>
        <w:jc w:val="both"/>
        <w:rPr>
          <w:sz w:val="22"/>
          <w:szCs w:val="22"/>
          <w:lang w:val="sr-Cyrl-CS"/>
        </w:rPr>
      </w:pPr>
    </w:p>
    <w:p w:rsidR="009E1090" w:rsidRPr="00C7177A" w:rsidRDefault="009E1090" w:rsidP="00943A89">
      <w:pPr>
        <w:numPr>
          <w:ilvl w:val="0"/>
          <w:numId w:val="39"/>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9E1090" w:rsidRPr="00C67C2E" w:rsidRDefault="009E1090" w:rsidP="009E1090">
      <w:pPr>
        <w:pStyle w:val="Default"/>
        <w:jc w:val="both"/>
        <w:rPr>
          <w:sz w:val="22"/>
          <w:szCs w:val="22"/>
        </w:rPr>
      </w:pPr>
      <w:r w:rsidRPr="00C67C2E">
        <w:rPr>
          <w:b/>
          <w:sz w:val="22"/>
          <w:szCs w:val="22"/>
          <w:lang w:val="sr-Latn-CS"/>
        </w:rPr>
        <w:lastRenderedPageBreak/>
        <w:tab/>
      </w:r>
      <w:proofErr w:type="gramStart"/>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proofErr w:type="gramEnd"/>
      <w:r w:rsidRPr="00C67C2E">
        <w:rPr>
          <w:sz w:val="22"/>
          <w:szCs w:val="22"/>
        </w:rPr>
        <w:t xml:space="preserve"> </w:t>
      </w:r>
    </w:p>
    <w:p w:rsidR="009E1090" w:rsidRPr="00C67C2E" w:rsidRDefault="009E1090" w:rsidP="009E1090">
      <w:pPr>
        <w:pStyle w:val="Default"/>
        <w:ind w:firstLine="720"/>
        <w:jc w:val="both"/>
        <w:rPr>
          <w:sz w:val="22"/>
          <w:szCs w:val="22"/>
        </w:rPr>
      </w:pPr>
      <w:proofErr w:type="gramStart"/>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501FEE" w:rsidRPr="007F32EE" w:rsidRDefault="00501FEE" w:rsidP="00501FEE">
      <w:pPr>
        <w:ind w:firstLine="720"/>
        <w:jc w:val="both"/>
        <w:rPr>
          <w:sz w:val="22"/>
          <w:szCs w:val="22"/>
        </w:rPr>
      </w:pPr>
      <w:proofErr w:type="gramStart"/>
      <w:r w:rsidRPr="007F32EE">
        <w:rPr>
          <w:sz w:val="22"/>
          <w:szCs w:val="22"/>
        </w:rPr>
        <w:t>Јединичне цене за партиј</w:t>
      </w:r>
      <w:r w:rsidR="008C46C8">
        <w:rPr>
          <w:sz w:val="22"/>
          <w:szCs w:val="22"/>
          <w:lang w:val="sr-Cyrl-CS"/>
        </w:rPr>
        <w:t>у</w:t>
      </w:r>
      <w:r w:rsidRPr="007F32EE">
        <w:rPr>
          <w:sz w:val="22"/>
          <w:szCs w:val="22"/>
        </w:rPr>
        <w:t xml:space="preserve"> 1 могу се уз писмену сагласност уговорних страна мењати у складу са одговарајућим прописима Републичког фонда за здравствено осигурање </w:t>
      </w:r>
      <w:r>
        <w:rPr>
          <w:sz w:val="22"/>
          <w:szCs w:val="22"/>
        </w:rPr>
        <w:t>а</w:t>
      </w:r>
      <w:r w:rsidRPr="007F32EE">
        <w:rPr>
          <w:sz w:val="22"/>
          <w:szCs w:val="22"/>
        </w:rPr>
        <w:t xml:space="preserve"> на основу Правилника о листи лекова који се прописују и издају на терет средстава обавезног здравственог осигурања.</w:t>
      </w:r>
      <w:proofErr w:type="gramEnd"/>
      <w:r w:rsidRPr="007F32EE">
        <w:rPr>
          <w:sz w:val="22"/>
          <w:szCs w:val="22"/>
        </w:rPr>
        <w:t xml:space="preserve"> </w:t>
      </w:r>
      <w:proofErr w:type="gramStart"/>
      <w:r w:rsidRPr="007F32EE">
        <w:rPr>
          <w:sz w:val="22"/>
          <w:szCs w:val="22"/>
        </w:rPr>
        <w:t>Цене ће се регулисати одлуком о измени уговора и анексом.</w:t>
      </w:r>
      <w:proofErr w:type="gramEnd"/>
    </w:p>
    <w:p w:rsidR="009E1090" w:rsidRPr="00C67C2E" w:rsidRDefault="009E1090" w:rsidP="009E1090">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9E1090" w:rsidRPr="00E764D3" w:rsidRDefault="009E1090" w:rsidP="009E1090">
      <w:pPr>
        <w:pStyle w:val="Default"/>
        <w:ind w:firstLine="720"/>
        <w:jc w:val="both"/>
        <w:rPr>
          <w:sz w:val="22"/>
          <w:szCs w:val="22"/>
          <w:lang w:val="sr-Cyrl-CS"/>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r w:rsidR="00E764D3">
        <w:rPr>
          <w:sz w:val="22"/>
          <w:szCs w:val="22"/>
          <w:lang w:val="sr-Cyrl-CS"/>
        </w:rPr>
        <w:t xml:space="preserve"> </w:t>
      </w:r>
    </w:p>
    <w:p w:rsidR="009E1090" w:rsidRPr="00C67C2E" w:rsidRDefault="009E1090" w:rsidP="009E1090">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9E1090" w:rsidRPr="00C67C2E" w:rsidRDefault="009E1090" w:rsidP="009E1090">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Pr>
          <w:bCs/>
          <w:sz w:val="22"/>
          <w:szCs w:val="22"/>
          <w:lang w:val="sr-Cyrl-CS"/>
        </w:rPr>
        <w:t xml:space="preserve"> </w:t>
      </w:r>
      <w:r w:rsidR="008C46C8">
        <w:rPr>
          <w:bCs/>
          <w:sz w:val="22"/>
          <w:szCs w:val="22"/>
          <w:lang w:val="sr-Cyrl-CS"/>
        </w:rPr>
        <w:t>партије</w:t>
      </w:r>
      <w:r w:rsidRPr="00C67C2E">
        <w:rPr>
          <w:bCs/>
          <w:sz w:val="22"/>
          <w:szCs w:val="22"/>
        </w:rPr>
        <w:t xml:space="preserve">. </w:t>
      </w:r>
      <w:proofErr w:type="gramStart"/>
      <w:r w:rsidRPr="00C67C2E">
        <w:rPr>
          <w:bCs/>
          <w:sz w:val="22"/>
          <w:szCs w:val="22"/>
        </w:rPr>
        <w:t xml:space="preserve">Наручилац је у Моделу уговора унапред дефинисао да се уговор закључује на процењену вредност предметне јавне набавке </w:t>
      </w:r>
      <w:r w:rsidR="008C46C8">
        <w:rPr>
          <w:bCs/>
          <w:sz w:val="22"/>
          <w:szCs w:val="22"/>
          <w:lang w:val="sr-Cyrl-CS"/>
        </w:rPr>
        <w:t>партије</w:t>
      </w:r>
      <w:r w:rsidRPr="00C67C2E">
        <w:rPr>
          <w:bCs/>
          <w:sz w:val="22"/>
          <w:szCs w:val="22"/>
        </w:rPr>
        <w:t>.</w:t>
      </w:r>
      <w:proofErr w:type="gramEnd"/>
      <w:r w:rsidRPr="00C67C2E">
        <w:rPr>
          <w:bCs/>
          <w:sz w:val="22"/>
          <w:szCs w:val="22"/>
        </w:rPr>
        <w:t xml:space="preserve"> </w:t>
      </w:r>
    </w:p>
    <w:p w:rsidR="009E1090" w:rsidRPr="00C67C2E" w:rsidRDefault="009E1090" w:rsidP="009E1090">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износ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Pr>
          <w:bCs/>
          <w:sz w:val="22"/>
          <w:szCs w:val="22"/>
          <w:lang w:val="sr-Cyrl-CS"/>
        </w:rPr>
        <w:t xml:space="preserve"> </w:t>
      </w:r>
      <w:r w:rsidR="008C46C8">
        <w:rPr>
          <w:bCs/>
          <w:sz w:val="22"/>
          <w:szCs w:val="22"/>
          <w:lang w:val="sr-Cyrl-CS"/>
        </w:rPr>
        <w:t>дате партије</w:t>
      </w:r>
      <w:r w:rsidRPr="00C67C2E">
        <w:rPr>
          <w:bCs/>
          <w:sz w:val="22"/>
          <w:szCs w:val="22"/>
          <w:lang w:val="sr-Cyrl-CS"/>
        </w:rPr>
        <w:t>.</w:t>
      </w:r>
      <w:proofErr w:type="gramEnd"/>
    </w:p>
    <w:p w:rsidR="008C46C8" w:rsidRDefault="008C46C8" w:rsidP="008C46C8">
      <w:pPr>
        <w:ind w:firstLine="703"/>
        <w:jc w:val="both"/>
        <w:rPr>
          <w:sz w:val="22"/>
          <w:szCs w:val="22"/>
          <w:lang w:val="sr-Cyrl-CS"/>
        </w:rPr>
      </w:pPr>
      <w:r>
        <w:rPr>
          <w:sz w:val="22"/>
          <w:szCs w:val="22"/>
          <w:lang w:val="sr-Cyrl-CS"/>
        </w:rPr>
        <w:t xml:space="preserve">У случају када Наручилац у партији прими једну или више понуда у којима је укупна понуђена цена на бази оквирних количина већа од износа процењене вредности дате партије,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9E1090" w:rsidRDefault="009E1090" w:rsidP="009E1090">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2D3108" w:rsidRDefault="002D3108" w:rsidP="00234637">
      <w:pPr>
        <w:rPr>
          <w:b/>
          <w:i/>
          <w:sz w:val="22"/>
          <w:szCs w:val="22"/>
          <w:u w:val="single"/>
          <w:lang w:val="sr-Cyrl-CS"/>
        </w:rPr>
      </w:pPr>
    </w:p>
    <w:p w:rsidR="00501FEE" w:rsidRPr="009C565C" w:rsidRDefault="00501FEE" w:rsidP="00943A89">
      <w:pPr>
        <w:numPr>
          <w:ilvl w:val="0"/>
          <w:numId w:val="39"/>
        </w:numPr>
        <w:jc w:val="both"/>
        <w:outlineLvl w:val="1"/>
        <w:rPr>
          <w:b/>
          <w:i/>
          <w:sz w:val="22"/>
          <w:szCs w:val="22"/>
          <w:lang w:val="sr-Latn-CS"/>
        </w:rPr>
      </w:pPr>
      <w:r w:rsidRPr="00C67C2E">
        <w:rPr>
          <w:b/>
          <w:i/>
          <w:sz w:val="22"/>
          <w:szCs w:val="22"/>
          <w:u w:val="single"/>
          <w:lang w:val="sr-Cyrl-CS"/>
        </w:rPr>
        <w:t>Рок, начин и место испоруке</w:t>
      </w:r>
    </w:p>
    <w:p w:rsidR="00501FEE" w:rsidRDefault="00501FEE" w:rsidP="00501FEE">
      <w:pPr>
        <w:ind w:firstLine="703"/>
        <w:jc w:val="both"/>
        <w:outlineLvl w:val="1"/>
        <w:rPr>
          <w:b/>
          <w:i/>
          <w:sz w:val="22"/>
          <w:szCs w:val="22"/>
          <w:lang w:val="sr-Cyrl-CS"/>
        </w:rPr>
      </w:pPr>
      <w:proofErr w:type="gramStart"/>
      <w:r w:rsidRPr="009C565C">
        <w:rPr>
          <w:sz w:val="22"/>
          <w:szCs w:val="22"/>
        </w:rPr>
        <w:t xml:space="preserve">Испорука се врши сукцесивно по динамици наручиоца </w:t>
      </w:r>
      <w:r>
        <w:rPr>
          <w:sz w:val="22"/>
          <w:szCs w:val="22"/>
          <w:lang w:val="sr-Cyrl-CS"/>
        </w:rPr>
        <w:t xml:space="preserve">у периоду од </w:t>
      </w:r>
      <w:r w:rsidR="00870522">
        <w:rPr>
          <w:sz w:val="22"/>
          <w:szCs w:val="22"/>
        </w:rPr>
        <w:t xml:space="preserve">1 </w:t>
      </w:r>
      <w:r w:rsidR="00870522">
        <w:rPr>
          <w:sz w:val="22"/>
          <w:szCs w:val="22"/>
          <w:lang w:val="sr-Cyrl-CS"/>
        </w:rPr>
        <w:t>године</w:t>
      </w:r>
      <w:r w:rsidRPr="009C565C">
        <w:rPr>
          <w:sz w:val="22"/>
          <w:szCs w:val="22"/>
        </w:rPr>
        <w:t>.</w:t>
      </w:r>
      <w:proofErr w:type="gramEnd"/>
    </w:p>
    <w:p w:rsidR="00501FEE" w:rsidRDefault="00501FEE" w:rsidP="00501FEE">
      <w:pPr>
        <w:ind w:firstLine="703"/>
        <w:jc w:val="both"/>
        <w:outlineLvl w:val="1"/>
        <w:rPr>
          <w:b/>
          <w:i/>
          <w:sz w:val="22"/>
          <w:szCs w:val="22"/>
          <w:lang w:val="sr-Cyrl-CS"/>
        </w:rPr>
      </w:pPr>
      <w:proofErr w:type="gramStart"/>
      <w:r>
        <w:rPr>
          <w:sz w:val="22"/>
          <w:szCs w:val="22"/>
        </w:rPr>
        <w:t xml:space="preserve">Рок испоруке не може бити </w:t>
      </w:r>
      <w:r w:rsidR="00F95C59">
        <w:rPr>
          <w:sz w:val="22"/>
          <w:szCs w:val="22"/>
          <w:lang w:val="sr-Cyrl-CS"/>
        </w:rPr>
        <w:t xml:space="preserve">краћи од 1 нити </w:t>
      </w:r>
      <w:r>
        <w:rPr>
          <w:sz w:val="22"/>
          <w:szCs w:val="22"/>
        </w:rPr>
        <w:t xml:space="preserve">дужи од </w:t>
      </w:r>
      <w:r w:rsidRPr="00254C8A">
        <w:rPr>
          <w:sz w:val="22"/>
          <w:szCs w:val="22"/>
        </w:rPr>
        <w:t>5 дана</w:t>
      </w:r>
      <w:r>
        <w:rPr>
          <w:sz w:val="22"/>
          <w:szCs w:val="22"/>
        </w:rPr>
        <w:t xml:space="preserve"> од дана достављања захтева наручиоца.</w:t>
      </w:r>
      <w:proofErr w:type="gramEnd"/>
    </w:p>
    <w:p w:rsidR="00501FEE" w:rsidRPr="009C565C" w:rsidRDefault="00501FEE" w:rsidP="00501FEE">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3E532B" w:rsidRPr="00131044" w:rsidRDefault="003E532B" w:rsidP="003E532B">
      <w:pPr>
        <w:numPr>
          <w:ilvl w:val="7"/>
          <w:numId w:val="1"/>
        </w:numPr>
        <w:tabs>
          <w:tab w:val="clear" w:pos="360"/>
          <w:tab w:val="num" w:pos="709"/>
          <w:tab w:val="num" w:pos="1440"/>
        </w:tabs>
        <w:jc w:val="both"/>
        <w:outlineLvl w:val="1"/>
        <w:rPr>
          <w:b/>
          <w:i/>
          <w:sz w:val="22"/>
          <w:szCs w:val="22"/>
          <w:lang w:val="sr-Latn-CS"/>
        </w:rPr>
      </w:pPr>
      <w:r>
        <w:rPr>
          <w:sz w:val="22"/>
          <w:szCs w:val="22"/>
          <w:lang w:val="sr-Cyrl-CS"/>
        </w:rPr>
        <w:t>Понуђач је обавезан да наведе рок трајања производа а који не може бити краћи од 12 месеци од дана испоруке производа. Уколико је рок трајања производа краћи понуда ће бити одбијена.</w:t>
      </w:r>
    </w:p>
    <w:p w:rsidR="00501FEE" w:rsidRPr="005B2545" w:rsidRDefault="00501FEE" w:rsidP="00501FEE">
      <w:pPr>
        <w:ind w:firstLine="703"/>
        <w:jc w:val="both"/>
        <w:rPr>
          <w:sz w:val="22"/>
          <w:szCs w:val="22"/>
        </w:rPr>
      </w:pPr>
      <w:r w:rsidRPr="00D9548E">
        <w:rPr>
          <w:sz w:val="22"/>
          <w:szCs w:val="22"/>
          <w:lang w:val="sr-Cyrl-CS"/>
        </w:rPr>
        <w:t xml:space="preserve">Испорука </w:t>
      </w:r>
      <w:r w:rsidR="008C46C8">
        <w:rPr>
          <w:sz w:val="22"/>
          <w:szCs w:val="22"/>
          <w:lang w:val="sr-Cyrl-CS"/>
        </w:rPr>
        <w:t xml:space="preserve">ће бити </w:t>
      </w:r>
      <w:r w:rsidRPr="00D9548E">
        <w:rPr>
          <w:sz w:val="22"/>
          <w:szCs w:val="22"/>
          <w:lang w:val="sr-Cyrl-CS"/>
        </w:rPr>
        <w:t xml:space="preserve">извршена </w:t>
      </w:r>
      <w:r>
        <w:rPr>
          <w:sz w:val="22"/>
          <w:szCs w:val="22"/>
          <w:lang w:val="sr-Cyrl-CS"/>
        </w:rPr>
        <w:t xml:space="preserve">у магацину апотеке </w:t>
      </w:r>
      <w:r w:rsidRPr="00D9548E">
        <w:rPr>
          <w:sz w:val="22"/>
          <w:szCs w:val="22"/>
          <w:lang w:val="sr-Cyrl-CS"/>
        </w:rPr>
        <w:t>наручиоца 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w:t>
      </w:r>
      <w:r w:rsidRPr="005B2545">
        <w:rPr>
          <w:sz w:val="22"/>
          <w:szCs w:val="22"/>
          <w:lang w:val="sr-Cyrl-CS"/>
        </w:rPr>
        <w:t>.</w:t>
      </w:r>
    </w:p>
    <w:p w:rsidR="00501FEE" w:rsidRPr="00980A5E" w:rsidRDefault="00501FEE" w:rsidP="00501FEE">
      <w:pPr>
        <w:ind w:firstLine="703"/>
        <w:jc w:val="both"/>
        <w:rPr>
          <w:sz w:val="22"/>
          <w:szCs w:val="22"/>
        </w:rPr>
      </w:pPr>
      <w:r>
        <w:rPr>
          <w:sz w:val="22"/>
          <w:szCs w:val="22"/>
          <w:lang w:val="sr-Cyrl-CS"/>
        </w:rPr>
        <w:t xml:space="preserve">Наручилац и понуђач ће писмено констатовати преузимање </w:t>
      </w:r>
      <w:r w:rsidR="003E532B">
        <w:rPr>
          <w:sz w:val="22"/>
          <w:szCs w:val="22"/>
          <w:lang w:val="sr-Cyrl-CS"/>
        </w:rPr>
        <w:t>производа</w:t>
      </w:r>
      <w:r>
        <w:rPr>
          <w:sz w:val="22"/>
          <w:szCs w:val="22"/>
          <w:lang w:val="sr-Cyrl-CS"/>
        </w:rPr>
        <w:t xml:space="preserve"> приликом испоруке на локацији испоруке</w:t>
      </w:r>
      <w:r>
        <w:rPr>
          <w:sz w:val="22"/>
          <w:szCs w:val="22"/>
          <w:lang w:val="sr-Latn-CS"/>
        </w:rPr>
        <w:t>.</w:t>
      </w:r>
      <w:r w:rsidR="003E532B">
        <w:rPr>
          <w:sz w:val="22"/>
          <w:szCs w:val="22"/>
          <w:lang w:val="sr-Cyrl-CS"/>
        </w:rPr>
        <w:t xml:space="preserve"> </w:t>
      </w: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CF6C01" w:rsidRDefault="00CF6C01" w:rsidP="00234637">
      <w:pPr>
        <w:rPr>
          <w:b/>
          <w:i/>
          <w:sz w:val="22"/>
          <w:szCs w:val="22"/>
          <w:u w:val="single"/>
          <w:lang w:val="sr-Cyrl-CS"/>
        </w:rPr>
      </w:pPr>
    </w:p>
    <w:p w:rsidR="003E532B" w:rsidRPr="00C67C2E" w:rsidRDefault="003E532B" w:rsidP="00943A89">
      <w:pPr>
        <w:numPr>
          <w:ilvl w:val="0"/>
          <w:numId w:val="39"/>
        </w:numPr>
        <w:jc w:val="both"/>
        <w:rPr>
          <w:b/>
          <w:sz w:val="22"/>
          <w:szCs w:val="22"/>
          <w:lang w:val="sr-Cyrl-CS"/>
        </w:rPr>
      </w:pPr>
      <w:r w:rsidRPr="00C67C2E">
        <w:rPr>
          <w:b/>
          <w:i/>
          <w:sz w:val="22"/>
          <w:szCs w:val="22"/>
          <w:u w:val="single"/>
          <w:lang w:val="sr-Cyrl-CS"/>
        </w:rPr>
        <w:t>Услови и начин плаћања</w:t>
      </w:r>
    </w:p>
    <w:p w:rsidR="003E532B" w:rsidRDefault="003E532B" w:rsidP="003E532B">
      <w:pPr>
        <w:ind w:firstLine="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3E532B" w:rsidRDefault="003E532B" w:rsidP="003E532B">
      <w:pPr>
        <w:ind w:firstLine="703"/>
        <w:jc w:val="both"/>
        <w:rPr>
          <w:sz w:val="22"/>
          <w:szCs w:val="22"/>
        </w:rPr>
      </w:pPr>
      <w:proofErr w:type="gramStart"/>
      <w:r w:rsidRPr="00C67C2E">
        <w:rPr>
          <w:iCs/>
          <w:sz w:val="22"/>
          <w:szCs w:val="22"/>
        </w:rPr>
        <w:t>Рок плаћања</w:t>
      </w:r>
      <w:r w:rsidRPr="00C67C2E">
        <w:rPr>
          <w:iCs/>
          <w:sz w:val="22"/>
          <w:szCs w:val="22"/>
          <w:lang w:val="sr-Cyrl-CS"/>
        </w:rPr>
        <w:t xml:space="preserve"> не може бити краћи од</w:t>
      </w:r>
      <w:r w:rsidR="00E37B73">
        <w:rPr>
          <w:iCs/>
          <w:sz w:val="22"/>
          <w:szCs w:val="22"/>
          <w:lang w:val="sr-Cyrl-CS"/>
        </w:rPr>
        <w:t xml:space="preserve"> </w:t>
      </w:r>
      <w:r>
        <w:rPr>
          <w:iCs/>
          <w:sz w:val="22"/>
          <w:szCs w:val="22"/>
          <w:lang w:val="sr-Cyrl-CS"/>
        </w:rPr>
        <w:t>90</w:t>
      </w:r>
      <w:r w:rsidRPr="00C67C2E">
        <w:rPr>
          <w:iCs/>
          <w:sz w:val="22"/>
          <w:szCs w:val="22"/>
          <w:lang w:val="sr-Cyrl-CS"/>
        </w:rPr>
        <w:t xml:space="preserve"> дана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Pr>
          <w:iCs/>
          <w:sz w:val="22"/>
          <w:szCs w:val="22"/>
          <w:lang w:val="sr-Cyrl-CS"/>
        </w:rPr>
        <w:t>добара</w:t>
      </w:r>
      <w:r w:rsidRPr="00C67C2E">
        <w:rPr>
          <w:sz w:val="22"/>
          <w:szCs w:val="22"/>
          <w:lang w:val="sr-Cyrl-CS" w:eastAsia="sr-Latn-CS"/>
        </w:rPr>
        <w:t xml:space="preserve">, који испоставља понуђач на основу </w:t>
      </w:r>
      <w:r>
        <w:rPr>
          <w:sz w:val="22"/>
          <w:szCs w:val="22"/>
        </w:rPr>
        <w:t>потврђеног документа о преузимању производа од стране наручиоца.</w:t>
      </w:r>
      <w:proofErr w:type="gramEnd"/>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3E532B" w:rsidRDefault="003E532B" w:rsidP="003E532B">
      <w:pPr>
        <w:ind w:left="1063"/>
        <w:jc w:val="both"/>
        <w:rPr>
          <w:b/>
          <w:sz w:val="22"/>
          <w:szCs w:val="22"/>
          <w:lang w:val="sr-Cyrl-CS"/>
        </w:rPr>
      </w:pPr>
    </w:p>
    <w:p w:rsidR="003E532B" w:rsidRPr="00C67C2E" w:rsidRDefault="003E532B" w:rsidP="00943A89">
      <w:pPr>
        <w:numPr>
          <w:ilvl w:val="0"/>
          <w:numId w:val="39"/>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3E532B" w:rsidRPr="00C67C2E" w:rsidRDefault="003E532B" w:rsidP="003E532B">
      <w:pPr>
        <w:tabs>
          <w:tab w:val="left" w:pos="709"/>
        </w:tabs>
        <w:jc w:val="both"/>
        <w:rPr>
          <w:sz w:val="22"/>
          <w:szCs w:val="22"/>
          <w:lang w:val="ru-RU"/>
        </w:rPr>
      </w:pPr>
      <w:r w:rsidRPr="00C67C2E">
        <w:rPr>
          <w:b/>
          <w:i/>
          <w:sz w:val="22"/>
          <w:szCs w:val="22"/>
          <w:lang w:val="sr-Cyrl-CS"/>
        </w:rPr>
        <w:tab/>
      </w:r>
      <w:r>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3E532B" w:rsidRPr="00C67C2E" w:rsidRDefault="003E532B" w:rsidP="003E532B">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CF6C01" w:rsidRDefault="00CF6C01" w:rsidP="00234637">
      <w:pPr>
        <w:rPr>
          <w:b/>
          <w:i/>
          <w:sz w:val="22"/>
          <w:szCs w:val="22"/>
          <w:u w:val="single"/>
          <w:lang w:val="sr-Cyrl-CS"/>
        </w:rPr>
      </w:pPr>
    </w:p>
    <w:p w:rsidR="00353B08" w:rsidRPr="00C67C2E" w:rsidRDefault="00353B08" w:rsidP="00943A89">
      <w:pPr>
        <w:numPr>
          <w:ilvl w:val="0"/>
          <w:numId w:val="39"/>
        </w:numPr>
        <w:jc w:val="both"/>
        <w:rPr>
          <w:b/>
          <w:i/>
          <w:sz w:val="22"/>
          <w:szCs w:val="22"/>
          <w:u w:val="single"/>
        </w:rPr>
      </w:pPr>
      <w:r w:rsidRPr="00C67C2E">
        <w:rPr>
          <w:b/>
          <w:i/>
          <w:sz w:val="22"/>
          <w:szCs w:val="22"/>
          <w:u w:val="single"/>
          <w:lang w:val="sr-Cyrl-CS"/>
        </w:rPr>
        <w:t>Начин означвања поверљивих података</w:t>
      </w:r>
    </w:p>
    <w:p w:rsidR="00353B08" w:rsidRPr="00C67C2E" w:rsidRDefault="00353B08" w:rsidP="00353B08">
      <w:pPr>
        <w:tabs>
          <w:tab w:val="left" w:pos="709"/>
        </w:tabs>
        <w:jc w:val="both"/>
        <w:rPr>
          <w:sz w:val="22"/>
          <w:szCs w:val="22"/>
          <w:lang w:val="ru-RU"/>
        </w:rPr>
      </w:pPr>
      <w:r w:rsidRPr="00C67C2E">
        <w:rPr>
          <w:rFonts w:asciiTheme="minorHAnsi" w:hAnsiTheme="minorHAnsi" w:cstheme="minorHAns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53B08" w:rsidRPr="00C67C2E" w:rsidRDefault="00353B08" w:rsidP="00353B08">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53B08" w:rsidRPr="00C67C2E" w:rsidRDefault="00353B08" w:rsidP="00353B08">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53B08" w:rsidRPr="00C67C2E" w:rsidRDefault="00353B08" w:rsidP="00353B08">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53B08" w:rsidRPr="00C67C2E" w:rsidRDefault="00353B08" w:rsidP="00353B08">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53B08" w:rsidRPr="00C67C2E" w:rsidRDefault="00353B08" w:rsidP="00353B08">
      <w:pPr>
        <w:ind w:firstLine="703"/>
        <w:jc w:val="both"/>
        <w:rPr>
          <w:rFonts w:asciiTheme="minorHAnsi" w:hAnsiTheme="minorHAnsi" w:cstheme="minorHAns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C67C2E">
        <w:rPr>
          <w:rFonts w:asciiTheme="minorHAnsi" w:hAnsiTheme="minorHAnsi" w:cstheme="minorHAnsi"/>
          <w:sz w:val="22"/>
          <w:szCs w:val="22"/>
        </w:rPr>
        <w:t>е.</w:t>
      </w:r>
      <w:proofErr w:type="gramEnd"/>
      <w:r w:rsidRPr="00C67C2E">
        <w:rPr>
          <w:rFonts w:asciiTheme="minorHAnsi" w:hAnsiTheme="minorHAnsi" w:cstheme="minorHAnsi"/>
          <w:sz w:val="22"/>
          <w:szCs w:val="22"/>
        </w:rPr>
        <w:t xml:space="preserve"> </w:t>
      </w:r>
    </w:p>
    <w:p w:rsidR="00353B08" w:rsidRPr="00C67C2E" w:rsidRDefault="00353B08" w:rsidP="00353B08">
      <w:pPr>
        <w:ind w:left="1063"/>
        <w:jc w:val="both"/>
        <w:rPr>
          <w:b/>
          <w:i/>
          <w:sz w:val="22"/>
          <w:szCs w:val="22"/>
          <w:u w:val="single"/>
        </w:rPr>
      </w:pPr>
    </w:p>
    <w:p w:rsidR="00353B08" w:rsidRPr="00C67C2E" w:rsidRDefault="00353B08" w:rsidP="00943A89">
      <w:pPr>
        <w:numPr>
          <w:ilvl w:val="0"/>
          <w:numId w:val="39"/>
        </w:numPr>
        <w:jc w:val="both"/>
        <w:rPr>
          <w:b/>
          <w:i/>
          <w:sz w:val="22"/>
          <w:szCs w:val="22"/>
          <w:u w:val="single"/>
        </w:rPr>
      </w:pPr>
      <w:r w:rsidRPr="00C67C2E">
        <w:rPr>
          <w:b/>
          <w:i/>
          <w:sz w:val="22"/>
          <w:szCs w:val="22"/>
          <w:u w:val="single"/>
        </w:rPr>
        <w:t>Измене и допуне конкурсне документације</w:t>
      </w:r>
    </w:p>
    <w:p w:rsidR="00353B08" w:rsidRPr="00C67C2E" w:rsidRDefault="00353B08" w:rsidP="00353B08">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353B08" w:rsidRPr="00C67C2E" w:rsidRDefault="00353B08" w:rsidP="00353B08">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353B08" w:rsidRPr="00C67C2E" w:rsidRDefault="00353B08" w:rsidP="00353B08">
      <w:pPr>
        <w:tabs>
          <w:tab w:val="num" w:pos="1440"/>
        </w:tabs>
        <w:ind w:left="1783"/>
        <w:jc w:val="both"/>
        <w:outlineLvl w:val="1"/>
        <w:rPr>
          <w:b/>
          <w:i/>
          <w:sz w:val="22"/>
          <w:szCs w:val="22"/>
          <w:lang w:val="sr-Latn-CS"/>
        </w:rPr>
      </w:pPr>
    </w:p>
    <w:p w:rsidR="00353B08" w:rsidRPr="008C46C8" w:rsidRDefault="00353B08" w:rsidP="00943A89">
      <w:pPr>
        <w:numPr>
          <w:ilvl w:val="0"/>
          <w:numId w:val="39"/>
        </w:numPr>
        <w:jc w:val="both"/>
        <w:outlineLvl w:val="1"/>
        <w:rPr>
          <w:b/>
          <w:i/>
          <w:sz w:val="22"/>
          <w:szCs w:val="22"/>
          <w:lang w:val="sr-Latn-CS"/>
        </w:rPr>
      </w:pPr>
      <w:r w:rsidRPr="008C46C8">
        <w:rPr>
          <w:b/>
          <w:i/>
          <w:sz w:val="22"/>
          <w:szCs w:val="22"/>
          <w:u w:val="single"/>
          <w:lang w:val="sr-Cyrl-CS"/>
        </w:rPr>
        <w:t>Додатне информације и појашњења конкурсне документације</w:t>
      </w:r>
    </w:p>
    <w:p w:rsidR="00353B08" w:rsidRPr="008C46C8" w:rsidRDefault="00353B08" w:rsidP="00353B08">
      <w:pPr>
        <w:ind w:firstLine="720"/>
        <w:jc w:val="both"/>
        <w:outlineLvl w:val="1"/>
        <w:rPr>
          <w:b/>
          <w:i/>
          <w:sz w:val="22"/>
          <w:szCs w:val="22"/>
          <w:lang w:val="sr-Cyrl-CS"/>
        </w:rPr>
      </w:pPr>
      <w:proofErr w:type="gramStart"/>
      <w:r w:rsidRPr="008C46C8">
        <w:rPr>
          <w:sz w:val="22"/>
          <w:szCs w:val="22"/>
        </w:rPr>
        <w:t>Комуникација у поступку јавне набавке врши се на начин одређен чланом 20.</w:t>
      </w:r>
      <w:proofErr w:type="gramEnd"/>
      <w:r w:rsidRPr="008C46C8">
        <w:rPr>
          <w:sz w:val="22"/>
          <w:szCs w:val="22"/>
        </w:rPr>
        <w:t xml:space="preserve"> </w:t>
      </w:r>
      <w:r w:rsidRPr="008C46C8">
        <w:rPr>
          <w:sz w:val="22"/>
          <w:szCs w:val="22"/>
          <w:lang w:val="sr-Cyrl-CS"/>
        </w:rPr>
        <w:t>ЗЈН.</w:t>
      </w:r>
    </w:p>
    <w:p w:rsidR="00353B08" w:rsidRPr="008C46C8" w:rsidRDefault="00353B08" w:rsidP="00353B08">
      <w:pPr>
        <w:ind w:firstLine="748"/>
        <w:jc w:val="both"/>
        <w:rPr>
          <w:sz w:val="22"/>
          <w:szCs w:val="22"/>
        </w:rPr>
      </w:pPr>
      <w:r w:rsidRPr="008C46C8">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8C46C8">
        <w:rPr>
          <w:sz w:val="22"/>
          <w:szCs w:val="22"/>
        </w:rPr>
        <w:t>при чему може да укаже наручиоцу и на евентуално уочене недостатке и неправилности у конкурсној документацији</w:t>
      </w:r>
      <w:r w:rsidRPr="008C46C8">
        <w:rPr>
          <w:sz w:val="22"/>
          <w:szCs w:val="22"/>
          <w:lang w:val="sr-Cyrl-CS"/>
        </w:rPr>
        <w:t>, најкасније 5 дана пре истека рока за подношење понуде.</w:t>
      </w:r>
      <w:r w:rsidRPr="008C46C8">
        <w:rPr>
          <w:sz w:val="22"/>
          <w:szCs w:val="22"/>
        </w:rPr>
        <w:t xml:space="preserve"> </w:t>
      </w:r>
      <w:proofErr w:type="gramStart"/>
      <w:r w:rsidRPr="008C46C8">
        <w:rPr>
          <w:sz w:val="22"/>
          <w:szCs w:val="22"/>
        </w:rPr>
        <w:t xml:space="preserve">Захтеви упућени електронском поштом, </w:t>
      </w:r>
      <w:r w:rsidRPr="008C46C8">
        <w:rPr>
          <w:sz w:val="22"/>
          <w:szCs w:val="22"/>
          <w:lang w:val="sr-Cyrl-CS"/>
        </w:rPr>
        <w:t xml:space="preserve">радним данима (понедељак – петак) </w:t>
      </w:r>
      <w:r w:rsidRPr="008C46C8">
        <w:rPr>
          <w:sz w:val="22"/>
          <w:szCs w:val="22"/>
        </w:rPr>
        <w:t xml:space="preserve">у </w:t>
      </w:r>
      <w:r w:rsidRPr="008C46C8">
        <w:rPr>
          <w:sz w:val="22"/>
          <w:szCs w:val="22"/>
          <w:lang w:val="sr-Cyrl-CS"/>
        </w:rPr>
        <w:t xml:space="preserve">радно </w:t>
      </w:r>
      <w:r w:rsidRPr="008C46C8">
        <w:rPr>
          <w:sz w:val="22"/>
          <w:szCs w:val="22"/>
        </w:rPr>
        <w:t>времен</w:t>
      </w:r>
      <w:r w:rsidRPr="008C46C8">
        <w:rPr>
          <w:sz w:val="22"/>
          <w:szCs w:val="22"/>
          <w:lang w:val="sr-Cyrl-CS"/>
        </w:rPr>
        <w:t>е Наручиоца</w:t>
      </w:r>
      <w:r w:rsidRPr="008C46C8">
        <w:rPr>
          <w:sz w:val="22"/>
          <w:szCs w:val="22"/>
        </w:rPr>
        <w:t xml:space="preserve"> од 07:00-1</w:t>
      </w:r>
      <w:r w:rsidRPr="008C46C8">
        <w:rPr>
          <w:sz w:val="22"/>
          <w:szCs w:val="22"/>
          <w:lang w:val="sr-Cyrl-CS"/>
        </w:rPr>
        <w:t>5</w:t>
      </w:r>
      <w:r w:rsidRPr="008C46C8">
        <w:rPr>
          <w:sz w:val="22"/>
          <w:szCs w:val="22"/>
        </w:rPr>
        <w:t>:00 часова сматраће се да су приспели тог дана.</w:t>
      </w:r>
      <w:proofErr w:type="gramEnd"/>
      <w:r w:rsidRPr="008C46C8">
        <w:rPr>
          <w:sz w:val="22"/>
          <w:szCs w:val="22"/>
        </w:rPr>
        <w:t xml:space="preserve"> </w:t>
      </w:r>
      <w:proofErr w:type="gramStart"/>
      <w:r w:rsidRPr="008C46C8">
        <w:rPr>
          <w:sz w:val="22"/>
          <w:szCs w:val="22"/>
        </w:rPr>
        <w:t xml:space="preserve">Уколико је захтев послат после наведеног времена, сматраће се да је приспео </w:t>
      </w:r>
      <w:r w:rsidRPr="008C46C8">
        <w:rPr>
          <w:sz w:val="22"/>
          <w:szCs w:val="22"/>
          <w:lang w:val="sr-Cyrl-CS"/>
        </w:rPr>
        <w:t>Н</w:t>
      </w:r>
      <w:r w:rsidRPr="008C46C8">
        <w:rPr>
          <w:sz w:val="22"/>
          <w:szCs w:val="22"/>
        </w:rPr>
        <w:t>аручиоцу</w:t>
      </w:r>
      <w:r w:rsidRPr="008C46C8">
        <w:rPr>
          <w:sz w:val="22"/>
          <w:szCs w:val="22"/>
          <w:lang w:val="sr-Cyrl-CS"/>
        </w:rPr>
        <w:t xml:space="preserve"> првог </w:t>
      </w:r>
      <w:r w:rsidRPr="008C46C8">
        <w:rPr>
          <w:sz w:val="22"/>
          <w:szCs w:val="22"/>
        </w:rPr>
        <w:t>следећег радног дана.</w:t>
      </w:r>
      <w:proofErr w:type="gramEnd"/>
    </w:p>
    <w:p w:rsidR="00353B08" w:rsidRPr="008C46C8" w:rsidRDefault="00353B08" w:rsidP="00353B08">
      <w:pPr>
        <w:ind w:firstLine="748"/>
        <w:jc w:val="both"/>
        <w:rPr>
          <w:b/>
          <w:sz w:val="22"/>
          <w:szCs w:val="22"/>
          <w:lang w:val="sr-Cyrl-CS"/>
        </w:rPr>
      </w:pPr>
      <w:r w:rsidRPr="008C46C8">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53B08" w:rsidRPr="00C67C2E" w:rsidRDefault="00353B08" w:rsidP="00353B08">
      <w:pPr>
        <w:ind w:firstLine="720"/>
        <w:jc w:val="both"/>
        <w:rPr>
          <w:sz w:val="22"/>
          <w:szCs w:val="22"/>
        </w:rPr>
      </w:pPr>
      <w:r w:rsidRPr="008C46C8">
        <w:rPr>
          <w:sz w:val="22"/>
          <w:szCs w:val="22"/>
          <w:lang w:val="sr-Cyrl-CS"/>
        </w:rPr>
        <w:t xml:space="preserve">Питања треба упутити на адресу Наручиоца </w:t>
      </w:r>
      <w:r w:rsidRPr="008C46C8">
        <w:rPr>
          <w:sz w:val="22"/>
          <w:szCs w:val="22"/>
          <w:lang w:val="sr-Latn-CS"/>
        </w:rPr>
        <w:t>23270</w:t>
      </w:r>
      <w:r w:rsidRPr="008C46C8">
        <w:rPr>
          <w:sz w:val="22"/>
          <w:szCs w:val="22"/>
          <w:lang w:val="sr-Cyrl-CS"/>
        </w:rPr>
        <w:t xml:space="preserve"> Меленци</w:t>
      </w:r>
      <w:r w:rsidRPr="008C46C8">
        <w:rPr>
          <w:sz w:val="22"/>
          <w:szCs w:val="22"/>
          <w:lang w:val="sr-Latn-CS"/>
        </w:rPr>
        <w:t xml:space="preserve">, </w:t>
      </w:r>
      <w:r w:rsidRPr="008C46C8">
        <w:rPr>
          <w:sz w:val="22"/>
          <w:szCs w:val="22"/>
          <w:lang w:val="sr-Cyrl-CS"/>
        </w:rPr>
        <w:t>ул</w:t>
      </w:r>
      <w:r w:rsidRPr="008C46C8">
        <w:rPr>
          <w:sz w:val="22"/>
          <w:szCs w:val="22"/>
          <w:lang w:val="sr-Latn-CS"/>
        </w:rPr>
        <w:t xml:space="preserve">. </w:t>
      </w:r>
      <w:r w:rsidRPr="008C46C8">
        <w:rPr>
          <w:sz w:val="22"/>
          <w:szCs w:val="22"/>
          <w:lang w:val="sr-Cyrl-CS"/>
        </w:rPr>
        <w:t>Бања Русанда бб</w:t>
      </w:r>
      <w:r w:rsidRPr="008C46C8">
        <w:rPr>
          <w:noProof/>
          <w:sz w:val="22"/>
          <w:szCs w:val="22"/>
        </w:rPr>
        <w:t xml:space="preserve"> </w:t>
      </w:r>
      <w:r w:rsidRPr="008C46C8">
        <w:rPr>
          <w:sz w:val="22"/>
          <w:szCs w:val="22"/>
          <w:lang w:val="sr-Cyrl-CS"/>
        </w:rPr>
        <w:t xml:space="preserve">уз напомену </w:t>
      </w:r>
      <w:r w:rsidRPr="008C46C8">
        <w:rPr>
          <w:sz w:val="22"/>
          <w:szCs w:val="22"/>
          <w:lang w:val="sr-Latn-CS"/>
        </w:rPr>
        <w:t>«</w:t>
      </w:r>
      <w:r w:rsidRPr="008C46C8">
        <w:rPr>
          <w:sz w:val="22"/>
          <w:szCs w:val="22"/>
          <w:lang w:val="sr-Cyrl-CS"/>
        </w:rPr>
        <w:t xml:space="preserve">ПОЈАШЊЕЊА </w:t>
      </w:r>
      <w:r w:rsidRPr="008C46C8">
        <w:rPr>
          <w:sz w:val="22"/>
          <w:szCs w:val="22"/>
          <w:lang w:val="sr-Latn-CS"/>
        </w:rPr>
        <w:t>-</w:t>
      </w:r>
      <w:r w:rsidRPr="008C46C8">
        <w:rPr>
          <w:sz w:val="22"/>
          <w:szCs w:val="22"/>
          <w:lang w:val="sr-Cyrl-CS"/>
        </w:rPr>
        <w:t xml:space="preserve"> јавни позив бр. 01/2019, партија бр.</w:t>
      </w:r>
      <w:r w:rsidR="008C46C8">
        <w:rPr>
          <w:sz w:val="22"/>
          <w:szCs w:val="22"/>
          <w:lang w:val="sr-Cyrl-CS"/>
        </w:rPr>
        <w:t xml:space="preserve"> 1</w:t>
      </w:r>
      <w:r w:rsidRPr="008C46C8">
        <w:rPr>
          <w:sz w:val="22"/>
          <w:szCs w:val="22"/>
          <w:lang w:val="sr-Latn-CS"/>
        </w:rPr>
        <w:t>,</w:t>
      </w:r>
      <w:r w:rsidRPr="008C46C8">
        <w:rPr>
          <w:sz w:val="22"/>
          <w:szCs w:val="22"/>
          <w:lang w:val="sr-Cyrl-CS"/>
        </w:rPr>
        <w:t xml:space="preserve"> </w:t>
      </w:r>
      <w:r w:rsidRPr="008C46C8">
        <w:rPr>
          <w:sz w:val="22"/>
          <w:szCs w:val="22"/>
          <w:lang w:val="sr-Latn-CS"/>
        </w:rPr>
        <w:t>»</w:t>
      </w:r>
      <w:r w:rsidRPr="008C46C8">
        <w:rPr>
          <w:sz w:val="22"/>
          <w:szCs w:val="22"/>
        </w:rPr>
        <w:t xml:space="preserve"> или на </w:t>
      </w:r>
      <w:r w:rsidRPr="008C46C8">
        <w:rPr>
          <w:sz w:val="22"/>
          <w:szCs w:val="22"/>
          <w:lang w:val="sr-Cyrl-CS"/>
        </w:rPr>
        <w:t xml:space="preserve">адресу </w:t>
      </w:r>
      <w:r w:rsidRPr="008C46C8">
        <w:rPr>
          <w:sz w:val="22"/>
          <w:szCs w:val="22"/>
        </w:rPr>
        <w:t>електронск</w:t>
      </w:r>
      <w:r w:rsidRPr="008C46C8">
        <w:rPr>
          <w:sz w:val="22"/>
          <w:szCs w:val="22"/>
          <w:lang w:val="sr-Cyrl-CS"/>
        </w:rPr>
        <w:t>е</w:t>
      </w:r>
      <w:r w:rsidRPr="008C46C8">
        <w:rPr>
          <w:sz w:val="22"/>
          <w:szCs w:val="22"/>
        </w:rPr>
        <w:t xml:space="preserve"> пошт</w:t>
      </w:r>
      <w:r w:rsidRPr="008C46C8">
        <w:rPr>
          <w:sz w:val="22"/>
          <w:szCs w:val="22"/>
          <w:lang w:val="sr-Cyrl-CS"/>
        </w:rPr>
        <w:t>е:</w:t>
      </w:r>
      <w:r w:rsidRPr="008C46C8">
        <w:rPr>
          <w:sz w:val="22"/>
          <w:szCs w:val="22"/>
        </w:rPr>
        <w:t xml:space="preserve"> nabavka@banjarusanda.rs</w:t>
      </w:r>
      <w:r w:rsidRPr="00C67C2E">
        <w:rPr>
          <w:sz w:val="22"/>
          <w:szCs w:val="22"/>
          <w:lang w:val="sr-Latn-CS"/>
        </w:rPr>
        <w:t xml:space="preserve"> </w:t>
      </w:r>
    </w:p>
    <w:p w:rsidR="00353B08" w:rsidRPr="00C67C2E" w:rsidRDefault="00353B08" w:rsidP="00353B08">
      <w:pPr>
        <w:jc w:val="both"/>
        <w:rPr>
          <w:sz w:val="22"/>
          <w:szCs w:val="22"/>
        </w:rPr>
      </w:pPr>
      <w:r w:rsidRPr="00C67C2E">
        <w:rPr>
          <w:sz w:val="22"/>
          <w:szCs w:val="22"/>
        </w:rPr>
        <w:t xml:space="preserve">  </w:t>
      </w:r>
    </w:p>
    <w:p w:rsidR="00353B08" w:rsidRPr="008C46C8" w:rsidRDefault="00353B08" w:rsidP="00943A89">
      <w:pPr>
        <w:numPr>
          <w:ilvl w:val="0"/>
          <w:numId w:val="39"/>
        </w:numPr>
        <w:jc w:val="both"/>
        <w:rPr>
          <w:b/>
          <w:i/>
          <w:sz w:val="22"/>
          <w:szCs w:val="22"/>
          <w:u w:val="single"/>
        </w:rPr>
      </w:pPr>
      <w:r w:rsidRPr="00C67C2E">
        <w:rPr>
          <w:b/>
          <w:i/>
          <w:sz w:val="22"/>
          <w:szCs w:val="22"/>
        </w:rPr>
        <w:t xml:space="preserve"> </w:t>
      </w:r>
      <w:r w:rsidRPr="008C46C8">
        <w:rPr>
          <w:b/>
          <w:i/>
          <w:sz w:val="22"/>
          <w:szCs w:val="22"/>
          <w:u w:val="single"/>
        </w:rPr>
        <w:t>Додатна објашњења и исправке после отварања понуде</w:t>
      </w:r>
    </w:p>
    <w:p w:rsidR="00353B08" w:rsidRPr="008C46C8" w:rsidRDefault="00353B08" w:rsidP="00353B08">
      <w:pPr>
        <w:jc w:val="both"/>
        <w:rPr>
          <w:sz w:val="22"/>
          <w:szCs w:val="22"/>
        </w:rPr>
      </w:pPr>
      <w:r w:rsidRPr="008C46C8">
        <w:rPr>
          <w:sz w:val="22"/>
          <w:szCs w:val="22"/>
        </w:rPr>
        <w:tab/>
      </w:r>
      <w:proofErr w:type="gramStart"/>
      <w:r w:rsidRPr="008C46C8">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353B08" w:rsidRPr="00C67C2E" w:rsidRDefault="00353B08" w:rsidP="00353B08">
      <w:pPr>
        <w:jc w:val="both"/>
        <w:rPr>
          <w:sz w:val="22"/>
          <w:szCs w:val="22"/>
        </w:rPr>
      </w:pPr>
      <w:r w:rsidRPr="008C46C8">
        <w:rPr>
          <w:sz w:val="22"/>
          <w:szCs w:val="22"/>
        </w:rPr>
        <w:tab/>
      </w:r>
      <w:proofErr w:type="gramStart"/>
      <w:r w:rsidRPr="008C46C8">
        <w:rPr>
          <w:sz w:val="22"/>
          <w:szCs w:val="22"/>
        </w:rPr>
        <w:t>Наручилац не може да захтева, дозволи или понуди промену елемената понуде који су од значаја за примену критеријума</w:t>
      </w:r>
      <w:r w:rsidRPr="00C67C2E">
        <w:rPr>
          <w:sz w:val="22"/>
          <w:szCs w:val="22"/>
        </w:rPr>
        <w:t xml:space="preserve">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353B08" w:rsidRPr="00C67C2E" w:rsidRDefault="00353B08" w:rsidP="00353B08">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4E3C5A" w:rsidRDefault="00585AE4" w:rsidP="00911988">
      <w:pPr>
        <w:tabs>
          <w:tab w:val="num" w:pos="1440"/>
        </w:tabs>
        <w:jc w:val="both"/>
        <w:outlineLvl w:val="1"/>
        <w:rPr>
          <w:b/>
          <w:i/>
          <w:sz w:val="22"/>
          <w:szCs w:val="22"/>
        </w:rPr>
      </w:pPr>
      <w:r>
        <w:rPr>
          <w:b/>
          <w:i/>
          <w:sz w:val="22"/>
          <w:szCs w:val="22"/>
          <w:lang w:val="sr-Cyrl-CS"/>
        </w:rPr>
        <w:lastRenderedPageBreak/>
        <w:t xml:space="preserve">          </w:t>
      </w:r>
      <w:r w:rsidR="00EA7069">
        <w:rPr>
          <w:b/>
          <w:i/>
          <w:sz w:val="22"/>
          <w:szCs w:val="22"/>
        </w:rPr>
        <w:t xml:space="preserve">             </w:t>
      </w:r>
      <w:r w:rsidR="00A665AE">
        <w:rPr>
          <w:b/>
          <w:i/>
          <w:sz w:val="22"/>
          <w:szCs w:val="22"/>
        </w:rPr>
        <w:t xml:space="preserve"> </w:t>
      </w:r>
    </w:p>
    <w:p w:rsidR="002146D2" w:rsidRPr="00353B08" w:rsidRDefault="002146D2" w:rsidP="00943A89">
      <w:pPr>
        <w:numPr>
          <w:ilvl w:val="0"/>
          <w:numId w:val="39"/>
        </w:numPr>
        <w:jc w:val="both"/>
        <w:outlineLvl w:val="1"/>
        <w:rPr>
          <w:b/>
          <w:i/>
          <w:sz w:val="22"/>
          <w:szCs w:val="22"/>
          <w:u w:val="single"/>
        </w:rPr>
      </w:pPr>
      <w:r w:rsidRPr="00353B08">
        <w:rPr>
          <w:b/>
          <w:i/>
          <w:sz w:val="22"/>
          <w:szCs w:val="22"/>
          <w:u w:val="single"/>
        </w:rPr>
        <w:t>Средства финансијског обезбеђења</w:t>
      </w:r>
    </w:p>
    <w:p w:rsidR="00BF2474" w:rsidRPr="0099612A" w:rsidRDefault="00EA7069" w:rsidP="00BF2474">
      <w:pPr>
        <w:jc w:val="both"/>
        <w:rPr>
          <w:sz w:val="22"/>
          <w:szCs w:val="22"/>
        </w:rPr>
      </w:pPr>
      <w:r>
        <w:rPr>
          <w:sz w:val="22"/>
          <w:szCs w:val="22"/>
        </w:rPr>
        <w:t xml:space="preserve">              </w:t>
      </w:r>
      <w:r w:rsidR="00BF2474">
        <w:rPr>
          <w:sz w:val="22"/>
          <w:szCs w:val="22"/>
        </w:rPr>
        <w:t xml:space="preserve"> </w:t>
      </w:r>
      <w:proofErr w:type="gramStart"/>
      <w:r w:rsidR="00BF2474" w:rsidRPr="0099612A">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00BF2474" w:rsidRPr="0099612A">
        <w:rPr>
          <w:sz w:val="22"/>
          <w:szCs w:val="22"/>
        </w:rPr>
        <w:t xml:space="preserve"> </w:t>
      </w:r>
      <w:proofErr w:type="gramStart"/>
      <w:r w:rsidR="00BF2474" w:rsidRPr="0099612A">
        <w:rPr>
          <w:sz w:val="22"/>
          <w:szCs w:val="22"/>
        </w:rPr>
        <w:t xml:space="preserve">Меница мора бити евидентирана у Регистру меница и овлашћење Народне банке </w:t>
      </w:r>
      <w:r w:rsidR="008D195E" w:rsidRPr="0099612A">
        <w:rPr>
          <w:sz w:val="22"/>
          <w:szCs w:val="22"/>
        </w:rPr>
        <w:t>С</w:t>
      </w:r>
      <w:r w:rsidR="00BF2474" w:rsidRPr="0099612A">
        <w:rPr>
          <w:sz w:val="22"/>
          <w:szCs w:val="22"/>
        </w:rPr>
        <w:t>рбије.</w:t>
      </w:r>
      <w:proofErr w:type="gramEnd"/>
    </w:p>
    <w:p w:rsidR="00BF2474" w:rsidRPr="0099612A" w:rsidRDefault="00BF2474" w:rsidP="00BF2474">
      <w:pPr>
        <w:jc w:val="both"/>
        <w:rPr>
          <w:sz w:val="22"/>
          <w:szCs w:val="22"/>
        </w:rPr>
      </w:pPr>
      <w:r w:rsidRPr="0099612A">
        <w:rPr>
          <w:sz w:val="22"/>
          <w:szCs w:val="22"/>
        </w:rPr>
        <w:t xml:space="preserve">              Меница мора бити </w:t>
      </w:r>
      <w:r w:rsidRPr="008C46C8">
        <w:rPr>
          <w:sz w:val="22"/>
          <w:szCs w:val="22"/>
        </w:rPr>
        <w:t xml:space="preserve">оверена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00EA20A1" w:rsidRPr="008C46C8">
        <w:rPr>
          <w:sz w:val="22"/>
          <w:szCs w:val="22"/>
          <w:lang w:val="sr-Cyrl-CS"/>
        </w:rPr>
        <w:t xml:space="preserve">уговора без </w:t>
      </w:r>
      <w:proofErr w:type="gramStart"/>
      <w:r w:rsidR="00EA20A1" w:rsidRPr="008C46C8">
        <w:rPr>
          <w:sz w:val="22"/>
          <w:szCs w:val="22"/>
          <w:lang w:val="sr-Cyrl-CS"/>
        </w:rPr>
        <w:t>ПДВ  по</w:t>
      </w:r>
      <w:proofErr w:type="gramEnd"/>
      <w:r w:rsidR="00EA20A1" w:rsidRPr="008C46C8">
        <w:rPr>
          <w:sz w:val="22"/>
          <w:szCs w:val="22"/>
          <w:lang w:val="sr-Cyrl-CS"/>
        </w:rPr>
        <w:t xml:space="preserve"> партији</w:t>
      </w:r>
      <w:r w:rsidRPr="008C46C8">
        <w:rPr>
          <w:sz w:val="22"/>
          <w:szCs w:val="22"/>
        </w:rPr>
        <w:t xml:space="preserve">. </w:t>
      </w:r>
      <w:proofErr w:type="gramStart"/>
      <w:r w:rsidRPr="008C46C8">
        <w:rPr>
          <w:sz w:val="22"/>
          <w:szCs w:val="22"/>
        </w:rPr>
        <w:t>Уз меницу мора бити достављена и копија картона депонованих потписа који је издат</w:t>
      </w:r>
      <w:r w:rsidRPr="0099612A">
        <w:rPr>
          <w:sz w:val="22"/>
          <w:szCs w:val="22"/>
        </w:rPr>
        <w:t xml:space="preserve"> од стране пословне банке који понуђач наводи у меничном овлашћењу.</w:t>
      </w:r>
      <w:proofErr w:type="gramEnd"/>
    </w:p>
    <w:p w:rsidR="00EA20A1" w:rsidRPr="008704AF" w:rsidRDefault="00BF2474" w:rsidP="00EA20A1">
      <w:pPr>
        <w:jc w:val="both"/>
        <w:rPr>
          <w:bCs/>
          <w:sz w:val="22"/>
          <w:szCs w:val="22"/>
          <w:lang w:val="sr-Cyrl-CS"/>
        </w:rPr>
      </w:pPr>
      <w:r w:rsidRPr="0099612A">
        <w:rPr>
          <w:sz w:val="22"/>
          <w:szCs w:val="22"/>
        </w:rPr>
        <w:t xml:space="preserve">               </w:t>
      </w:r>
      <w:proofErr w:type="gramStart"/>
      <w:r w:rsidRPr="0099612A">
        <w:rPr>
          <w:sz w:val="22"/>
          <w:szCs w:val="22"/>
        </w:rPr>
        <w:t xml:space="preserve">Рок важења менице мора бити најмање </w:t>
      </w:r>
      <w:r w:rsidR="00826E48" w:rsidRPr="0099612A">
        <w:rPr>
          <w:sz w:val="22"/>
          <w:szCs w:val="22"/>
        </w:rPr>
        <w:t>2</w:t>
      </w:r>
      <w:r w:rsidRPr="0099612A">
        <w:rPr>
          <w:sz w:val="22"/>
          <w:szCs w:val="22"/>
        </w:rPr>
        <w:t xml:space="preserve">0 дана дуже од истека </w:t>
      </w:r>
      <w:r w:rsidR="00EA20A1" w:rsidRPr="008704AF">
        <w:rPr>
          <w:bCs/>
          <w:sz w:val="22"/>
          <w:szCs w:val="22"/>
          <w:lang w:val="sr-Cyrl-CS"/>
        </w:rPr>
        <w:t>од периода на који је закључен Уговор</w:t>
      </w:r>
      <w:r w:rsidR="00EA20A1">
        <w:rPr>
          <w:bCs/>
          <w:sz w:val="22"/>
          <w:szCs w:val="22"/>
          <w:lang w:val="sr-Cyrl-CS"/>
        </w:rPr>
        <w:t>,</w:t>
      </w:r>
      <w:r w:rsidR="00EA20A1" w:rsidRPr="008704AF">
        <w:rPr>
          <w:bCs/>
          <w:sz w:val="22"/>
          <w:szCs w:val="22"/>
          <w:lang w:val="sr-Cyrl-CS"/>
        </w:rPr>
        <w:t xml:space="preserve"> по партији.</w:t>
      </w:r>
      <w:proofErr w:type="gramEnd"/>
    </w:p>
    <w:p w:rsidR="00BF2474" w:rsidRPr="007D0A8C" w:rsidRDefault="00BF2474" w:rsidP="00BF2474">
      <w:pPr>
        <w:jc w:val="both"/>
        <w:rPr>
          <w:sz w:val="22"/>
          <w:szCs w:val="22"/>
        </w:rPr>
      </w:pPr>
      <w:r w:rsidRPr="0099612A">
        <w:rPr>
          <w:sz w:val="22"/>
          <w:szCs w:val="22"/>
        </w:rPr>
        <w:t xml:space="preserve">              </w:t>
      </w:r>
      <w:proofErr w:type="gramStart"/>
      <w:r w:rsidRPr="0099612A">
        <w:rPr>
          <w:sz w:val="22"/>
          <w:szCs w:val="22"/>
        </w:rPr>
        <w:t>Наруч</w:t>
      </w:r>
      <w:r w:rsidR="001936E4" w:rsidRPr="0099612A">
        <w:rPr>
          <w:sz w:val="22"/>
          <w:szCs w:val="22"/>
        </w:rPr>
        <w:t>илац ће уновчити меницу за добр</w:t>
      </w:r>
      <w:r w:rsidRPr="0099612A">
        <w:rPr>
          <w:sz w:val="22"/>
          <w:szCs w:val="22"/>
        </w:rPr>
        <w:t xml:space="preserve">о извршење посла у случају да понуђач </w:t>
      </w:r>
      <w:r w:rsidRPr="007D0A8C">
        <w:rPr>
          <w:sz w:val="22"/>
          <w:szCs w:val="22"/>
        </w:rPr>
        <w:t>не буде извршавао своје уговорне обавезе у роковима и на начин предвиђен уговором.</w:t>
      </w:r>
      <w:proofErr w:type="gramEnd"/>
    </w:p>
    <w:p w:rsidR="00BF2474" w:rsidRDefault="00BF2474" w:rsidP="00BF2474">
      <w:pPr>
        <w:jc w:val="both"/>
        <w:rPr>
          <w:b/>
          <w:sz w:val="22"/>
          <w:szCs w:val="22"/>
          <w:lang w:val="sr-Cyrl-CS"/>
        </w:rPr>
      </w:pPr>
    </w:p>
    <w:p w:rsidR="00EA20A1" w:rsidRPr="00C67C2E" w:rsidRDefault="00EA20A1" w:rsidP="00943A89">
      <w:pPr>
        <w:numPr>
          <w:ilvl w:val="0"/>
          <w:numId w:val="39"/>
        </w:numPr>
        <w:jc w:val="both"/>
        <w:rPr>
          <w:b/>
          <w:i/>
          <w:sz w:val="22"/>
          <w:szCs w:val="22"/>
          <w:u w:val="single"/>
          <w:lang w:val="sr-Cyrl-CS"/>
        </w:rPr>
      </w:pPr>
      <w:r w:rsidRPr="00C67C2E">
        <w:rPr>
          <w:b/>
          <w:i/>
          <w:sz w:val="22"/>
          <w:szCs w:val="22"/>
          <w:u w:val="single"/>
          <w:lang w:val="sr-Cyrl-CS"/>
        </w:rPr>
        <w:t>Накнада за коришћење патената</w:t>
      </w:r>
    </w:p>
    <w:p w:rsidR="00EA20A1" w:rsidRPr="00C67C2E" w:rsidRDefault="00EA20A1" w:rsidP="00EA20A1">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EA20A1" w:rsidRPr="00C67C2E" w:rsidRDefault="00EA20A1" w:rsidP="00EA20A1">
      <w:pPr>
        <w:jc w:val="both"/>
        <w:rPr>
          <w:sz w:val="22"/>
          <w:szCs w:val="22"/>
        </w:rPr>
      </w:pPr>
      <w:r w:rsidRPr="00C67C2E">
        <w:rPr>
          <w:sz w:val="22"/>
          <w:szCs w:val="22"/>
        </w:rPr>
        <w:t xml:space="preserve">             </w:t>
      </w:r>
    </w:p>
    <w:p w:rsidR="00EA20A1" w:rsidRPr="00C67C2E" w:rsidRDefault="00341A0F" w:rsidP="00943A89">
      <w:pPr>
        <w:numPr>
          <w:ilvl w:val="0"/>
          <w:numId w:val="39"/>
        </w:numPr>
        <w:jc w:val="both"/>
        <w:rPr>
          <w:b/>
          <w:i/>
          <w:sz w:val="22"/>
          <w:szCs w:val="22"/>
          <w:u w:val="single"/>
        </w:rPr>
      </w:pPr>
      <w:r w:rsidRPr="00341A0F">
        <w:rPr>
          <w:b/>
          <w:i/>
          <w:noProof/>
          <w:sz w:val="22"/>
          <w:szCs w:val="22"/>
          <w:u w:val="single"/>
          <w:lang w:val="sr-Latn-C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6402EA" w:rsidRDefault="006402EA" w:rsidP="00EA20A1">
                  <w:pPr>
                    <w:rPr>
                      <w:lang w:val="sr-Latn-CS"/>
                    </w:rPr>
                  </w:pPr>
                </w:p>
              </w:txbxContent>
            </v:textbox>
          </v:shape>
        </w:pict>
      </w:r>
      <w:r w:rsidR="00EA20A1" w:rsidRPr="00C67C2E">
        <w:rPr>
          <w:b/>
          <w:i/>
          <w:sz w:val="22"/>
          <w:szCs w:val="22"/>
          <w:u w:val="single"/>
          <w:lang w:val="sr-Cyrl-CS"/>
        </w:rPr>
        <w:t>Заштита права понуђача</w:t>
      </w:r>
    </w:p>
    <w:p w:rsidR="00EA20A1" w:rsidRPr="00C67C2E" w:rsidRDefault="00EA20A1" w:rsidP="00EA20A1">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EA20A1" w:rsidRPr="00C67C2E" w:rsidRDefault="00EA20A1" w:rsidP="00EA20A1">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EA20A1" w:rsidRPr="00C67C2E" w:rsidRDefault="00EA20A1" w:rsidP="00EA20A1">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 бр</w:t>
      </w:r>
      <w:r w:rsidRPr="00C67C2E">
        <w:rPr>
          <w:b/>
          <w:sz w:val="22"/>
          <w:szCs w:val="22"/>
          <w:lang w:val="ru-RU"/>
        </w:rPr>
        <w:t xml:space="preserve">. </w:t>
      </w:r>
      <w:r w:rsidR="00297130">
        <w:rPr>
          <w:bCs/>
          <w:sz w:val="22"/>
          <w:szCs w:val="22"/>
          <w:lang w:val="sr-Cyrl-CS"/>
        </w:rPr>
        <w:t>02/2019</w:t>
      </w:r>
      <w:r>
        <w:rPr>
          <w:bCs/>
          <w:sz w:val="22"/>
          <w:szCs w:val="22"/>
        </w:rPr>
        <w:t xml:space="preserve">, </w:t>
      </w:r>
      <w:r>
        <w:rPr>
          <w:bCs/>
          <w:sz w:val="22"/>
          <w:szCs w:val="22"/>
          <w:lang w:val="sr-Cyrl-CS"/>
        </w:rPr>
        <w:t>партија бр.</w:t>
      </w:r>
      <w:r w:rsidR="008C46C8">
        <w:rPr>
          <w:bCs/>
          <w:sz w:val="22"/>
          <w:szCs w:val="22"/>
          <w:lang w:val="sr-Cyrl-CS"/>
        </w:rPr>
        <w:t>1</w:t>
      </w:r>
      <w:r w:rsidRPr="00C67C2E">
        <w:rPr>
          <w:sz w:val="22"/>
          <w:szCs w:val="22"/>
          <w:lang w:val="ru-RU"/>
        </w:rPr>
        <w:t xml:space="preserve">“. </w:t>
      </w:r>
    </w:p>
    <w:p w:rsidR="00EA20A1" w:rsidRPr="00C67C2E" w:rsidRDefault="00EA20A1" w:rsidP="00EA20A1">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EA20A1" w:rsidRPr="00C67C2E" w:rsidRDefault="00EA20A1" w:rsidP="00EA20A1">
      <w:pPr>
        <w:ind w:firstLine="357"/>
        <w:jc w:val="both"/>
        <w:rPr>
          <w:sz w:val="22"/>
          <w:szCs w:val="22"/>
          <w:lang w:val="ru-RU"/>
        </w:rPr>
      </w:pPr>
      <w:r w:rsidRPr="00C67C2E">
        <w:rPr>
          <w:sz w:val="22"/>
          <w:szCs w:val="22"/>
          <w:lang w:val="ru-RU"/>
        </w:rPr>
        <w:t>Захтев за заштиту права садржи:</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EA20A1" w:rsidRPr="00C67C2E" w:rsidRDefault="00EA20A1" w:rsidP="00EA20A1">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EA20A1" w:rsidRPr="00C67C2E" w:rsidRDefault="00EA20A1" w:rsidP="00EA20A1">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EA20A1" w:rsidRPr="00C67C2E" w:rsidRDefault="00EA20A1" w:rsidP="00EA20A1">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EA20A1" w:rsidRPr="00C67C2E" w:rsidRDefault="00EA20A1" w:rsidP="00EA20A1">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EA20A1" w:rsidRPr="00C67C2E" w:rsidRDefault="00EA20A1" w:rsidP="00EA20A1">
      <w:pPr>
        <w:ind w:firstLine="703"/>
        <w:jc w:val="both"/>
        <w:rPr>
          <w:sz w:val="22"/>
          <w:szCs w:val="22"/>
          <w:lang w:val="sr-Cyrl-CS"/>
        </w:rPr>
      </w:pPr>
      <w:r w:rsidRPr="00C67C2E">
        <w:rPr>
          <w:sz w:val="22"/>
          <w:szCs w:val="22"/>
          <w:lang w:val="ru-RU"/>
        </w:rPr>
        <w:lastRenderedPageBreak/>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297130">
        <w:rPr>
          <w:bCs/>
          <w:sz w:val="22"/>
          <w:szCs w:val="22"/>
          <w:lang w:val="sr-Cyrl-CS"/>
        </w:rPr>
        <w:t>02</w:t>
      </w:r>
      <w:r>
        <w:rPr>
          <w:bCs/>
          <w:sz w:val="22"/>
          <w:szCs w:val="22"/>
          <w:lang w:val="sr-Cyrl-CS"/>
        </w:rPr>
        <w:t xml:space="preserve"> 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297130">
        <w:rPr>
          <w:bCs/>
          <w:sz w:val="22"/>
          <w:szCs w:val="22"/>
          <w:lang w:val="sr-Cyrl-CS"/>
        </w:rPr>
        <w:t>02/2019</w:t>
      </w:r>
      <w:r w:rsidRPr="007035D0">
        <w:rPr>
          <w:bCs/>
          <w:sz w:val="22"/>
          <w:szCs w:val="22"/>
          <w:lang w:val="sr-Cyrl-CS"/>
        </w:rPr>
        <w:t xml:space="preserve"> </w:t>
      </w:r>
      <w:r w:rsidR="008C46C8">
        <w:rPr>
          <w:bCs/>
          <w:sz w:val="22"/>
          <w:szCs w:val="22"/>
          <w:lang w:val="sr-Cyrl-CS"/>
        </w:rPr>
        <w:t xml:space="preserve"> партија </w:t>
      </w:r>
      <w:r>
        <w:rPr>
          <w:bCs/>
          <w:sz w:val="22"/>
          <w:szCs w:val="22"/>
          <w:lang w:val="sr-Cyrl-CS"/>
        </w:rPr>
        <w:t>бр.</w:t>
      </w:r>
      <w:r w:rsidR="008C46C8">
        <w:rPr>
          <w:bCs/>
          <w:sz w:val="22"/>
          <w:szCs w:val="22"/>
          <w:lang w:val="sr-Cyrl-CS"/>
        </w:rPr>
        <w:t xml:space="preserve"> 1</w:t>
      </w:r>
      <w:r w:rsidRPr="00C67C2E">
        <w:rPr>
          <w:sz w:val="22"/>
          <w:szCs w:val="22"/>
          <w:lang w:val="ru-RU"/>
        </w:rPr>
        <w:t>, корисник: буџет Републике Србије) уплати таксу у износу од 120.000,00 динара.</w:t>
      </w:r>
    </w:p>
    <w:p w:rsidR="00EA20A1" w:rsidRPr="00C67C2E" w:rsidRDefault="00EA20A1" w:rsidP="00EA20A1">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EA20A1" w:rsidRPr="00C67C2E" w:rsidRDefault="00EA20A1" w:rsidP="00EA20A1">
      <w:pPr>
        <w:jc w:val="both"/>
        <w:rPr>
          <w:b/>
          <w:i/>
          <w:sz w:val="22"/>
          <w:szCs w:val="22"/>
          <w:u w:val="single"/>
          <w:lang w:val="sr-Cyrl-CS"/>
        </w:rPr>
      </w:pPr>
    </w:p>
    <w:p w:rsidR="00EA20A1" w:rsidRPr="00C67C2E" w:rsidRDefault="00EA20A1" w:rsidP="00943A89">
      <w:pPr>
        <w:numPr>
          <w:ilvl w:val="0"/>
          <w:numId w:val="39"/>
        </w:numPr>
        <w:jc w:val="both"/>
        <w:rPr>
          <w:sz w:val="22"/>
          <w:szCs w:val="22"/>
        </w:rPr>
      </w:pPr>
      <w:r w:rsidRPr="00C67C2E">
        <w:rPr>
          <w:b/>
          <w:i/>
          <w:sz w:val="22"/>
          <w:szCs w:val="22"/>
          <w:u w:val="single"/>
          <w:lang w:val="sr-Cyrl-CS"/>
        </w:rPr>
        <w:t>Обавештење о закључењу уговора</w:t>
      </w:r>
    </w:p>
    <w:p w:rsidR="00EA20A1" w:rsidRPr="00C67C2E" w:rsidRDefault="00EA20A1" w:rsidP="00EA20A1">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A20A1" w:rsidRPr="00C67C2E" w:rsidRDefault="00EA20A1" w:rsidP="00EA20A1">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EA20A1" w:rsidRPr="00C67C2E" w:rsidRDefault="00EA20A1" w:rsidP="00EA20A1">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EA20A1" w:rsidRPr="00C67C2E" w:rsidRDefault="00EA20A1" w:rsidP="00EA20A1">
      <w:pPr>
        <w:jc w:val="both"/>
        <w:rPr>
          <w:sz w:val="22"/>
          <w:szCs w:val="22"/>
          <w:lang w:val="ru-RU"/>
        </w:rPr>
      </w:pPr>
    </w:p>
    <w:p w:rsidR="00EA20A1" w:rsidRPr="00C67C2E" w:rsidRDefault="00EA20A1" w:rsidP="00943A89">
      <w:pPr>
        <w:numPr>
          <w:ilvl w:val="0"/>
          <w:numId w:val="39"/>
        </w:numPr>
        <w:jc w:val="both"/>
        <w:rPr>
          <w:b/>
          <w:i/>
          <w:sz w:val="22"/>
          <w:szCs w:val="22"/>
          <w:u w:val="single"/>
          <w:lang w:val="sr-Cyrl-CS"/>
        </w:rPr>
      </w:pPr>
      <w:r w:rsidRPr="00C67C2E">
        <w:rPr>
          <w:b/>
          <w:i/>
          <w:sz w:val="22"/>
          <w:szCs w:val="22"/>
          <w:u w:val="single"/>
          <w:lang w:val="sr-Cyrl-CS"/>
        </w:rPr>
        <w:t>Измене током трајања уговора</w:t>
      </w:r>
    </w:p>
    <w:p w:rsidR="00EA20A1" w:rsidRPr="00C67C2E" w:rsidRDefault="00EA20A1" w:rsidP="00EA20A1">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EA20A1" w:rsidRDefault="00EA20A1" w:rsidP="00EA20A1">
      <w:pPr>
        <w:ind w:firstLine="703"/>
        <w:jc w:val="both"/>
        <w:rPr>
          <w:sz w:val="22"/>
          <w:szCs w:val="22"/>
          <w:lang w:val="sr-Cyrl-CS"/>
        </w:rPr>
      </w:pPr>
      <w:r>
        <w:rPr>
          <w:sz w:val="22"/>
          <w:szCs w:val="22"/>
          <w:lang w:val="sr-Cyrl-CS"/>
        </w:rPr>
        <w:t>У складу са одредбама члана 115. став 2. Закона ј</w:t>
      </w:r>
      <w:r w:rsidRPr="007F32EE">
        <w:rPr>
          <w:sz w:val="22"/>
          <w:szCs w:val="22"/>
        </w:rPr>
        <w:t xml:space="preserve">единичне цене за партије од броја 1 до партије </w:t>
      </w:r>
      <w:r>
        <w:rPr>
          <w:sz w:val="22"/>
          <w:szCs w:val="22"/>
          <w:lang w:val="sr-Cyrl-CS"/>
        </w:rPr>
        <w:t>број</w:t>
      </w:r>
      <w:r w:rsidRPr="007F32EE">
        <w:rPr>
          <w:sz w:val="22"/>
          <w:szCs w:val="22"/>
        </w:rPr>
        <w:t xml:space="preserve"> 10 могу се уз писмену сагласност уговорних страна мењати у складу са одговарајућим прописима Републичког фонда за здравствено осигурање </w:t>
      </w:r>
      <w:r>
        <w:rPr>
          <w:sz w:val="22"/>
          <w:szCs w:val="22"/>
        </w:rPr>
        <w:t>а</w:t>
      </w:r>
      <w:r w:rsidRPr="007F32EE">
        <w:rPr>
          <w:sz w:val="22"/>
          <w:szCs w:val="22"/>
        </w:rPr>
        <w:t xml:space="preserve"> на основу Правилника о листи лекова који се прописују и издају на терет средстава обавезног здравственог осигурања. </w:t>
      </w:r>
    </w:p>
    <w:p w:rsidR="00EA20A1" w:rsidRPr="00C67C2E" w:rsidRDefault="00EA20A1" w:rsidP="00EA20A1">
      <w:pPr>
        <w:ind w:firstLine="703"/>
        <w:jc w:val="both"/>
        <w:rPr>
          <w:b/>
          <w:sz w:val="22"/>
          <w:szCs w:val="22"/>
        </w:rPr>
      </w:pPr>
      <w:proofErr w:type="gramStart"/>
      <w:r w:rsidRPr="00C67C2E">
        <w:rPr>
          <w:sz w:val="22"/>
          <w:szCs w:val="22"/>
          <w:lang w:eastAsia="sr-Latn-CS"/>
        </w:rPr>
        <w:t>У наведен</w:t>
      </w:r>
      <w:r>
        <w:rPr>
          <w:sz w:val="22"/>
          <w:szCs w:val="22"/>
          <w:lang w:val="sr-Cyrl-CS" w:eastAsia="sr-Latn-CS"/>
        </w:rPr>
        <w:t>и</w:t>
      </w:r>
      <w:r w:rsidRPr="00C67C2E">
        <w:rPr>
          <w:sz w:val="22"/>
          <w:szCs w:val="22"/>
          <w:lang w:val="sr-Cyrl-CS" w:eastAsia="sr-Latn-CS"/>
        </w:rPr>
        <w:t>м</w:t>
      </w:r>
      <w:r w:rsidRPr="00C67C2E">
        <w:rPr>
          <w:sz w:val="22"/>
          <w:szCs w:val="22"/>
          <w:lang w:eastAsia="sr-Latn-CS"/>
        </w:rPr>
        <w:t xml:space="preserve"> случај</w:t>
      </w:r>
      <w:r>
        <w:rPr>
          <w:sz w:val="22"/>
          <w:szCs w:val="22"/>
          <w:lang w:val="sr-Cyrl-CS" w:eastAsia="sr-Latn-CS"/>
        </w:rPr>
        <w:t>евима</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337B55" w:rsidRPr="00681FFF" w:rsidRDefault="00EA20A1" w:rsidP="00A02883">
      <w:pPr>
        <w:numPr>
          <w:ilvl w:val="0"/>
          <w:numId w:val="1"/>
        </w:numPr>
        <w:rPr>
          <w:b/>
          <w:sz w:val="22"/>
          <w:szCs w:val="22"/>
          <w:lang w:val="sr-Latn-CS"/>
        </w:rPr>
      </w:pPr>
      <w:r>
        <w:rPr>
          <w:b/>
          <w:sz w:val="22"/>
          <w:szCs w:val="22"/>
        </w:rPr>
        <w:br w:type="page"/>
      </w:r>
      <w:r w:rsidR="00337B55" w:rsidRPr="00681FFF">
        <w:rPr>
          <w:b/>
          <w:sz w:val="22"/>
          <w:szCs w:val="22"/>
          <w:lang w:val="sr-Cyrl-CS"/>
        </w:rPr>
        <w:lastRenderedPageBreak/>
        <w:t>КРИТЕРИЈУМ ЗА ДОДЕЛУ УГОВОРА</w:t>
      </w:r>
    </w:p>
    <w:p w:rsidR="00337B55" w:rsidRPr="00C218E8" w:rsidRDefault="00337B55" w:rsidP="00337B55">
      <w:pPr>
        <w:ind w:left="1108"/>
        <w:rPr>
          <w:b/>
          <w:sz w:val="22"/>
          <w:szCs w:val="22"/>
          <w:lang w:val="sr-Latn-CS"/>
        </w:rPr>
      </w:pPr>
    </w:p>
    <w:p w:rsidR="00AE281C" w:rsidRDefault="00AE281C" w:rsidP="00337B55">
      <w:pPr>
        <w:tabs>
          <w:tab w:val="left" w:pos="0"/>
        </w:tabs>
        <w:jc w:val="both"/>
        <w:rPr>
          <w:sz w:val="22"/>
          <w:szCs w:val="22"/>
          <w:lang w:val="sr-Cyrl-CS"/>
        </w:rPr>
      </w:pPr>
    </w:p>
    <w:p w:rsidR="00337B55" w:rsidRPr="00AD2734" w:rsidRDefault="00337B55" w:rsidP="00337B55">
      <w:pPr>
        <w:tabs>
          <w:tab w:val="left" w:pos="0"/>
        </w:tabs>
        <w:jc w:val="both"/>
        <w:rPr>
          <w:sz w:val="22"/>
          <w:szCs w:val="22"/>
        </w:rPr>
      </w:pPr>
      <w:proofErr w:type="gramStart"/>
      <w:r w:rsidRPr="00AD2734">
        <w:rPr>
          <w:sz w:val="22"/>
          <w:szCs w:val="22"/>
        </w:rPr>
        <w:t>Одлука о додели уговора биће донета применом критеријума “</w:t>
      </w:r>
      <w:r w:rsidRPr="00AD2734">
        <w:rPr>
          <w:b/>
          <w:sz w:val="22"/>
          <w:szCs w:val="22"/>
        </w:rPr>
        <w:t>најнижа понуђена цена</w:t>
      </w:r>
      <w:r w:rsidRPr="00AD2734">
        <w:rPr>
          <w:sz w:val="22"/>
          <w:szCs w:val="22"/>
        </w:rPr>
        <w:t>”.</w:t>
      </w:r>
      <w:proofErr w:type="gramEnd"/>
    </w:p>
    <w:p w:rsidR="00337B55" w:rsidRPr="00AD2734" w:rsidRDefault="00337B55" w:rsidP="00337B55">
      <w:pPr>
        <w:tabs>
          <w:tab w:val="left" w:pos="0"/>
        </w:tabs>
        <w:jc w:val="both"/>
        <w:rPr>
          <w:sz w:val="22"/>
          <w:szCs w:val="22"/>
        </w:rPr>
      </w:pPr>
    </w:p>
    <w:p w:rsidR="00EF4F7E" w:rsidRPr="00AD2734" w:rsidRDefault="00337B55" w:rsidP="00337B55">
      <w:pPr>
        <w:tabs>
          <w:tab w:val="left" w:pos="0"/>
        </w:tabs>
        <w:jc w:val="both"/>
        <w:rPr>
          <w:sz w:val="22"/>
          <w:szCs w:val="22"/>
          <w:lang w:val="sr-Cyrl-CS"/>
        </w:rPr>
      </w:pPr>
      <w:proofErr w:type="gramStart"/>
      <w:r w:rsidRPr="00AD2734">
        <w:rPr>
          <w:sz w:val="22"/>
          <w:szCs w:val="22"/>
        </w:rPr>
        <w:t xml:space="preserve">У случају да понуде два или више понуђача имају једнаку понуђену цену </w:t>
      </w:r>
      <w:r w:rsidRPr="00AD2734">
        <w:rPr>
          <w:sz w:val="22"/>
          <w:szCs w:val="22"/>
          <w:lang w:val="sr-Cyrl-CS"/>
        </w:rPr>
        <w:t xml:space="preserve">по партији </w:t>
      </w:r>
      <w:r w:rsidRPr="00AD2734">
        <w:rPr>
          <w:sz w:val="22"/>
          <w:szCs w:val="22"/>
        </w:rPr>
        <w:t xml:space="preserve">која је и најнижа, наручилац ће уговор доделити понуђачу </w:t>
      </w:r>
      <w:r w:rsidR="00EF4F7E" w:rsidRPr="00AD2734">
        <w:rPr>
          <w:sz w:val="22"/>
          <w:szCs w:val="22"/>
          <w:lang w:val="sr-Cyrl-CS"/>
        </w:rPr>
        <w:t>који је понудио краћи рок испоруке</w:t>
      </w:r>
      <w:r w:rsidR="00F95C59" w:rsidRPr="00AD2734">
        <w:rPr>
          <w:sz w:val="22"/>
          <w:szCs w:val="22"/>
          <w:lang w:val="sr-Cyrl-CS"/>
        </w:rPr>
        <w:t xml:space="preserve"> за дату партију</w:t>
      </w:r>
      <w:r w:rsidR="00EF4F7E" w:rsidRPr="00AD2734">
        <w:rPr>
          <w:sz w:val="22"/>
          <w:szCs w:val="22"/>
          <w:lang w:val="sr-Cyrl-CS"/>
        </w:rPr>
        <w:t>.</w:t>
      </w:r>
      <w:proofErr w:type="gramEnd"/>
    </w:p>
    <w:p w:rsidR="00EF4F7E" w:rsidRPr="00AD2734" w:rsidRDefault="00EF4F7E" w:rsidP="00337B55">
      <w:pPr>
        <w:tabs>
          <w:tab w:val="left" w:pos="0"/>
        </w:tabs>
        <w:jc w:val="both"/>
        <w:rPr>
          <w:sz w:val="22"/>
          <w:szCs w:val="22"/>
          <w:lang w:val="sr-Cyrl-CS"/>
        </w:rPr>
      </w:pPr>
    </w:p>
    <w:p w:rsidR="00E37B73" w:rsidRPr="00AD2734" w:rsidRDefault="00E37B73" w:rsidP="00E37B73">
      <w:pPr>
        <w:jc w:val="both"/>
        <w:rPr>
          <w:sz w:val="22"/>
          <w:szCs w:val="22"/>
        </w:rPr>
      </w:pPr>
      <w:proofErr w:type="gramStart"/>
      <w:r w:rsidRPr="00AD2734">
        <w:rPr>
          <w:sz w:val="22"/>
          <w:szCs w:val="22"/>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AD2734">
        <w:rPr>
          <w:sz w:val="22"/>
          <w:szCs w:val="22"/>
        </w:rPr>
        <w:t xml:space="preserve"> </w:t>
      </w:r>
    </w:p>
    <w:p w:rsidR="00E37B73" w:rsidRPr="00AD2734" w:rsidRDefault="00E37B73" w:rsidP="00337B55">
      <w:pPr>
        <w:jc w:val="both"/>
        <w:rPr>
          <w:sz w:val="22"/>
          <w:szCs w:val="22"/>
          <w:lang w:val="sr-Cyrl-CS"/>
        </w:rPr>
      </w:pPr>
    </w:p>
    <w:p w:rsidR="00337B55" w:rsidRPr="00AD2734" w:rsidRDefault="00337B55" w:rsidP="00337B55">
      <w:pPr>
        <w:jc w:val="both"/>
        <w:rPr>
          <w:sz w:val="22"/>
          <w:szCs w:val="22"/>
        </w:rPr>
      </w:pPr>
      <w:proofErr w:type="gramStart"/>
      <w:r w:rsidRPr="00AD2734">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AD2734">
        <w:rPr>
          <w:sz w:val="22"/>
          <w:szCs w:val="22"/>
        </w:rPr>
        <w:t xml:space="preserve"> </w:t>
      </w:r>
    </w:p>
    <w:p w:rsidR="00337B55" w:rsidRPr="00AD2734" w:rsidRDefault="00337B55" w:rsidP="00337B55">
      <w:pPr>
        <w:jc w:val="both"/>
        <w:rPr>
          <w:sz w:val="22"/>
          <w:szCs w:val="22"/>
        </w:rPr>
      </w:pPr>
    </w:p>
    <w:p w:rsidR="00337B55" w:rsidRPr="00AD2734" w:rsidRDefault="00337B55" w:rsidP="00337B55">
      <w:pPr>
        <w:jc w:val="both"/>
        <w:rPr>
          <w:sz w:val="22"/>
          <w:szCs w:val="22"/>
        </w:rPr>
      </w:pPr>
      <w:proofErr w:type="gramStart"/>
      <w:r w:rsidRPr="00AD2734">
        <w:rPr>
          <w:sz w:val="22"/>
          <w:szCs w:val="22"/>
        </w:rPr>
        <w:t>Жребом ће бити обухваћене само оне понуде које имају једнаку најнижу понуђену цену</w:t>
      </w:r>
      <w:r w:rsidR="00F95C59" w:rsidRPr="00AD2734">
        <w:rPr>
          <w:sz w:val="22"/>
          <w:szCs w:val="22"/>
          <w:lang w:val="sr-Cyrl-CS"/>
        </w:rPr>
        <w:t xml:space="preserve"> и исти рок испоруке</w:t>
      </w:r>
      <w:r w:rsidR="00AD2734">
        <w:rPr>
          <w:sz w:val="22"/>
          <w:szCs w:val="22"/>
          <w:lang w:val="sr-Cyrl-CS"/>
        </w:rPr>
        <w:t xml:space="preserve"> у датој </w:t>
      </w:r>
      <w:r w:rsidR="00F95C59" w:rsidRPr="00AD2734">
        <w:rPr>
          <w:sz w:val="22"/>
          <w:szCs w:val="22"/>
          <w:lang w:val="sr-Cyrl-CS"/>
        </w:rPr>
        <w:t>партији</w:t>
      </w:r>
      <w:r w:rsidRPr="00AD2734">
        <w:rPr>
          <w:sz w:val="22"/>
          <w:szCs w:val="22"/>
        </w:rPr>
        <w:t>.</w:t>
      </w:r>
      <w:proofErr w:type="gramEnd"/>
    </w:p>
    <w:p w:rsidR="00337B55" w:rsidRPr="00AD2734" w:rsidRDefault="00337B55" w:rsidP="00337B55">
      <w:pPr>
        <w:jc w:val="both"/>
        <w:rPr>
          <w:sz w:val="22"/>
          <w:szCs w:val="22"/>
        </w:rPr>
      </w:pPr>
    </w:p>
    <w:p w:rsidR="00337B55" w:rsidRPr="00AD2734" w:rsidRDefault="00337B55" w:rsidP="00337B55">
      <w:pPr>
        <w:jc w:val="both"/>
        <w:rPr>
          <w:sz w:val="22"/>
          <w:szCs w:val="22"/>
        </w:rPr>
      </w:pPr>
      <w:proofErr w:type="gramStart"/>
      <w:r w:rsidRPr="00AD2734">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AD2734">
        <w:rPr>
          <w:sz w:val="22"/>
          <w:szCs w:val="22"/>
        </w:rPr>
        <w:t xml:space="preserve"> </w:t>
      </w:r>
    </w:p>
    <w:p w:rsidR="00337B55" w:rsidRPr="00AD2734" w:rsidRDefault="00337B55" w:rsidP="00337B55">
      <w:pPr>
        <w:jc w:val="both"/>
        <w:rPr>
          <w:sz w:val="22"/>
          <w:szCs w:val="22"/>
        </w:rPr>
      </w:pPr>
    </w:p>
    <w:p w:rsidR="00337B55" w:rsidRPr="00B44097" w:rsidRDefault="00337B55" w:rsidP="00337B55">
      <w:pPr>
        <w:jc w:val="both"/>
        <w:rPr>
          <w:b/>
          <w:bCs/>
          <w:iCs/>
          <w:sz w:val="22"/>
          <w:szCs w:val="22"/>
        </w:rPr>
      </w:pPr>
      <w:proofErr w:type="gramStart"/>
      <w:r w:rsidRPr="00AD2734">
        <w:rPr>
          <w:sz w:val="22"/>
          <w:szCs w:val="22"/>
        </w:rPr>
        <w:t>Понуђачу чији назив буде на извученом папиру ће бити додељен уговор.</w:t>
      </w:r>
      <w:proofErr w:type="gramEnd"/>
      <w:r w:rsidRPr="00AD2734">
        <w:rPr>
          <w:sz w:val="22"/>
          <w:szCs w:val="22"/>
        </w:rPr>
        <w:t xml:space="preserve"> </w:t>
      </w:r>
      <w:proofErr w:type="gramStart"/>
      <w:r w:rsidRPr="00AD2734">
        <w:rPr>
          <w:sz w:val="22"/>
          <w:szCs w:val="22"/>
        </w:rPr>
        <w:t>Понуђачима који не присуствују овом поступку, Наручилац ће доставити записник о спроведеном извлачењу путем жреба.</w:t>
      </w:r>
      <w:proofErr w:type="gramEnd"/>
    </w:p>
    <w:p w:rsidR="007F32EE" w:rsidRPr="00E37B73" w:rsidRDefault="00337B55" w:rsidP="00A02883">
      <w:pPr>
        <w:numPr>
          <w:ilvl w:val="0"/>
          <w:numId w:val="1"/>
        </w:numPr>
        <w:rPr>
          <w:sz w:val="22"/>
          <w:szCs w:val="22"/>
          <w:lang w:val="sr-Cyrl-CS"/>
        </w:rPr>
      </w:pPr>
      <w:r w:rsidRPr="00B44097">
        <w:rPr>
          <w:b/>
          <w:sz w:val="22"/>
          <w:szCs w:val="22"/>
          <w:lang w:val="sr-Latn-CS"/>
        </w:rPr>
        <w:br w:type="page"/>
      </w:r>
      <w:r w:rsidR="00E37B73">
        <w:rPr>
          <w:b/>
          <w:sz w:val="22"/>
          <w:szCs w:val="22"/>
          <w:lang w:val="sr-Cyrl-CS"/>
        </w:rPr>
        <w:lastRenderedPageBreak/>
        <w:t>ОБРА</w:t>
      </w:r>
      <w:r w:rsidR="00A02883">
        <w:rPr>
          <w:b/>
          <w:sz w:val="22"/>
          <w:szCs w:val="22"/>
          <w:lang w:val="sr-Cyrl-CS"/>
        </w:rPr>
        <w:t>ЗАЦ ПОНУДЕ</w:t>
      </w:r>
    </w:p>
    <w:p w:rsidR="00E37B73" w:rsidRDefault="000F39C2" w:rsidP="00DF5AC6">
      <w:pPr>
        <w:ind w:left="1108"/>
        <w:rPr>
          <w:b/>
          <w:sz w:val="22"/>
          <w:szCs w:val="22"/>
          <w:lang w:val="sr-Cyrl-CS"/>
        </w:rPr>
      </w:pPr>
      <w:r w:rsidRPr="00654423">
        <w:rPr>
          <w:b/>
          <w:sz w:val="22"/>
          <w:szCs w:val="22"/>
        </w:rPr>
        <w:t xml:space="preserve">                    </w:t>
      </w:r>
      <w:r w:rsidR="005F789C">
        <w:rPr>
          <w:b/>
          <w:sz w:val="22"/>
          <w:szCs w:val="22"/>
        </w:rPr>
        <w:t xml:space="preserve">     </w:t>
      </w:r>
      <w:r w:rsidR="00A40186">
        <w:rPr>
          <w:b/>
          <w:sz w:val="22"/>
          <w:szCs w:val="22"/>
        </w:rPr>
        <w:t xml:space="preserve">                 </w:t>
      </w:r>
    </w:p>
    <w:p w:rsidR="00E37B73" w:rsidRDefault="00E37B73" w:rsidP="00DF5AC6">
      <w:pPr>
        <w:ind w:left="1108"/>
        <w:rPr>
          <w:b/>
          <w:sz w:val="22"/>
          <w:szCs w:val="22"/>
          <w:lang w:val="sr-Cyrl-CS"/>
        </w:rPr>
      </w:pPr>
    </w:p>
    <w:p w:rsidR="007234A7" w:rsidRDefault="007234A7" w:rsidP="007234A7">
      <w:pPr>
        <w:jc w:val="right"/>
        <w:rPr>
          <w:b/>
          <w:sz w:val="22"/>
          <w:szCs w:val="22"/>
          <w:lang w:val="sr-Cyrl-CS"/>
        </w:rPr>
      </w:pPr>
      <w:r w:rsidRPr="00B44097">
        <w:rPr>
          <w:b/>
          <w:sz w:val="22"/>
          <w:szCs w:val="22"/>
          <w:lang w:val="sr-Cyrl-CS"/>
        </w:rPr>
        <w:t xml:space="preserve">образац 7/1 </w:t>
      </w:r>
    </w:p>
    <w:p w:rsidR="00B64AE3" w:rsidRPr="00B44097" w:rsidRDefault="00B64AE3" w:rsidP="00B64AE3">
      <w:pPr>
        <w:jc w:val="center"/>
        <w:rPr>
          <w:b/>
          <w:sz w:val="22"/>
          <w:szCs w:val="22"/>
          <w:lang w:val="sr-Cyrl-CS"/>
        </w:rPr>
      </w:pPr>
      <w:r>
        <w:rPr>
          <w:b/>
          <w:sz w:val="22"/>
          <w:szCs w:val="22"/>
          <w:lang w:val="sr-Cyrl-CS"/>
        </w:rPr>
        <w:t>ОБРАЗАЦ ПОНУДЕ</w:t>
      </w:r>
    </w:p>
    <w:p w:rsidR="007234A7" w:rsidRDefault="007234A7" w:rsidP="00A16DD2">
      <w:pPr>
        <w:jc w:val="both"/>
        <w:rPr>
          <w:sz w:val="22"/>
          <w:szCs w:val="22"/>
          <w:lang w:val="sr-Cyrl-CS"/>
        </w:rPr>
      </w:pPr>
    </w:p>
    <w:p w:rsidR="00A16DD2" w:rsidRDefault="00165938" w:rsidP="00A16DD2">
      <w:pPr>
        <w:jc w:val="both"/>
        <w:rPr>
          <w:i/>
          <w:sz w:val="22"/>
          <w:szCs w:val="22"/>
        </w:rPr>
      </w:pPr>
      <w:r>
        <w:rPr>
          <w:sz w:val="22"/>
          <w:szCs w:val="22"/>
          <w:lang w:val="sr-Cyrl-CS"/>
        </w:rPr>
        <w:t xml:space="preserve">На основу позива за </w:t>
      </w:r>
      <w:r w:rsidR="0061417E">
        <w:rPr>
          <w:sz w:val="22"/>
          <w:szCs w:val="22"/>
          <w:lang w:val="sr-Cyrl-CS"/>
        </w:rPr>
        <w:t>подношење понуда</w:t>
      </w:r>
      <w:r>
        <w:rPr>
          <w:sz w:val="22"/>
          <w:szCs w:val="22"/>
          <w:lang w:val="sr-Cyrl-CS"/>
        </w:rPr>
        <w:t xml:space="preserve"> у </w:t>
      </w:r>
      <w:r w:rsidR="00FF6D4F">
        <w:rPr>
          <w:sz w:val="22"/>
          <w:szCs w:val="22"/>
          <w:lang w:val="sr-Cyrl-CS"/>
        </w:rPr>
        <w:t xml:space="preserve">поновљеном </w:t>
      </w:r>
      <w:r>
        <w:rPr>
          <w:sz w:val="22"/>
          <w:szCs w:val="22"/>
          <w:lang w:val="sr-Cyrl-CS"/>
        </w:rPr>
        <w:t>отвореном поступку</w:t>
      </w:r>
      <w:r w:rsidR="00D54D5F">
        <w:rPr>
          <w:sz w:val="22"/>
          <w:szCs w:val="22"/>
          <w:lang w:val="sr-Cyrl-CS"/>
        </w:rPr>
        <w:t xml:space="preserve"> бр. </w:t>
      </w:r>
      <w:r w:rsidR="00AD2734">
        <w:rPr>
          <w:sz w:val="22"/>
          <w:szCs w:val="22"/>
          <w:lang w:val="sr-Cyrl-CS"/>
        </w:rPr>
        <w:t>02/2019</w:t>
      </w:r>
      <w:r>
        <w:rPr>
          <w:sz w:val="22"/>
          <w:szCs w:val="22"/>
          <w:lang w:val="sr-Latn-CS"/>
        </w:rPr>
        <w:t>,</w:t>
      </w:r>
      <w:r w:rsidR="004E4E83" w:rsidRPr="004E4E83">
        <w:rPr>
          <w:sz w:val="22"/>
          <w:szCs w:val="22"/>
          <w:lang w:val="sr-Cyrl-CS"/>
        </w:rPr>
        <w:t xml:space="preserve"> </w:t>
      </w:r>
      <w:r w:rsidR="0061417E">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A5372E">
        <w:rPr>
          <w:sz w:val="22"/>
          <w:szCs w:val="22"/>
        </w:rPr>
        <w:t xml:space="preserve">Антибиотика, антимикотика и антивиротика </w:t>
      </w:r>
      <w:r w:rsidR="004E4E83" w:rsidRPr="0061417E">
        <w:rPr>
          <w:i/>
          <w:sz w:val="22"/>
          <w:szCs w:val="22"/>
        </w:rPr>
        <w:t>из</w:t>
      </w:r>
      <w:r w:rsidR="004E4E83">
        <w:rPr>
          <w:sz w:val="22"/>
          <w:szCs w:val="22"/>
        </w:rPr>
        <w:t xml:space="preserve"> </w:t>
      </w:r>
      <w:r w:rsidR="004E4E83" w:rsidRPr="0061417E">
        <w:rPr>
          <w:i/>
          <w:sz w:val="22"/>
          <w:szCs w:val="22"/>
        </w:rPr>
        <w:t>П</w:t>
      </w:r>
      <w:r w:rsidR="004E4E83">
        <w:rPr>
          <w:i/>
          <w:sz w:val="22"/>
          <w:szCs w:val="22"/>
          <w:lang w:val="sr-Cyrl-CS"/>
        </w:rPr>
        <w:t xml:space="preserve">артије бр. </w:t>
      </w:r>
      <w:r w:rsidR="004E4E83">
        <w:rPr>
          <w:i/>
          <w:sz w:val="22"/>
          <w:szCs w:val="22"/>
          <w:lang w:val="sr-Latn-CS"/>
        </w:rPr>
        <w:t xml:space="preserve"> </w:t>
      </w:r>
      <w:r w:rsidR="004E4E83">
        <w:rPr>
          <w:i/>
          <w:sz w:val="22"/>
          <w:szCs w:val="22"/>
        </w:rPr>
        <w:t>1</w:t>
      </w:r>
    </w:p>
    <w:p w:rsidR="004E4E83" w:rsidRPr="00A16DD2" w:rsidRDefault="004E4E83" w:rsidP="00A16DD2">
      <w:pPr>
        <w:jc w:val="both"/>
        <w:rPr>
          <w:i/>
          <w:sz w:val="22"/>
          <w:szCs w:val="22"/>
        </w:rPr>
      </w:pPr>
    </w:p>
    <w:p w:rsidR="00B202BE" w:rsidRDefault="004E4E83" w:rsidP="0053645D">
      <w:pPr>
        <w:rPr>
          <w:sz w:val="22"/>
          <w:szCs w:val="22"/>
        </w:rPr>
      </w:pPr>
      <w:r>
        <w:rPr>
          <w:b/>
          <w:lang w:val="sr-Cyrl-CS"/>
        </w:rPr>
        <w:t>Партија број</w:t>
      </w:r>
      <w:r>
        <w:rPr>
          <w:b/>
          <w:lang w:val="sr-Latn-CS"/>
        </w:rPr>
        <w:t xml:space="preserve"> </w:t>
      </w:r>
      <w:r>
        <w:rPr>
          <w:b/>
        </w:rPr>
        <w:t>1 –</w:t>
      </w:r>
      <w:r w:rsidR="00A5372E">
        <w:rPr>
          <w:b/>
        </w:rPr>
        <w:t>Антибиотици, антимикотици и антивиротици</w:t>
      </w:r>
      <w:r w:rsidR="001715FE">
        <w:rPr>
          <w:b/>
          <w:sz w:val="22"/>
          <w:szCs w:val="22"/>
        </w:rPr>
        <w:t xml:space="preserve">                                                             </w:t>
      </w:r>
    </w:p>
    <w:p w:rsidR="004E4E83" w:rsidRDefault="004E4E83" w:rsidP="004E4E83">
      <w:pPr>
        <w:rPr>
          <w:b/>
        </w:rPr>
      </w:pPr>
    </w:p>
    <w:p w:rsidR="00B64AE3" w:rsidRDefault="00B64AE3" w:rsidP="00B64AE3">
      <w:pPr>
        <w:rPr>
          <w:sz w:val="22"/>
          <w:szCs w:val="22"/>
        </w:rPr>
      </w:pPr>
      <w:r w:rsidRPr="00654423">
        <w:rPr>
          <w:sz w:val="22"/>
          <w:szCs w:val="22"/>
        </w:rPr>
        <w:t xml:space="preserve">Понуду дајемо </w:t>
      </w:r>
      <w:r>
        <w:rPr>
          <w:sz w:val="22"/>
          <w:szCs w:val="22"/>
        </w:rPr>
        <w:t>(заокружити</w:t>
      </w:r>
      <w:proofErr w:type="gramStart"/>
      <w:r>
        <w:rPr>
          <w:sz w:val="22"/>
          <w:szCs w:val="22"/>
        </w:rPr>
        <w:t xml:space="preserve">) </w:t>
      </w:r>
      <w:r w:rsidRPr="00654423">
        <w:rPr>
          <w:sz w:val="22"/>
          <w:szCs w:val="22"/>
        </w:rPr>
        <w:t>:</w:t>
      </w:r>
      <w:proofErr w:type="gramEnd"/>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B64AE3" w:rsidRDefault="00B64AE3" w:rsidP="00B64AE3">
      <w:pPr>
        <w:ind w:left="2880" w:firstLine="720"/>
        <w:rPr>
          <w:sz w:val="22"/>
          <w:szCs w:val="22"/>
        </w:rPr>
      </w:pPr>
      <w:r w:rsidRPr="00654423">
        <w:rPr>
          <w:b/>
          <w:sz w:val="22"/>
          <w:szCs w:val="22"/>
        </w:rPr>
        <w:t>б)</w:t>
      </w:r>
      <w:r>
        <w:rPr>
          <w:sz w:val="22"/>
          <w:szCs w:val="22"/>
        </w:rPr>
        <w:t xml:space="preserve"> </w:t>
      </w:r>
      <w:proofErr w:type="gramStart"/>
      <w:r>
        <w:rPr>
          <w:sz w:val="22"/>
          <w:szCs w:val="22"/>
        </w:rPr>
        <w:t>заједничка</w:t>
      </w:r>
      <w:proofErr w:type="gramEnd"/>
      <w:r>
        <w:rPr>
          <w:sz w:val="22"/>
          <w:szCs w:val="22"/>
        </w:rPr>
        <w:t xml:space="preserve"> понуда (група понуђача)</w:t>
      </w:r>
      <w:r w:rsidRPr="00654423">
        <w:rPr>
          <w:sz w:val="22"/>
          <w:szCs w:val="22"/>
        </w:rPr>
        <w:t xml:space="preserve"> </w:t>
      </w:r>
    </w:p>
    <w:p w:rsidR="00B64AE3" w:rsidRDefault="00B64AE3" w:rsidP="00B64AE3">
      <w:pPr>
        <w:ind w:left="2880" w:firstLine="720"/>
        <w:rPr>
          <w:sz w:val="22"/>
          <w:szCs w:val="22"/>
        </w:rPr>
      </w:pPr>
      <w:r>
        <w:rPr>
          <w:b/>
          <w:sz w:val="22"/>
          <w:szCs w:val="22"/>
        </w:rPr>
        <w:t>ц)</w:t>
      </w:r>
      <w:r>
        <w:rPr>
          <w:sz w:val="22"/>
          <w:szCs w:val="22"/>
        </w:rPr>
        <w:t xml:space="preserve"> </w:t>
      </w:r>
      <w:proofErr w:type="gramStart"/>
      <w:r>
        <w:rPr>
          <w:sz w:val="22"/>
          <w:szCs w:val="22"/>
        </w:rPr>
        <w:t>са</w:t>
      </w:r>
      <w:proofErr w:type="gramEnd"/>
      <w:r>
        <w:rPr>
          <w:sz w:val="22"/>
          <w:szCs w:val="22"/>
        </w:rPr>
        <w:t xml:space="preserve"> подизвођачем </w:t>
      </w:r>
    </w:p>
    <w:p w:rsidR="00B64AE3" w:rsidRDefault="00B64AE3" w:rsidP="00D13B7B">
      <w:pPr>
        <w:rPr>
          <w:sz w:val="22"/>
          <w:szCs w:val="22"/>
          <w:lang w:val="sr-Cyrl-CS"/>
        </w:rPr>
      </w:pPr>
    </w:p>
    <w:p w:rsidR="00B64AE3" w:rsidRPr="00B64AE3" w:rsidRDefault="00B64AE3" w:rsidP="00B64AE3">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64AE3" w:rsidRDefault="00B64AE3" w:rsidP="00B64AE3">
      <w:pPr>
        <w:tabs>
          <w:tab w:val="right" w:pos="9180"/>
        </w:tabs>
        <w:ind w:right="-109"/>
        <w:jc w:val="both"/>
        <w:rPr>
          <w:lang w:val="sr-Cyrl-CS"/>
        </w:rPr>
      </w:pPr>
    </w:p>
    <w:p w:rsidR="00B64AE3" w:rsidRPr="00EA59AE" w:rsidRDefault="00B64AE3" w:rsidP="00B64AE3">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64AE3" w:rsidRPr="00EA59AE" w:rsidRDefault="00B64AE3" w:rsidP="00B64AE3">
      <w:pPr>
        <w:jc w:val="both"/>
        <w:rPr>
          <w:sz w:val="18"/>
          <w:szCs w:val="18"/>
        </w:rPr>
      </w:pPr>
      <w:r w:rsidRPr="00EA59AE">
        <w:rPr>
          <w:sz w:val="18"/>
          <w:szCs w:val="18"/>
        </w:rPr>
        <w:t>(</w:t>
      </w:r>
      <w:proofErr w:type="gramStart"/>
      <w:r w:rsidRPr="00EA59AE">
        <w:rPr>
          <w:sz w:val="18"/>
          <w:szCs w:val="18"/>
        </w:rPr>
        <w:t>Рок  плаћања</w:t>
      </w:r>
      <w:proofErr w:type="gramEnd"/>
      <w:r w:rsidRPr="00EA59AE">
        <w:rPr>
          <w:sz w:val="18"/>
          <w:szCs w:val="18"/>
        </w:rPr>
        <w:t xml:space="preserve"> не може бити краћи од 90 дана)</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64AE3" w:rsidRPr="00B64AE3" w:rsidRDefault="00B64AE3" w:rsidP="00B64AE3">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64AE3" w:rsidRPr="00EA59AE" w:rsidRDefault="00B64AE3" w:rsidP="00B64AE3">
      <w:pPr>
        <w:rPr>
          <w:sz w:val="22"/>
          <w:szCs w:val="22"/>
        </w:rPr>
      </w:pPr>
    </w:p>
    <w:p w:rsidR="00B64AE3" w:rsidRPr="00EA59AE" w:rsidRDefault="00B64AE3" w:rsidP="00B64AE3">
      <w:pPr>
        <w:rPr>
          <w:sz w:val="22"/>
          <w:szCs w:val="22"/>
          <w:lang w:val="sr-Cyrl-CS"/>
        </w:rPr>
      </w:pPr>
      <w:proofErr w:type="gramStart"/>
      <w:r w:rsidRPr="00EA59AE">
        <w:rPr>
          <w:sz w:val="22"/>
          <w:szCs w:val="22"/>
        </w:rPr>
        <w:t>Рок  трајања</w:t>
      </w:r>
      <w:proofErr w:type="gramEnd"/>
      <w:r w:rsidRPr="00EA59AE">
        <w:rPr>
          <w:sz w:val="22"/>
          <w:szCs w:val="22"/>
        </w:rPr>
        <w:t xml:space="preserve">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64AE3" w:rsidRPr="00EA59AE" w:rsidRDefault="00B64AE3" w:rsidP="00B64AE3">
      <w:pPr>
        <w:jc w:val="both"/>
        <w:rPr>
          <w:sz w:val="18"/>
          <w:szCs w:val="18"/>
        </w:rPr>
      </w:pPr>
      <w:r w:rsidRPr="00EA59AE">
        <w:rPr>
          <w:sz w:val="18"/>
          <w:szCs w:val="18"/>
        </w:rPr>
        <w:t>(</w:t>
      </w:r>
      <w:proofErr w:type="gramStart"/>
      <w:r w:rsidRPr="00EA59AE">
        <w:rPr>
          <w:sz w:val="18"/>
          <w:szCs w:val="18"/>
        </w:rPr>
        <w:t>Рок  трајања</w:t>
      </w:r>
      <w:proofErr w:type="gramEnd"/>
      <w:r w:rsidRPr="00EA59AE">
        <w:rPr>
          <w:sz w:val="18"/>
          <w:szCs w:val="18"/>
        </w:rPr>
        <w:t xml:space="preserve"> производа мора бити изражен у месецима и не може бити краћи до 12 месеци од дана испоруке производа)</w:t>
      </w:r>
    </w:p>
    <w:p w:rsidR="00B64AE3" w:rsidRPr="00EA59AE" w:rsidRDefault="00B64AE3" w:rsidP="00B64AE3">
      <w:pPr>
        <w:rPr>
          <w:sz w:val="22"/>
          <w:szCs w:val="22"/>
          <w:lang w:val="sr-Cyrl-CS"/>
        </w:rPr>
      </w:pPr>
    </w:p>
    <w:p w:rsidR="00B64AE3" w:rsidRPr="00EA59AE" w:rsidRDefault="00B64AE3" w:rsidP="00B64AE3">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B64AE3" w:rsidRPr="00EA59AE" w:rsidRDefault="00B64AE3" w:rsidP="00B64AE3">
      <w:pPr>
        <w:rPr>
          <w:sz w:val="18"/>
          <w:szCs w:val="18"/>
        </w:rPr>
      </w:pPr>
      <w:r w:rsidRPr="00EA59AE">
        <w:rPr>
          <w:sz w:val="18"/>
          <w:szCs w:val="18"/>
        </w:rPr>
        <w:t xml:space="preserve"> (Рок за отклањање грешака не може бити </w:t>
      </w:r>
      <w:proofErr w:type="gramStart"/>
      <w:r w:rsidRPr="00EA59AE">
        <w:rPr>
          <w:sz w:val="18"/>
          <w:szCs w:val="18"/>
        </w:rPr>
        <w:t>дужи  од</w:t>
      </w:r>
      <w:proofErr w:type="gramEnd"/>
      <w:r w:rsidRPr="00EA59AE">
        <w:rPr>
          <w:sz w:val="18"/>
          <w:szCs w:val="18"/>
        </w:rPr>
        <w:t xml:space="preserve">  5  дана) </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64AE3" w:rsidRPr="00881C95" w:rsidRDefault="00B64AE3" w:rsidP="00B64AE3">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64AE3" w:rsidRDefault="00B64AE3" w:rsidP="00B64AE3">
      <w:pPr>
        <w:jc w:val="both"/>
        <w:rPr>
          <w:sz w:val="22"/>
          <w:szCs w:val="22"/>
          <w:lang w:val="sr-Cyrl-CS"/>
        </w:rPr>
      </w:pPr>
    </w:p>
    <w:p w:rsidR="00AD2734" w:rsidRDefault="00AD2734" w:rsidP="00B64AE3">
      <w:pPr>
        <w:jc w:val="both"/>
        <w:rPr>
          <w:sz w:val="22"/>
          <w:szCs w:val="22"/>
          <w:lang w:val="sr-Cyrl-CS"/>
        </w:rPr>
      </w:pPr>
    </w:p>
    <w:p w:rsidR="00AD2734" w:rsidRDefault="00AD2734" w:rsidP="00B64AE3">
      <w:pPr>
        <w:jc w:val="both"/>
        <w:rPr>
          <w:sz w:val="22"/>
          <w:szCs w:val="22"/>
          <w:lang w:val="sr-Cyrl-CS"/>
        </w:rPr>
      </w:pPr>
    </w:p>
    <w:p w:rsidR="00B64AE3" w:rsidRDefault="00B64AE3" w:rsidP="00B64AE3">
      <w:pPr>
        <w:jc w:val="both"/>
        <w:rPr>
          <w:sz w:val="22"/>
          <w:szCs w:val="22"/>
          <w:lang w:val="sr-Cyrl-CS"/>
        </w:rPr>
      </w:pPr>
    </w:p>
    <w:p w:rsidR="004E4E83" w:rsidRDefault="004E4E83" w:rsidP="004E4E83">
      <w:pPr>
        <w:jc w:val="both"/>
        <w:rPr>
          <w:sz w:val="22"/>
          <w:szCs w:val="22"/>
          <w:lang w:val="sr-Cyrl-CS"/>
        </w:rPr>
      </w:pPr>
      <w:bookmarkStart w:id="5" w:name="RANGE!A1:H99"/>
      <w:bookmarkEnd w:id="5"/>
      <w:r>
        <w:rPr>
          <w:sz w:val="22"/>
          <w:szCs w:val="22"/>
          <w:lang w:val="sr-Cyrl-CS"/>
        </w:rPr>
        <w:t>Место и датум :</w:t>
      </w:r>
      <w:r>
        <w:rPr>
          <w:sz w:val="22"/>
          <w:szCs w:val="22"/>
          <w:lang w:val="sr-Latn-CS"/>
        </w:rPr>
        <w:t xml:space="preserve"> __________________                    </w:t>
      </w:r>
      <w:r w:rsidR="00A02883">
        <w:rPr>
          <w:sz w:val="22"/>
          <w:szCs w:val="22"/>
          <w:lang w:val="sr-Cyrl-CS"/>
        </w:rPr>
        <w:t xml:space="preserve">        </w:t>
      </w:r>
      <w:r>
        <w:rPr>
          <w:sz w:val="22"/>
          <w:szCs w:val="22"/>
          <w:lang w:val="sr-Latn-CS"/>
        </w:rPr>
        <w:t xml:space="preserve">                                           </w:t>
      </w:r>
      <w:r w:rsidR="00A02883">
        <w:rPr>
          <w:sz w:val="22"/>
          <w:szCs w:val="22"/>
          <w:lang w:val="sr-Cyrl-CS"/>
        </w:rPr>
        <w:t xml:space="preserve"> </w:t>
      </w:r>
      <w:r>
        <w:rPr>
          <w:sz w:val="22"/>
          <w:szCs w:val="22"/>
          <w:lang w:val="sr-Cyrl-CS"/>
        </w:rPr>
        <w:t>П о н у ђ а ч</w:t>
      </w:r>
      <w:r>
        <w:rPr>
          <w:sz w:val="22"/>
          <w:szCs w:val="22"/>
          <w:lang w:val="sr-Latn-CS"/>
        </w:rPr>
        <w:t>:</w:t>
      </w:r>
    </w:p>
    <w:p w:rsidR="00A02883" w:rsidRPr="00A02883" w:rsidRDefault="00A02883" w:rsidP="004E4E83">
      <w:pPr>
        <w:jc w:val="both"/>
        <w:rPr>
          <w:sz w:val="22"/>
          <w:szCs w:val="22"/>
          <w:lang w:val="sr-Cyrl-CS"/>
        </w:rPr>
      </w:pPr>
    </w:p>
    <w:p w:rsidR="004E4E83" w:rsidRDefault="004E4E83" w:rsidP="004E4E83">
      <w:pPr>
        <w:jc w:val="both"/>
        <w:rPr>
          <w:sz w:val="22"/>
          <w:szCs w:val="22"/>
          <w:lang w:val="sr-Latn-CS"/>
        </w:rPr>
      </w:pPr>
      <w:r>
        <w:rPr>
          <w:sz w:val="22"/>
          <w:szCs w:val="22"/>
          <w:lang w:val="sr-Latn-CS"/>
        </w:rPr>
        <w:t xml:space="preserve">                                                                                                                                     ______________</w:t>
      </w:r>
    </w:p>
    <w:p w:rsidR="004E4E83" w:rsidRDefault="004E4E83" w:rsidP="004E4E83">
      <w:pPr>
        <w:jc w:val="both"/>
        <w:rPr>
          <w:sz w:val="22"/>
          <w:szCs w:val="22"/>
          <w:lang w:val="sr-Cyrl-CS"/>
        </w:rPr>
      </w:pPr>
      <w:r>
        <w:rPr>
          <w:sz w:val="22"/>
          <w:szCs w:val="22"/>
          <w:lang w:val="sr-Latn-CS"/>
        </w:rPr>
        <w:t xml:space="preserve">                                                                                                                                      </w:t>
      </w:r>
      <w:r w:rsidR="00A02883">
        <w:rPr>
          <w:sz w:val="22"/>
          <w:szCs w:val="22"/>
          <w:lang w:val="sr-Cyrl-CS"/>
        </w:rPr>
        <w:t xml:space="preserve">      </w:t>
      </w:r>
      <w:r>
        <w:rPr>
          <w:sz w:val="22"/>
          <w:szCs w:val="22"/>
          <w:lang w:val="sr-Cyrl-CS"/>
        </w:rPr>
        <w:t>(потпис)</w:t>
      </w:r>
    </w:p>
    <w:p w:rsidR="004E4E83" w:rsidRDefault="004E4E83"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F16008" w:rsidRDefault="00F16008">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563D0F">
        <w:rPr>
          <w:sz w:val="22"/>
          <w:szCs w:val="22"/>
          <w:u w:val="single"/>
          <w:lang w:val="sr-Cyrl-CS"/>
        </w:rPr>
        <w:t>7.А</w:t>
      </w:r>
      <w:r>
        <w:rPr>
          <w:sz w:val="22"/>
          <w:szCs w:val="22"/>
          <w:u w:val="single"/>
          <w:lang w:val="sr-Latn-CS"/>
        </w:rPr>
        <w:t>.</w:t>
      </w:r>
    </w:p>
    <w:p w:rsidR="00F16008" w:rsidRPr="00E01650" w:rsidRDefault="00F16008">
      <w:pPr>
        <w:jc w:val="both"/>
        <w:rPr>
          <w:sz w:val="22"/>
          <w:szCs w:val="22"/>
        </w:rPr>
      </w:pPr>
    </w:p>
    <w:p w:rsidR="00F16008" w:rsidRDefault="00F16008">
      <w:pPr>
        <w:jc w:val="center"/>
        <w:outlineLvl w:val="1"/>
        <w:rPr>
          <w:sz w:val="22"/>
          <w:szCs w:val="22"/>
          <w:lang w:val="sr-Latn-CS"/>
        </w:rPr>
      </w:pPr>
      <w:bookmarkStart w:id="6" w:name="_Toc75113374"/>
      <w:r>
        <w:rPr>
          <w:b/>
          <w:i/>
          <w:sz w:val="22"/>
          <w:szCs w:val="22"/>
          <w:lang w:val="sr-Cyrl-CS"/>
        </w:rPr>
        <w:t>ПОДАЦИ О ПОНУЂАЧУ</w:t>
      </w:r>
      <w:bookmarkEnd w:id="6"/>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7B2E63"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36596A">
        <w:rPr>
          <w:sz w:val="22"/>
          <w:szCs w:val="22"/>
        </w:rPr>
        <w:t xml:space="preserve">   </w:t>
      </w:r>
      <w:r w:rsidR="00D61E1F">
        <w:rPr>
          <w:sz w:val="22"/>
          <w:szCs w:val="22"/>
        </w:rPr>
        <w:t xml:space="preserve">  </w:t>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е) </w:t>
      </w:r>
      <w:proofErr w:type="gramStart"/>
      <w:r>
        <w:rPr>
          <w:sz w:val="22"/>
          <w:szCs w:val="22"/>
        </w:rPr>
        <w:t>физичко</w:t>
      </w:r>
      <w:proofErr w:type="gramEnd"/>
      <w:r>
        <w:rPr>
          <w:sz w:val="22"/>
          <w:szCs w:val="22"/>
        </w:rPr>
        <w:t xml:space="preserve">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Cyrl-CS"/>
        </w:rPr>
      </w:pPr>
    </w:p>
    <w:p w:rsidR="00A02883" w:rsidRPr="00A02883" w:rsidRDefault="00A02883">
      <w:pPr>
        <w:jc w:val="both"/>
        <w:rPr>
          <w:sz w:val="22"/>
          <w:szCs w:val="22"/>
          <w:lang w:val="sr-Cyrl-CS"/>
        </w:rPr>
      </w:pPr>
    </w:p>
    <w:p w:rsidR="00F16008" w:rsidRDefault="00F16008">
      <w:pPr>
        <w:jc w:val="both"/>
        <w:rPr>
          <w:sz w:val="22"/>
          <w:szCs w:val="22"/>
          <w:lang w:val="sr-Latn-CS"/>
        </w:rPr>
      </w:pPr>
    </w:p>
    <w:p w:rsidR="00F16008" w:rsidRDefault="00F16008">
      <w:pPr>
        <w:jc w:val="both"/>
        <w:rPr>
          <w:sz w:val="22"/>
          <w:szCs w:val="22"/>
          <w:lang w:val="sr-Latn-CS"/>
        </w:rPr>
      </w:pPr>
    </w:p>
    <w:p w:rsidR="00A02883" w:rsidRDefault="00A02883" w:rsidP="00A02883">
      <w:pPr>
        <w:jc w:val="both"/>
        <w:rPr>
          <w:sz w:val="22"/>
          <w:szCs w:val="22"/>
          <w:lang w:val="sr-Cyrl-CS"/>
        </w:rPr>
      </w:pPr>
      <w:r>
        <w:rPr>
          <w:sz w:val="22"/>
          <w:szCs w:val="22"/>
          <w:lang w:val="sr-Cyrl-CS"/>
        </w:rPr>
        <w:t>Место и датум :</w:t>
      </w:r>
      <w:r>
        <w:rPr>
          <w:sz w:val="22"/>
          <w:szCs w:val="22"/>
          <w:lang w:val="sr-Latn-CS"/>
        </w:rPr>
        <w:t xml:space="preserve"> __________________                    </w:t>
      </w:r>
      <w:r>
        <w:rPr>
          <w:sz w:val="22"/>
          <w:szCs w:val="22"/>
          <w:lang w:val="sr-Cyrl-CS"/>
        </w:rPr>
        <w:t xml:space="preserve">        </w:t>
      </w:r>
      <w:r>
        <w:rPr>
          <w:sz w:val="22"/>
          <w:szCs w:val="22"/>
          <w:lang w:val="sr-Latn-CS"/>
        </w:rPr>
        <w:t xml:space="preserve">                                           </w:t>
      </w:r>
      <w:r>
        <w:rPr>
          <w:sz w:val="22"/>
          <w:szCs w:val="22"/>
          <w:lang w:val="sr-Cyrl-CS"/>
        </w:rPr>
        <w:t xml:space="preserve"> П о н у ђ а ч</w:t>
      </w:r>
      <w:r>
        <w:rPr>
          <w:sz w:val="22"/>
          <w:szCs w:val="22"/>
          <w:lang w:val="sr-Latn-CS"/>
        </w:rPr>
        <w:t>:</w:t>
      </w:r>
    </w:p>
    <w:p w:rsidR="00A02883" w:rsidRPr="00A02883" w:rsidRDefault="00A02883" w:rsidP="00A02883">
      <w:pPr>
        <w:jc w:val="both"/>
        <w:rPr>
          <w:sz w:val="22"/>
          <w:szCs w:val="22"/>
          <w:lang w:val="sr-Cyrl-CS"/>
        </w:rPr>
      </w:pPr>
    </w:p>
    <w:p w:rsidR="00A02883" w:rsidRDefault="00A02883" w:rsidP="00A02883">
      <w:pPr>
        <w:jc w:val="both"/>
        <w:rPr>
          <w:sz w:val="22"/>
          <w:szCs w:val="22"/>
          <w:lang w:val="sr-Latn-CS"/>
        </w:rPr>
      </w:pPr>
      <w:r>
        <w:rPr>
          <w:sz w:val="22"/>
          <w:szCs w:val="22"/>
          <w:lang w:val="sr-Latn-CS"/>
        </w:rPr>
        <w:t xml:space="preserve">                                                                                                                                     ______________</w:t>
      </w:r>
    </w:p>
    <w:p w:rsidR="00A02883" w:rsidRDefault="00A02883" w:rsidP="00A02883">
      <w:pPr>
        <w:jc w:val="both"/>
        <w:rPr>
          <w:sz w:val="22"/>
          <w:szCs w:val="22"/>
          <w:lang w:val="sr-Cyrl-CS"/>
        </w:rPr>
      </w:pPr>
      <w:r>
        <w:rPr>
          <w:sz w:val="22"/>
          <w:szCs w:val="22"/>
          <w:lang w:val="sr-Latn-CS"/>
        </w:rPr>
        <w:t xml:space="preserve">                                                                                                                                      </w:t>
      </w:r>
      <w:r>
        <w:rPr>
          <w:sz w:val="22"/>
          <w:szCs w:val="22"/>
          <w:lang w:val="sr-Cyrl-CS"/>
        </w:rPr>
        <w:t xml:space="preserve">      (потпис)</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lang w:val="sr-Latn-CS"/>
        </w:rPr>
      </w:pPr>
    </w:p>
    <w:p w:rsidR="00CD4D21" w:rsidRDefault="007A3C75">
      <w:pPr>
        <w:jc w:val="both"/>
        <w:rPr>
          <w:sz w:val="22"/>
          <w:szCs w:val="22"/>
          <w:lang w:val="sr-Cyrl-CS"/>
        </w:rPr>
      </w:pPr>
      <w:r>
        <w:rPr>
          <w:sz w:val="22"/>
          <w:szCs w:val="22"/>
          <w:lang w:val="sr-Cyrl-CS"/>
        </w:rPr>
        <w:t xml:space="preserve">                                                                                                   </w:t>
      </w:r>
    </w:p>
    <w:p w:rsidR="002F7986" w:rsidRDefault="002F7986">
      <w:pPr>
        <w:jc w:val="both"/>
        <w:rPr>
          <w:sz w:val="22"/>
          <w:szCs w:val="22"/>
          <w:lang w:val="sr-Cyrl-CS"/>
        </w:rPr>
      </w:pPr>
    </w:p>
    <w:p w:rsidR="002F7986" w:rsidRDefault="002F7986">
      <w:pPr>
        <w:jc w:val="both"/>
        <w:rPr>
          <w:sz w:val="22"/>
          <w:szCs w:val="22"/>
          <w:lang w:val="sr-Cyrl-CS"/>
        </w:rPr>
      </w:pPr>
    </w:p>
    <w:p w:rsidR="00CD4D21" w:rsidRDefault="00CD4D21">
      <w:pPr>
        <w:jc w:val="both"/>
        <w:rPr>
          <w:sz w:val="22"/>
          <w:szCs w:val="22"/>
          <w:lang w:val="sr-Cyrl-CS"/>
        </w:rPr>
      </w:pPr>
    </w:p>
    <w:p w:rsidR="00CD4D21" w:rsidRDefault="00CD4D21">
      <w:pPr>
        <w:jc w:val="both"/>
        <w:rPr>
          <w:sz w:val="22"/>
          <w:szCs w:val="22"/>
        </w:rPr>
      </w:pPr>
    </w:p>
    <w:p w:rsidR="00D62C57" w:rsidRDefault="00D62C57" w:rsidP="00D62C57">
      <w:pPr>
        <w:jc w:val="right"/>
        <w:rPr>
          <w:sz w:val="22"/>
          <w:szCs w:val="22"/>
          <w:u w:val="single"/>
        </w:rPr>
      </w:pPr>
      <w:r>
        <w:rPr>
          <w:sz w:val="22"/>
          <w:szCs w:val="22"/>
          <w:u w:val="single"/>
          <w:lang w:val="sr-Cyrl-CS"/>
        </w:rPr>
        <w:lastRenderedPageBreak/>
        <w:t xml:space="preserve">ПРИЛОГ </w:t>
      </w:r>
      <w:r>
        <w:rPr>
          <w:sz w:val="22"/>
          <w:szCs w:val="22"/>
          <w:u w:val="single"/>
          <w:lang w:val="sr-Latn-CS"/>
        </w:rPr>
        <w:t xml:space="preserve"> </w:t>
      </w:r>
      <w:r w:rsidR="00654306">
        <w:rPr>
          <w:sz w:val="22"/>
          <w:szCs w:val="22"/>
          <w:u w:val="single"/>
          <w:lang w:val="sr-Cyrl-CS"/>
        </w:rPr>
        <w:t>7.Б</w:t>
      </w:r>
      <w:r>
        <w:rPr>
          <w:sz w:val="22"/>
          <w:szCs w:val="22"/>
          <w:u w:val="single"/>
          <w:lang w:val="sr-Latn-CS"/>
        </w:rPr>
        <w:t>.</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w:t>
      </w:r>
      <w:r w:rsidR="00A81731">
        <w:rPr>
          <w:sz w:val="22"/>
          <w:szCs w:val="22"/>
          <w:lang w:val="sr-Latn-CS"/>
        </w:rPr>
        <w:t>______</w:t>
      </w:r>
      <w:r>
        <w:rPr>
          <w:sz w:val="22"/>
          <w:szCs w:val="22"/>
          <w:lang w:val="sr-Latn-CS"/>
        </w:rPr>
        <w:t>_</w:t>
      </w:r>
      <w:r w:rsidR="00F005F8">
        <w:rPr>
          <w:sz w:val="22"/>
          <w:szCs w:val="22"/>
        </w:rPr>
        <w:t>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A81731">
        <w:rPr>
          <w:sz w:val="22"/>
          <w:szCs w:val="22"/>
        </w:rPr>
        <w:t>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A81731">
        <w:rPr>
          <w:sz w:val="22"/>
          <w:szCs w:val="22"/>
        </w:rPr>
        <w:t>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F005F8">
        <w:rPr>
          <w:sz w:val="22"/>
          <w:szCs w:val="22"/>
        </w:rPr>
        <w:t>____</w:t>
      </w:r>
      <w:r w:rsidR="00A81731">
        <w:rPr>
          <w:sz w:val="22"/>
          <w:szCs w:val="22"/>
        </w:rPr>
        <w:t>__</w:t>
      </w:r>
    </w:p>
    <w:p w:rsidR="00D62C57" w:rsidRPr="00A81731" w:rsidRDefault="00D62C57" w:rsidP="00D62C57">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____</w:t>
      </w:r>
      <w:r>
        <w:rPr>
          <w:sz w:val="22"/>
          <w:szCs w:val="22"/>
          <w:lang w:val="sr-Latn-CS"/>
        </w:rPr>
        <w:t>_</w:t>
      </w:r>
      <w:r w:rsidR="00A81731">
        <w:rPr>
          <w:sz w:val="22"/>
          <w:szCs w:val="22"/>
        </w:rPr>
        <w:t>__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A81731"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A81731">
        <w:rPr>
          <w:sz w:val="22"/>
          <w:szCs w:val="22"/>
        </w:rPr>
        <w:t>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p>
    <w:p w:rsidR="00A910B4" w:rsidRDefault="00A910B4" w:rsidP="00A910B4">
      <w:pPr>
        <w:jc w:val="both"/>
        <w:rPr>
          <w:sz w:val="22"/>
          <w:szCs w:val="22"/>
          <w:lang w:val="sr-Cyrl-CS"/>
        </w:rPr>
      </w:pPr>
      <w:r>
        <w:rPr>
          <w:sz w:val="22"/>
          <w:szCs w:val="22"/>
          <w:lang w:val="sr-Cyrl-CS"/>
        </w:rPr>
        <w:t>Део уговора који извршава _____________________________</w:t>
      </w:r>
      <w:r w:rsidR="00A81731">
        <w:rPr>
          <w:sz w:val="22"/>
          <w:szCs w:val="22"/>
          <w:lang w:val="sr-Cyrl-CS"/>
        </w:rPr>
        <w:t>_____________________________</w:t>
      </w:r>
    </w:p>
    <w:p w:rsidR="00A910B4" w:rsidRDefault="00A910B4" w:rsidP="00A910B4">
      <w:pPr>
        <w:jc w:val="both"/>
        <w:rPr>
          <w:sz w:val="22"/>
          <w:szCs w:val="22"/>
          <w:lang w:val="sr-Cyrl-CS"/>
        </w:rPr>
      </w:pPr>
    </w:p>
    <w:p w:rsidR="007B2E63"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2F7986">
        <w:rPr>
          <w:sz w:val="22"/>
          <w:szCs w:val="22"/>
        </w:rPr>
        <w:t xml:space="preserve">    </w:t>
      </w:r>
      <w:r w:rsidR="00654306">
        <w:rPr>
          <w:sz w:val="22"/>
          <w:szCs w:val="22"/>
        </w:rPr>
        <w:t xml:space="preserve">   </w:t>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е) </w:t>
      </w:r>
      <w:proofErr w:type="gramStart"/>
      <w:r>
        <w:rPr>
          <w:sz w:val="22"/>
          <w:szCs w:val="22"/>
        </w:rPr>
        <w:t>физичко</w:t>
      </w:r>
      <w:proofErr w:type="gramEnd"/>
      <w:r>
        <w:rPr>
          <w:sz w:val="22"/>
          <w:szCs w:val="22"/>
        </w:rPr>
        <w:t xml:space="preserve"> лице</w:t>
      </w:r>
    </w:p>
    <w:p w:rsidR="007B2E63" w:rsidRDefault="007B2E63" w:rsidP="007B2E63">
      <w:pPr>
        <w:jc w:val="both"/>
        <w:rPr>
          <w:sz w:val="22"/>
          <w:szCs w:val="22"/>
          <w:lang w:val="sr-Latn-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Cyrl-CS"/>
        </w:rPr>
      </w:pPr>
    </w:p>
    <w:p w:rsidR="00A02883" w:rsidRDefault="00A02883" w:rsidP="00D62C57">
      <w:pPr>
        <w:jc w:val="both"/>
        <w:rPr>
          <w:sz w:val="22"/>
          <w:szCs w:val="22"/>
          <w:lang w:val="sr-Cyrl-CS"/>
        </w:rPr>
      </w:pPr>
    </w:p>
    <w:p w:rsidR="00A02883" w:rsidRDefault="00A02883" w:rsidP="00D62C57">
      <w:pPr>
        <w:jc w:val="both"/>
        <w:rPr>
          <w:sz w:val="22"/>
          <w:szCs w:val="22"/>
          <w:lang w:val="sr-Cyrl-CS"/>
        </w:rPr>
      </w:pPr>
    </w:p>
    <w:p w:rsidR="00A02883" w:rsidRDefault="00A02883" w:rsidP="00D62C57">
      <w:pPr>
        <w:jc w:val="both"/>
        <w:rPr>
          <w:sz w:val="22"/>
          <w:szCs w:val="22"/>
          <w:lang w:val="sr-Cyrl-CS"/>
        </w:rPr>
      </w:pPr>
    </w:p>
    <w:p w:rsidR="00A02883" w:rsidRPr="00A02883" w:rsidRDefault="00A02883" w:rsidP="00D62C57">
      <w:pPr>
        <w:jc w:val="both"/>
        <w:rPr>
          <w:sz w:val="22"/>
          <w:szCs w:val="22"/>
          <w:lang w:val="sr-Cyrl-CS"/>
        </w:rPr>
      </w:pPr>
    </w:p>
    <w:p w:rsidR="00D62C57" w:rsidRDefault="00D62C57" w:rsidP="00D62C57">
      <w:pPr>
        <w:jc w:val="both"/>
        <w:rPr>
          <w:sz w:val="22"/>
          <w:szCs w:val="22"/>
          <w:lang w:val="sr-Latn-CS"/>
        </w:rPr>
      </w:pPr>
    </w:p>
    <w:p w:rsidR="00A02883" w:rsidRDefault="00A02883" w:rsidP="00A02883">
      <w:pPr>
        <w:jc w:val="both"/>
        <w:rPr>
          <w:sz w:val="22"/>
          <w:szCs w:val="22"/>
          <w:lang w:val="sr-Cyrl-CS"/>
        </w:rPr>
      </w:pPr>
      <w:r>
        <w:rPr>
          <w:sz w:val="22"/>
          <w:szCs w:val="22"/>
          <w:lang w:val="sr-Cyrl-CS"/>
        </w:rPr>
        <w:t>Место и датум :</w:t>
      </w:r>
      <w:r>
        <w:rPr>
          <w:sz w:val="22"/>
          <w:szCs w:val="22"/>
          <w:lang w:val="sr-Latn-CS"/>
        </w:rPr>
        <w:t xml:space="preserve"> __________________                    </w:t>
      </w:r>
      <w:r>
        <w:rPr>
          <w:sz w:val="22"/>
          <w:szCs w:val="22"/>
          <w:lang w:val="sr-Cyrl-CS"/>
        </w:rPr>
        <w:t xml:space="preserve">        </w:t>
      </w:r>
      <w:r>
        <w:rPr>
          <w:sz w:val="22"/>
          <w:szCs w:val="22"/>
          <w:lang w:val="sr-Latn-CS"/>
        </w:rPr>
        <w:t xml:space="preserve">                                           </w:t>
      </w:r>
      <w:r>
        <w:rPr>
          <w:sz w:val="22"/>
          <w:szCs w:val="22"/>
          <w:lang w:val="sr-Cyrl-CS"/>
        </w:rPr>
        <w:t xml:space="preserve"> П о н у ђ а ч</w:t>
      </w:r>
      <w:r>
        <w:rPr>
          <w:sz w:val="22"/>
          <w:szCs w:val="22"/>
          <w:lang w:val="sr-Latn-CS"/>
        </w:rPr>
        <w:t>:</w:t>
      </w:r>
    </w:p>
    <w:p w:rsidR="00A02883" w:rsidRPr="00A02883" w:rsidRDefault="00A02883" w:rsidP="00A02883">
      <w:pPr>
        <w:jc w:val="both"/>
        <w:rPr>
          <w:sz w:val="22"/>
          <w:szCs w:val="22"/>
          <w:lang w:val="sr-Cyrl-CS"/>
        </w:rPr>
      </w:pPr>
    </w:p>
    <w:p w:rsidR="00A02883" w:rsidRDefault="00A02883" w:rsidP="00A02883">
      <w:pPr>
        <w:jc w:val="both"/>
        <w:rPr>
          <w:sz w:val="22"/>
          <w:szCs w:val="22"/>
          <w:lang w:val="sr-Latn-CS"/>
        </w:rPr>
      </w:pPr>
      <w:r>
        <w:rPr>
          <w:sz w:val="22"/>
          <w:szCs w:val="22"/>
          <w:lang w:val="sr-Latn-CS"/>
        </w:rPr>
        <w:t xml:space="preserve">                                                                                                                                     ______________</w:t>
      </w:r>
    </w:p>
    <w:p w:rsidR="00A02883" w:rsidRDefault="00A02883" w:rsidP="00A02883">
      <w:pPr>
        <w:jc w:val="both"/>
        <w:rPr>
          <w:sz w:val="22"/>
          <w:szCs w:val="22"/>
          <w:lang w:val="sr-Cyrl-CS"/>
        </w:rPr>
      </w:pPr>
      <w:r>
        <w:rPr>
          <w:sz w:val="22"/>
          <w:szCs w:val="22"/>
          <w:lang w:val="sr-Latn-CS"/>
        </w:rPr>
        <w:t xml:space="preserve">                                                                                                                                      </w:t>
      </w:r>
      <w:r>
        <w:rPr>
          <w:sz w:val="22"/>
          <w:szCs w:val="22"/>
          <w:lang w:val="sr-Cyrl-CS"/>
        </w:rPr>
        <w:t xml:space="preserve">      (потпис)</w:t>
      </w: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CD4D21" w:rsidRDefault="00CD4D21" w:rsidP="00CD4D21">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654306">
        <w:rPr>
          <w:sz w:val="22"/>
          <w:szCs w:val="22"/>
          <w:u w:val="single"/>
          <w:lang w:val="sr-Cyrl-CS"/>
        </w:rPr>
        <w:t>7.В</w:t>
      </w:r>
      <w:r>
        <w:rPr>
          <w:sz w:val="22"/>
          <w:szCs w:val="22"/>
          <w:u w:val="single"/>
          <w:lang w:val="sr-Latn-CS"/>
        </w:rPr>
        <w:t>.</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A81731">
        <w:rPr>
          <w:sz w:val="22"/>
          <w:szCs w:val="22"/>
        </w:rPr>
        <w:t>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Pr="00A81731" w:rsidRDefault="00CD4D21" w:rsidP="00CD4D21">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A81731">
        <w:rPr>
          <w:sz w:val="22"/>
          <w:szCs w:val="22"/>
        </w:rPr>
        <w:t>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A910B4" w:rsidRDefault="00A910B4" w:rsidP="00A910B4">
      <w:pPr>
        <w:jc w:val="both"/>
        <w:rPr>
          <w:sz w:val="22"/>
          <w:szCs w:val="22"/>
          <w:lang w:val="sr-Cyrl-CS"/>
        </w:rPr>
      </w:pPr>
      <w:r>
        <w:rPr>
          <w:sz w:val="22"/>
          <w:szCs w:val="22"/>
          <w:lang w:val="sr-Cyrl-CS"/>
        </w:rPr>
        <w:t>У укупној вредности понуде подизвођач 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Учествује у _______________________________________________________________________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 од __________________________без пдв-а</w:t>
      </w:r>
    </w:p>
    <w:p w:rsidR="00A910B4" w:rsidRDefault="00A910B4" w:rsidP="00A910B4">
      <w:pPr>
        <w:jc w:val="both"/>
        <w:rPr>
          <w:sz w:val="22"/>
          <w:szCs w:val="22"/>
          <w:lang w:val="sr-Cyrl-CS"/>
        </w:rPr>
      </w:pPr>
    </w:p>
    <w:p w:rsidR="007B2E63" w:rsidRPr="0038149C"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654306">
        <w:rPr>
          <w:sz w:val="22"/>
          <w:szCs w:val="22"/>
        </w:rPr>
        <w:t xml:space="preserve">  </w:t>
      </w:r>
      <w:r>
        <w:rPr>
          <w:sz w:val="22"/>
          <w:szCs w:val="22"/>
        </w:rPr>
        <w:t xml:space="preserve">а) микро, </w:t>
      </w:r>
    </w:p>
    <w:p w:rsidR="007B2E63" w:rsidRDefault="007B2E63" w:rsidP="007B2E63">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е) </w:t>
      </w:r>
      <w:proofErr w:type="gramStart"/>
      <w:r>
        <w:rPr>
          <w:sz w:val="22"/>
          <w:szCs w:val="22"/>
        </w:rPr>
        <w:t>физичко</w:t>
      </w:r>
      <w:proofErr w:type="gramEnd"/>
      <w:r>
        <w:rPr>
          <w:sz w:val="22"/>
          <w:szCs w:val="22"/>
        </w:rPr>
        <w:t xml:space="preserve"> лице</w:t>
      </w:r>
    </w:p>
    <w:p w:rsidR="007B2E63" w:rsidRDefault="007B2E63" w:rsidP="007B2E63">
      <w:pPr>
        <w:jc w:val="both"/>
        <w:rPr>
          <w:sz w:val="22"/>
          <w:szCs w:val="22"/>
          <w:lang w:val="sr-Latn-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jc w:val="both"/>
        <w:rPr>
          <w:sz w:val="22"/>
          <w:szCs w:val="22"/>
          <w:lang w:val="sr-Cyrl-CS"/>
        </w:rPr>
      </w:pPr>
    </w:p>
    <w:p w:rsidR="00A02883" w:rsidRPr="00A02883" w:rsidRDefault="00A02883" w:rsidP="00CD4D21">
      <w:pPr>
        <w:jc w:val="both"/>
        <w:rPr>
          <w:sz w:val="22"/>
          <w:szCs w:val="22"/>
          <w:lang w:val="sr-Cyrl-CS"/>
        </w:rPr>
      </w:pPr>
    </w:p>
    <w:p w:rsidR="00A02883" w:rsidRDefault="00A02883" w:rsidP="00A02883">
      <w:pPr>
        <w:jc w:val="both"/>
        <w:rPr>
          <w:sz w:val="22"/>
          <w:szCs w:val="22"/>
          <w:lang w:val="sr-Cyrl-CS"/>
        </w:rPr>
      </w:pPr>
      <w:r>
        <w:rPr>
          <w:sz w:val="22"/>
          <w:szCs w:val="22"/>
          <w:lang w:val="sr-Cyrl-CS"/>
        </w:rPr>
        <w:t>Место и датум :</w:t>
      </w:r>
      <w:r>
        <w:rPr>
          <w:sz w:val="22"/>
          <w:szCs w:val="22"/>
          <w:lang w:val="sr-Latn-CS"/>
        </w:rPr>
        <w:t xml:space="preserve"> __________________                    </w:t>
      </w:r>
      <w:r>
        <w:rPr>
          <w:sz w:val="22"/>
          <w:szCs w:val="22"/>
          <w:lang w:val="sr-Cyrl-CS"/>
        </w:rPr>
        <w:t xml:space="preserve">        </w:t>
      </w:r>
      <w:r>
        <w:rPr>
          <w:sz w:val="22"/>
          <w:szCs w:val="22"/>
          <w:lang w:val="sr-Latn-CS"/>
        </w:rPr>
        <w:t xml:space="preserve">                                           </w:t>
      </w:r>
      <w:r>
        <w:rPr>
          <w:sz w:val="22"/>
          <w:szCs w:val="22"/>
          <w:lang w:val="sr-Cyrl-CS"/>
        </w:rPr>
        <w:t xml:space="preserve"> П о н у ђ а ч</w:t>
      </w:r>
      <w:r>
        <w:rPr>
          <w:sz w:val="22"/>
          <w:szCs w:val="22"/>
          <w:lang w:val="sr-Latn-CS"/>
        </w:rPr>
        <w:t>:</w:t>
      </w:r>
    </w:p>
    <w:p w:rsidR="00A02883" w:rsidRPr="00A02883" w:rsidRDefault="00A02883" w:rsidP="00A02883">
      <w:pPr>
        <w:jc w:val="both"/>
        <w:rPr>
          <w:sz w:val="22"/>
          <w:szCs w:val="22"/>
          <w:lang w:val="sr-Cyrl-CS"/>
        </w:rPr>
      </w:pPr>
    </w:p>
    <w:p w:rsidR="00A02883" w:rsidRDefault="00A02883" w:rsidP="00A02883">
      <w:pPr>
        <w:jc w:val="both"/>
        <w:rPr>
          <w:sz w:val="22"/>
          <w:szCs w:val="22"/>
          <w:lang w:val="sr-Latn-CS"/>
        </w:rPr>
      </w:pPr>
      <w:r>
        <w:rPr>
          <w:sz w:val="22"/>
          <w:szCs w:val="22"/>
          <w:lang w:val="sr-Latn-CS"/>
        </w:rPr>
        <w:t xml:space="preserve">                                                                                                                                     ______________</w:t>
      </w:r>
    </w:p>
    <w:p w:rsidR="00A02883" w:rsidRDefault="00A02883" w:rsidP="00A02883">
      <w:pPr>
        <w:jc w:val="both"/>
        <w:rPr>
          <w:sz w:val="22"/>
          <w:szCs w:val="22"/>
          <w:lang w:val="sr-Cyrl-CS"/>
        </w:rPr>
      </w:pPr>
      <w:r>
        <w:rPr>
          <w:sz w:val="22"/>
          <w:szCs w:val="22"/>
          <w:lang w:val="sr-Latn-CS"/>
        </w:rPr>
        <w:t xml:space="preserve">                                                                                                                                      </w:t>
      </w:r>
      <w:r>
        <w:rPr>
          <w:sz w:val="22"/>
          <w:szCs w:val="22"/>
          <w:lang w:val="sr-Cyrl-CS"/>
        </w:rPr>
        <w:t xml:space="preserve">      (потпис)</w:t>
      </w:r>
    </w:p>
    <w:p w:rsidR="00CD4D21" w:rsidRPr="00A43E3E" w:rsidRDefault="00CD4D21" w:rsidP="00CD4D21">
      <w:pPr>
        <w:jc w:val="both"/>
        <w:rPr>
          <w:sz w:val="22"/>
          <w:szCs w:val="22"/>
        </w:rPr>
      </w:pPr>
    </w:p>
    <w:p w:rsidR="00D62C57" w:rsidRDefault="00D62C57" w:rsidP="00D62C57">
      <w:pPr>
        <w:jc w:val="both"/>
        <w:rPr>
          <w:sz w:val="22"/>
          <w:szCs w:val="22"/>
          <w:lang w:val="sr-Cyrl-CS"/>
        </w:rPr>
      </w:pPr>
    </w:p>
    <w:p w:rsidR="00654306" w:rsidRDefault="00654306" w:rsidP="00D62C57">
      <w:pPr>
        <w:jc w:val="both"/>
        <w:rPr>
          <w:sz w:val="22"/>
          <w:szCs w:val="22"/>
          <w:lang w:val="sr-Cyrl-CS"/>
        </w:rPr>
      </w:pPr>
    </w:p>
    <w:p w:rsidR="00654306" w:rsidRPr="00654306" w:rsidRDefault="00654306" w:rsidP="00D62C57">
      <w:pPr>
        <w:jc w:val="both"/>
        <w:rPr>
          <w:sz w:val="22"/>
          <w:szCs w:val="22"/>
          <w:lang w:val="sr-Cyrl-CS"/>
        </w:rPr>
      </w:pPr>
    </w:p>
    <w:p w:rsidR="00B03490" w:rsidRDefault="00B03490" w:rsidP="005A0228">
      <w:pPr>
        <w:rPr>
          <w:sz w:val="22"/>
          <w:szCs w:val="22"/>
        </w:rPr>
      </w:pPr>
    </w:p>
    <w:p w:rsidR="00654306" w:rsidRPr="00A20758" w:rsidRDefault="00A02883" w:rsidP="00654306">
      <w:pPr>
        <w:numPr>
          <w:ilvl w:val="0"/>
          <w:numId w:val="1"/>
        </w:numPr>
        <w:jc w:val="center"/>
        <w:rPr>
          <w:b/>
          <w:sz w:val="22"/>
          <w:szCs w:val="22"/>
          <w:lang w:val="sr-Cyrl-CS"/>
        </w:rPr>
      </w:pPr>
      <w:r>
        <w:rPr>
          <w:b/>
          <w:sz w:val="22"/>
          <w:szCs w:val="22"/>
          <w:lang w:val="sr-Cyrl-CS"/>
        </w:rPr>
        <w:lastRenderedPageBreak/>
        <w:t>ОБРАЗАЦ</w:t>
      </w:r>
      <w:r w:rsidR="00654306" w:rsidRPr="00A20758">
        <w:rPr>
          <w:b/>
          <w:sz w:val="22"/>
          <w:szCs w:val="22"/>
          <w:lang w:val="sr-Cyrl-CS"/>
        </w:rPr>
        <w:t xml:space="preserve"> СТРУКТУРЕ ЦЕНЕ</w:t>
      </w:r>
    </w:p>
    <w:p w:rsidR="00654306" w:rsidRDefault="00654306" w:rsidP="00654306">
      <w:pPr>
        <w:jc w:val="both"/>
        <w:rPr>
          <w:sz w:val="22"/>
          <w:szCs w:val="22"/>
          <w:lang w:val="sr-Cyrl-CS"/>
        </w:rPr>
      </w:pPr>
    </w:p>
    <w:p w:rsidR="00654306" w:rsidRPr="00B44097" w:rsidRDefault="00654306" w:rsidP="00654306">
      <w:pPr>
        <w:jc w:val="right"/>
        <w:rPr>
          <w:b/>
          <w:sz w:val="22"/>
          <w:szCs w:val="22"/>
          <w:lang w:val="sr-Cyrl-CS"/>
        </w:rPr>
      </w:pPr>
      <w:r>
        <w:rPr>
          <w:b/>
          <w:sz w:val="22"/>
          <w:szCs w:val="22"/>
          <w:lang w:val="sr-Cyrl-CS"/>
        </w:rPr>
        <w:t>образац 8</w:t>
      </w:r>
      <w:r w:rsidRPr="00B44097">
        <w:rPr>
          <w:b/>
          <w:sz w:val="22"/>
          <w:szCs w:val="22"/>
          <w:lang w:val="sr-Cyrl-CS"/>
        </w:rPr>
        <w:t xml:space="preserve">/1 </w:t>
      </w:r>
    </w:p>
    <w:p w:rsidR="00654306" w:rsidRDefault="00654306" w:rsidP="005A0228">
      <w:pPr>
        <w:rPr>
          <w:sz w:val="22"/>
          <w:szCs w:val="22"/>
          <w:lang w:val="sr-Cyrl-CS"/>
        </w:rPr>
      </w:pPr>
    </w:p>
    <w:p w:rsidR="00654306" w:rsidRPr="00654306" w:rsidRDefault="00654306" w:rsidP="00654306">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654306" w:rsidRPr="00654306" w:rsidRDefault="00654306" w:rsidP="00654306">
      <w:pPr>
        <w:tabs>
          <w:tab w:val="left" w:pos="720"/>
          <w:tab w:val="right" w:pos="5940"/>
        </w:tabs>
        <w:jc w:val="center"/>
        <w:rPr>
          <w:sz w:val="22"/>
          <w:szCs w:val="22"/>
          <w:lang w:val="sr-Cyrl-CS"/>
        </w:rPr>
      </w:pPr>
    </w:p>
    <w:p w:rsidR="00654306" w:rsidRDefault="00654306" w:rsidP="00654306">
      <w:pPr>
        <w:rPr>
          <w:sz w:val="22"/>
          <w:szCs w:val="22"/>
        </w:rPr>
      </w:pPr>
      <w:r>
        <w:rPr>
          <w:b/>
          <w:lang w:val="sr-Cyrl-CS"/>
        </w:rPr>
        <w:t>Партија број</w:t>
      </w:r>
      <w:r>
        <w:rPr>
          <w:b/>
          <w:lang w:val="sr-Latn-CS"/>
        </w:rPr>
        <w:t xml:space="preserve"> </w:t>
      </w:r>
      <w:r>
        <w:rPr>
          <w:b/>
        </w:rPr>
        <w:t>1 –Антибиотици, антимикотици и антивиротици</w:t>
      </w:r>
      <w:r>
        <w:rPr>
          <w:b/>
          <w:sz w:val="22"/>
          <w:szCs w:val="22"/>
        </w:rPr>
        <w:t xml:space="preserve">                                                             </w:t>
      </w:r>
    </w:p>
    <w:p w:rsidR="00654306" w:rsidRDefault="00654306" w:rsidP="00654306">
      <w:pPr>
        <w:rPr>
          <w:b/>
        </w:rPr>
      </w:pPr>
    </w:p>
    <w:tbl>
      <w:tblPr>
        <w:tblW w:w="9175" w:type="dxa"/>
        <w:tblInd w:w="5" w:type="dxa"/>
        <w:tblLayout w:type="fixed"/>
        <w:tblCellMar>
          <w:left w:w="0" w:type="dxa"/>
          <w:right w:w="0" w:type="dxa"/>
        </w:tblCellMar>
        <w:tblLook w:val="0000"/>
      </w:tblPr>
      <w:tblGrid>
        <w:gridCol w:w="425"/>
        <w:gridCol w:w="1843"/>
        <w:gridCol w:w="2410"/>
        <w:gridCol w:w="912"/>
        <w:gridCol w:w="1195"/>
        <w:gridCol w:w="1195"/>
        <w:gridCol w:w="1195"/>
      </w:tblGrid>
      <w:tr w:rsidR="00654306" w:rsidRPr="00096C5F" w:rsidTr="00654306">
        <w:trPr>
          <w:trHeight w:val="48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707CC6">
            <w:pPr>
              <w:jc w:val="center"/>
              <w:rPr>
                <w:b/>
                <w:bCs/>
                <w:sz w:val="18"/>
                <w:szCs w:val="18"/>
                <w:lang w:val="sr-Latn-CS"/>
              </w:rPr>
            </w:pPr>
            <w:r w:rsidRPr="00096C5F">
              <w:rPr>
                <w:b/>
                <w:bCs/>
                <w:sz w:val="18"/>
                <w:szCs w:val="18"/>
                <w:lang w:val="sr-Latn-CS"/>
              </w:rPr>
              <w:t>Ред. број</w:t>
            </w:r>
          </w:p>
        </w:tc>
        <w:tc>
          <w:tcPr>
            <w:tcW w:w="1843" w:type="dxa"/>
            <w:tcBorders>
              <w:top w:val="single" w:sz="4" w:space="0" w:color="auto"/>
              <w:left w:val="single" w:sz="4" w:space="0" w:color="auto"/>
              <w:bottom w:val="single" w:sz="4" w:space="0" w:color="auto"/>
              <w:right w:val="single" w:sz="4" w:space="0" w:color="auto"/>
            </w:tcBorders>
            <w:vAlign w:val="center"/>
          </w:tcPr>
          <w:p w:rsidR="00654306" w:rsidRPr="00882010" w:rsidRDefault="00654306" w:rsidP="00707CC6">
            <w:pPr>
              <w:jc w:val="center"/>
              <w:rPr>
                <w:b/>
                <w:bCs/>
                <w:sz w:val="18"/>
                <w:szCs w:val="18"/>
                <w:lang w:val="sr-Cyrl-CS"/>
              </w:rPr>
            </w:pPr>
            <w:r w:rsidRPr="00096C5F">
              <w:rPr>
                <w:b/>
                <w:bCs/>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tcPr>
          <w:p w:rsidR="00654306" w:rsidRPr="00096C5F" w:rsidRDefault="00654306" w:rsidP="00707CC6">
            <w:pPr>
              <w:jc w:val="center"/>
              <w:rPr>
                <w:b/>
                <w:bCs/>
                <w:sz w:val="18"/>
                <w:szCs w:val="18"/>
                <w:lang w:val="sr-Latn-CS"/>
              </w:rPr>
            </w:pPr>
            <w:r w:rsidRPr="00096C5F">
              <w:rPr>
                <w:b/>
                <w:bCs/>
                <w:sz w:val="18"/>
                <w:szCs w:val="18"/>
                <w:lang w:val="sr-Latn-CS"/>
              </w:rPr>
              <w:t>Облик</w:t>
            </w:r>
            <w:r>
              <w:rPr>
                <w:b/>
                <w:bCs/>
                <w:sz w:val="18"/>
                <w:szCs w:val="18"/>
              </w:rPr>
              <w:t xml:space="preserve"> и</w:t>
            </w:r>
            <w:r w:rsidRPr="00096C5F">
              <w:rPr>
                <w:b/>
                <w:bCs/>
                <w:sz w:val="18"/>
                <w:szCs w:val="18"/>
                <w:lang w:val="sr-Latn-CS"/>
              </w:rPr>
              <w:t xml:space="preserve"> </w:t>
            </w:r>
            <w:r>
              <w:rPr>
                <w:b/>
                <w:bCs/>
                <w:sz w:val="18"/>
                <w:szCs w:val="18"/>
              </w:rPr>
              <w:t>јачина лека</w:t>
            </w:r>
            <w:r w:rsidRPr="00096C5F">
              <w:rPr>
                <w:b/>
                <w:bCs/>
                <w:sz w:val="18"/>
                <w:szCs w:val="18"/>
                <w:lang w:val="sr-Latn-C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rsidR="00654306" w:rsidRPr="00096C5F" w:rsidRDefault="00654306" w:rsidP="00707CC6">
            <w:pPr>
              <w:jc w:val="center"/>
              <w:rPr>
                <w:b/>
                <w:bCs/>
                <w:sz w:val="18"/>
                <w:szCs w:val="18"/>
                <w:lang w:val="sr-Latn-CS"/>
              </w:rPr>
            </w:pPr>
            <w:r w:rsidRPr="00096C5F">
              <w:rPr>
                <w:b/>
                <w:bCs/>
                <w:sz w:val="18"/>
                <w:szCs w:val="18"/>
                <w:lang w:val="sr-Latn-CS"/>
              </w:rPr>
              <w:t>Јединица мере</w:t>
            </w:r>
          </w:p>
        </w:tc>
        <w:tc>
          <w:tcPr>
            <w:tcW w:w="1195" w:type="dxa"/>
            <w:tcBorders>
              <w:top w:val="single" w:sz="4" w:space="0" w:color="auto"/>
              <w:left w:val="nil"/>
              <w:bottom w:val="single" w:sz="4" w:space="0" w:color="auto"/>
              <w:right w:val="single" w:sz="4" w:space="0" w:color="auto"/>
            </w:tcBorders>
            <w:vAlign w:val="center"/>
          </w:tcPr>
          <w:p w:rsidR="00654306" w:rsidRPr="00725DB2" w:rsidRDefault="00654306" w:rsidP="00707CC6">
            <w:pPr>
              <w:jc w:val="center"/>
              <w:rPr>
                <w:b/>
                <w:bCs/>
                <w:sz w:val="18"/>
                <w:szCs w:val="18"/>
              </w:rPr>
            </w:pPr>
            <w:r>
              <w:rPr>
                <w:b/>
                <w:bCs/>
                <w:sz w:val="18"/>
                <w:szCs w:val="18"/>
                <w:lang w:val="sr-Cyrl-CS"/>
              </w:rPr>
              <w:t>Оквирна к</w:t>
            </w:r>
            <w:r w:rsidRPr="00096C5F">
              <w:rPr>
                <w:b/>
                <w:bCs/>
                <w:sz w:val="18"/>
                <w:szCs w:val="18"/>
                <w:lang w:val="sr-Latn-CS"/>
              </w:rPr>
              <w:t xml:space="preserve">оличина </w:t>
            </w:r>
          </w:p>
          <w:p w:rsidR="00654306" w:rsidRPr="00096C5F" w:rsidRDefault="00654306" w:rsidP="00707CC6">
            <w:pPr>
              <w:jc w:val="center"/>
              <w:rPr>
                <w:b/>
                <w:bCs/>
                <w:sz w:val="18"/>
                <w:szCs w:val="18"/>
                <w:lang w:val="sr-Latn-CS"/>
              </w:rPr>
            </w:pPr>
          </w:p>
        </w:tc>
        <w:tc>
          <w:tcPr>
            <w:tcW w:w="1195" w:type="dxa"/>
            <w:tcBorders>
              <w:top w:val="single" w:sz="4" w:space="0" w:color="auto"/>
              <w:left w:val="nil"/>
              <w:bottom w:val="single" w:sz="4" w:space="0" w:color="auto"/>
              <w:right w:val="single" w:sz="4" w:space="0" w:color="auto"/>
            </w:tcBorders>
          </w:tcPr>
          <w:p w:rsidR="00654306" w:rsidRPr="00654306" w:rsidRDefault="00654306" w:rsidP="00707CC6">
            <w:pPr>
              <w:jc w:val="center"/>
              <w:rPr>
                <w:b/>
                <w:bCs/>
                <w:sz w:val="18"/>
                <w:szCs w:val="18"/>
                <w:lang w:val="sr-Cyrl-CS"/>
              </w:rPr>
            </w:pPr>
            <w:r>
              <w:rPr>
                <w:b/>
                <w:bCs/>
                <w:sz w:val="18"/>
                <w:szCs w:val="18"/>
                <w:lang w:val="sr-Cyrl-CS"/>
              </w:rPr>
              <w:t>Цена по јед. мере без ПДВ</w:t>
            </w:r>
          </w:p>
        </w:tc>
        <w:tc>
          <w:tcPr>
            <w:tcW w:w="1195" w:type="dxa"/>
            <w:tcBorders>
              <w:top w:val="single" w:sz="4" w:space="0" w:color="auto"/>
              <w:left w:val="nil"/>
              <w:bottom w:val="single" w:sz="4" w:space="0" w:color="auto"/>
              <w:right w:val="single" w:sz="4" w:space="0" w:color="auto"/>
            </w:tcBorders>
          </w:tcPr>
          <w:p w:rsidR="00654306" w:rsidRPr="00654306" w:rsidRDefault="00654306" w:rsidP="00707CC6">
            <w:pPr>
              <w:jc w:val="center"/>
              <w:rPr>
                <w:b/>
                <w:bCs/>
                <w:sz w:val="18"/>
                <w:szCs w:val="18"/>
                <w:lang w:val="sr-Cyrl-CS"/>
              </w:rPr>
            </w:pPr>
            <w:r>
              <w:rPr>
                <w:b/>
                <w:bCs/>
                <w:sz w:val="18"/>
                <w:szCs w:val="18"/>
                <w:lang w:val="sr-Cyrl-CS"/>
              </w:rPr>
              <w:t>Укупно без ПДВ</w:t>
            </w: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r>
              <w:rPr>
                <w:sz w:val="18"/>
                <w:szCs w:val="18"/>
                <w:lang w:val="sr-Latn-CS"/>
              </w:rPr>
              <w:t>A</w:t>
            </w: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Amikacin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inj.500mg/2ml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614E6" w:rsidRDefault="00654306" w:rsidP="00707CC6">
            <w:pPr>
              <w:jc w:val="center"/>
              <w:rPr>
                <w:sz w:val="18"/>
                <w:szCs w:val="18"/>
              </w:rPr>
            </w:pPr>
            <w:r w:rsidRPr="00B614E6">
              <w:rPr>
                <w:sz w:val="18"/>
                <w:szCs w:val="18"/>
              </w:rPr>
              <w:t>1</w:t>
            </w:r>
            <w:r>
              <w:rPr>
                <w:sz w:val="18"/>
                <w:szCs w:val="18"/>
              </w:rPr>
              <w:t>5</w:t>
            </w:r>
            <w:r w:rsidRPr="00B614E6">
              <w:rPr>
                <w:sz w:val="18"/>
                <w:szCs w:val="18"/>
              </w:rPr>
              <w:t>00</w:t>
            </w:r>
          </w:p>
        </w:tc>
        <w:tc>
          <w:tcPr>
            <w:tcW w:w="1195" w:type="dxa"/>
            <w:tcBorders>
              <w:top w:val="nil"/>
              <w:left w:val="nil"/>
              <w:bottom w:val="single" w:sz="4" w:space="0" w:color="auto"/>
              <w:right w:val="single" w:sz="4" w:space="0" w:color="auto"/>
            </w:tcBorders>
          </w:tcPr>
          <w:p w:rsidR="00654306" w:rsidRPr="00B614E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Pr="00B614E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Ampicilin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cps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725DB2" w:rsidRDefault="00654306" w:rsidP="00707CC6">
            <w:pPr>
              <w:jc w:val="center"/>
              <w:rPr>
                <w:sz w:val="18"/>
                <w:szCs w:val="18"/>
              </w:rPr>
            </w:pPr>
            <w:r>
              <w:rPr>
                <w:sz w:val="18"/>
                <w:szCs w:val="18"/>
              </w:rPr>
              <w:t>2000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Amoksicilin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3200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Amoksicilin + klavulanska kiselina</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(500mg+125mg)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Azitromicin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555</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Bacitracin + neomicin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mast za oči (500ij+3,3mg)/g  5g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D5A68" w:rsidRDefault="00654306" w:rsidP="00707CC6">
            <w:pPr>
              <w:jc w:val="center"/>
              <w:rPr>
                <w:sz w:val="18"/>
                <w:szCs w:val="18"/>
              </w:rPr>
            </w:pPr>
            <w:r>
              <w:rPr>
                <w:sz w:val="18"/>
                <w:szCs w:val="18"/>
              </w:rPr>
              <w:t>20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 xml:space="preserve">Ceftazidin </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amp 1gr</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Cefaleksin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6800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Cefiksim</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400mg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300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Ceftriakson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Prašak za rastvor za inj.   1g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2200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inj.100 mg/10 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900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Deksametazon + neomicin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kapi (0,1% + 0,35%) 10ml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40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Doksiciklin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100mg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900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Eritromicin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Fosfomicin trometamol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granule  3g/8g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5</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341"/>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mast  (0,1%) 15g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25</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  80mg/2ml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250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 120mg/2ml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170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Hloramfenikol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mast  (1%)  5g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D5A68" w:rsidRDefault="00654306" w:rsidP="00707CC6">
            <w:pPr>
              <w:jc w:val="center"/>
              <w:rPr>
                <w:sz w:val="18"/>
                <w:szCs w:val="18"/>
              </w:rPr>
            </w:pPr>
            <w:r>
              <w:rPr>
                <w:sz w:val="18"/>
                <w:szCs w:val="18"/>
              </w:rPr>
              <w:t>25</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Klaritromicin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210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Pr>
                <w:sz w:val="18"/>
                <w:szCs w:val="18"/>
              </w:rPr>
              <w:t>Klindamicin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Pr>
                <w:sz w:val="18"/>
                <w:szCs w:val="18"/>
              </w:rPr>
              <w:t>Tbl 600mg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654306" w:rsidRPr="00BD5A68" w:rsidRDefault="00654306" w:rsidP="00707CC6">
            <w:pPr>
              <w:jc w:val="center"/>
              <w:rPr>
                <w:sz w:val="18"/>
                <w:szCs w:val="18"/>
              </w:rPr>
            </w:pPr>
            <w:r>
              <w:rPr>
                <w:sz w:val="18"/>
                <w:szCs w:val="18"/>
              </w:rPr>
              <w:t>48</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Levofloksacin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 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250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Metronidazol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  400mg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2800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Metronidazol infuzija</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500mg/100ml</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krem  (2%) 30g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10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oral gel (2%) 40g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Nistatin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 500000ij</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60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Pipemidna kiselina</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200 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3000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Tbl.480 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600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Pr>
                <w:sz w:val="18"/>
                <w:szCs w:val="18"/>
              </w:rPr>
              <w:t>Amp 400mg/5ml+80mg/5ml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654306" w:rsidRPr="00044E63" w:rsidRDefault="00654306" w:rsidP="00707CC6">
            <w:pPr>
              <w:jc w:val="center"/>
              <w:rPr>
                <w:sz w:val="18"/>
                <w:szCs w:val="18"/>
              </w:rPr>
            </w:pPr>
            <w:r>
              <w:rPr>
                <w:sz w:val="18"/>
                <w:szCs w:val="18"/>
              </w:rPr>
              <w:t>20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Vankomicin hlorid</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Prašak za r</w:t>
            </w:r>
            <w:r>
              <w:rPr>
                <w:sz w:val="18"/>
                <w:szCs w:val="18"/>
              </w:rPr>
              <w:t>astvor za inf. 500m</w:t>
            </w:r>
            <w:r w:rsidRPr="00B614E6">
              <w:rPr>
                <w:sz w:val="18"/>
                <w:szCs w:val="18"/>
              </w:rPr>
              <w:t>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614E6" w:rsidRDefault="00654306" w:rsidP="00707CC6">
            <w:pPr>
              <w:jc w:val="center"/>
              <w:rPr>
                <w:sz w:val="18"/>
                <w:szCs w:val="18"/>
              </w:rPr>
            </w:pPr>
            <w:r>
              <w:rPr>
                <w:sz w:val="18"/>
                <w:szCs w:val="18"/>
              </w:rPr>
              <w:t>200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654306">
            <w:pPr>
              <w:ind w:left="72"/>
              <w:jc w:val="center"/>
              <w:rPr>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БЕЗ  ПДВ</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lang w:val="sr-Cyrl-CS"/>
              </w:rPr>
            </w:pPr>
          </w:p>
          <w:p w:rsidR="00231C1F" w:rsidRPr="00231C1F" w:rsidRDefault="00231C1F" w:rsidP="00707CC6">
            <w:pPr>
              <w:jc w:val="center"/>
              <w:rPr>
                <w:sz w:val="18"/>
                <w:szCs w:val="18"/>
                <w:lang w:val="sr-Cyrl-CS"/>
              </w:rPr>
            </w:pPr>
          </w:p>
        </w:tc>
      </w:tr>
      <w:tr w:rsidR="00654306" w:rsidRPr="00096C5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654306">
            <w:pPr>
              <w:ind w:left="72"/>
              <w:jc w:val="center"/>
              <w:rPr>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ИЗНОС ПДВ</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lang w:val="sr-Cyrl-CS"/>
              </w:rPr>
            </w:pPr>
          </w:p>
          <w:p w:rsidR="00231C1F" w:rsidRPr="00231C1F" w:rsidRDefault="00231C1F" w:rsidP="00707CC6">
            <w:pPr>
              <w:jc w:val="center"/>
              <w:rPr>
                <w:sz w:val="18"/>
                <w:szCs w:val="18"/>
                <w:lang w:val="sr-Cyrl-CS"/>
              </w:rPr>
            </w:pPr>
          </w:p>
        </w:tc>
      </w:tr>
      <w:tr w:rsidR="00654306" w:rsidRPr="00096C5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654306">
            <w:pPr>
              <w:ind w:left="72"/>
              <w:jc w:val="center"/>
              <w:rPr>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СА ПДВ</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lang w:val="sr-Cyrl-CS"/>
              </w:rPr>
            </w:pPr>
          </w:p>
          <w:p w:rsidR="00231C1F" w:rsidRPr="00231C1F" w:rsidRDefault="00231C1F" w:rsidP="00707CC6">
            <w:pPr>
              <w:jc w:val="center"/>
              <w:rPr>
                <w:sz w:val="18"/>
                <w:szCs w:val="18"/>
                <w:lang w:val="sr-Cyrl-CS"/>
              </w:rPr>
            </w:pPr>
          </w:p>
        </w:tc>
      </w:tr>
    </w:tbl>
    <w:p w:rsidR="00654306" w:rsidRDefault="00654306" w:rsidP="00654306">
      <w:pPr>
        <w:ind w:left="2880" w:firstLine="720"/>
        <w:rPr>
          <w:sz w:val="22"/>
          <w:szCs w:val="22"/>
        </w:rPr>
      </w:pPr>
    </w:p>
    <w:p w:rsidR="00654306" w:rsidRPr="00EA59AE" w:rsidRDefault="00654306" w:rsidP="00654306">
      <w:pPr>
        <w:tabs>
          <w:tab w:val="right" w:pos="9180"/>
        </w:tabs>
        <w:ind w:right="-108" w:firstLine="4859"/>
        <w:rPr>
          <w:sz w:val="22"/>
          <w:szCs w:val="22"/>
          <w:lang w:val="sr-Cyrl-CS"/>
        </w:rPr>
      </w:pPr>
      <w:r>
        <w:rPr>
          <w:b/>
          <w:i/>
          <w:sz w:val="22"/>
          <w:szCs w:val="22"/>
        </w:rPr>
        <w:t xml:space="preserve">             </w:t>
      </w:r>
    </w:p>
    <w:p w:rsidR="00A02883" w:rsidRDefault="00A02883" w:rsidP="00A02883">
      <w:pPr>
        <w:jc w:val="both"/>
        <w:rPr>
          <w:sz w:val="22"/>
          <w:szCs w:val="22"/>
          <w:lang w:val="sr-Cyrl-CS"/>
        </w:rPr>
      </w:pPr>
      <w:r>
        <w:rPr>
          <w:sz w:val="22"/>
          <w:szCs w:val="22"/>
          <w:lang w:val="sr-Cyrl-CS"/>
        </w:rPr>
        <w:t>Место и датум :</w:t>
      </w:r>
      <w:r>
        <w:rPr>
          <w:sz w:val="22"/>
          <w:szCs w:val="22"/>
          <w:lang w:val="sr-Latn-CS"/>
        </w:rPr>
        <w:t xml:space="preserve"> __________________                    </w:t>
      </w:r>
      <w:r>
        <w:rPr>
          <w:sz w:val="22"/>
          <w:szCs w:val="22"/>
          <w:lang w:val="sr-Cyrl-CS"/>
        </w:rPr>
        <w:t xml:space="preserve">        </w:t>
      </w:r>
      <w:r>
        <w:rPr>
          <w:sz w:val="22"/>
          <w:szCs w:val="22"/>
          <w:lang w:val="sr-Latn-CS"/>
        </w:rPr>
        <w:t xml:space="preserve">                                           </w:t>
      </w:r>
      <w:r>
        <w:rPr>
          <w:sz w:val="22"/>
          <w:szCs w:val="22"/>
          <w:lang w:val="sr-Cyrl-CS"/>
        </w:rPr>
        <w:t xml:space="preserve"> П о н у ђ а ч</w:t>
      </w:r>
      <w:r>
        <w:rPr>
          <w:sz w:val="22"/>
          <w:szCs w:val="22"/>
          <w:lang w:val="sr-Latn-CS"/>
        </w:rPr>
        <w:t>:</w:t>
      </w:r>
    </w:p>
    <w:p w:rsidR="00A02883" w:rsidRPr="00A02883" w:rsidRDefault="00A02883" w:rsidP="00A02883">
      <w:pPr>
        <w:jc w:val="both"/>
        <w:rPr>
          <w:sz w:val="22"/>
          <w:szCs w:val="22"/>
          <w:lang w:val="sr-Cyrl-CS"/>
        </w:rPr>
      </w:pPr>
    </w:p>
    <w:p w:rsidR="00A02883" w:rsidRDefault="00A02883" w:rsidP="00A02883">
      <w:pPr>
        <w:jc w:val="both"/>
        <w:rPr>
          <w:sz w:val="22"/>
          <w:szCs w:val="22"/>
          <w:lang w:val="sr-Latn-CS"/>
        </w:rPr>
      </w:pPr>
      <w:r>
        <w:rPr>
          <w:sz w:val="22"/>
          <w:szCs w:val="22"/>
          <w:lang w:val="sr-Latn-CS"/>
        </w:rPr>
        <w:t xml:space="preserve">                                                                                                                                     ______________</w:t>
      </w:r>
    </w:p>
    <w:p w:rsidR="00A02883" w:rsidRDefault="00A02883" w:rsidP="00A02883">
      <w:pPr>
        <w:jc w:val="both"/>
        <w:rPr>
          <w:sz w:val="22"/>
          <w:szCs w:val="22"/>
          <w:lang w:val="sr-Cyrl-CS"/>
        </w:rPr>
      </w:pPr>
      <w:r>
        <w:rPr>
          <w:sz w:val="22"/>
          <w:szCs w:val="22"/>
          <w:lang w:val="sr-Latn-CS"/>
        </w:rPr>
        <w:t xml:space="preserve">                                                                                                                                      </w:t>
      </w:r>
      <w:r>
        <w:rPr>
          <w:sz w:val="22"/>
          <w:szCs w:val="22"/>
          <w:lang w:val="sr-Cyrl-CS"/>
        </w:rPr>
        <w:t xml:space="preserve">      (потпис)</w:t>
      </w:r>
    </w:p>
    <w:p w:rsidR="00A02883" w:rsidRDefault="00A02883" w:rsidP="00654306">
      <w:pPr>
        <w:jc w:val="right"/>
        <w:rPr>
          <w:b/>
          <w:sz w:val="22"/>
          <w:szCs w:val="22"/>
          <w:lang w:val="sr-Cyrl-CS"/>
        </w:rPr>
      </w:pPr>
    </w:p>
    <w:p w:rsidR="001B4583" w:rsidRPr="001B4583" w:rsidRDefault="00A02883" w:rsidP="00A02883">
      <w:pPr>
        <w:rPr>
          <w:b/>
          <w:sz w:val="22"/>
          <w:szCs w:val="22"/>
          <w:lang w:val="sr-Cyrl-CS"/>
        </w:rPr>
      </w:pPr>
      <w:r>
        <w:rPr>
          <w:b/>
          <w:sz w:val="22"/>
          <w:szCs w:val="22"/>
          <w:lang w:val="sr-Cyrl-CS"/>
        </w:rPr>
        <w:lastRenderedPageBreak/>
        <w:t>9. МОДЕЛ</w:t>
      </w:r>
      <w:r w:rsidR="001B4583" w:rsidRPr="001B4583">
        <w:rPr>
          <w:b/>
          <w:sz w:val="22"/>
          <w:szCs w:val="22"/>
          <w:lang w:val="sr-Cyrl-CS"/>
        </w:rPr>
        <w:t xml:space="preserve"> УГОВОРА</w:t>
      </w:r>
    </w:p>
    <w:p w:rsidR="001B4583" w:rsidRPr="001B4583" w:rsidRDefault="001B4583" w:rsidP="005A0228">
      <w:pPr>
        <w:rPr>
          <w:b/>
          <w:sz w:val="22"/>
          <w:szCs w:val="22"/>
          <w:lang w:val="sr-Cyrl-CS"/>
        </w:rPr>
      </w:pPr>
    </w:p>
    <w:p w:rsidR="001B4583" w:rsidRDefault="001B4583" w:rsidP="005A0228">
      <w:pPr>
        <w:rPr>
          <w:sz w:val="22"/>
          <w:szCs w:val="22"/>
          <w:lang w:val="sr-Cyrl-CS"/>
        </w:rPr>
      </w:pPr>
    </w:p>
    <w:p w:rsidR="001B4583" w:rsidRPr="007A1491" w:rsidRDefault="001B4583" w:rsidP="001B4583">
      <w:pPr>
        <w:jc w:val="right"/>
        <w:rPr>
          <w:sz w:val="22"/>
          <w:szCs w:val="22"/>
          <w:u w:val="single"/>
          <w:lang w:val="sr-Cyrl-CS"/>
        </w:rPr>
      </w:pPr>
      <w:r w:rsidRPr="007A1491">
        <w:rPr>
          <w:sz w:val="22"/>
          <w:szCs w:val="22"/>
          <w:u w:val="single"/>
          <w:lang w:val="sr-Cyrl-CS"/>
        </w:rPr>
        <w:t>МОДЕЛ УГОВОРА ЗА ПАРТИЈУ 1</w:t>
      </w:r>
    </w:p>
    <w:p w:rsidR="001B4583" w:rsidRDefault="001B4583" w:rsidP="005A0228">
      <w:pPr>
        <w:rPr>
          <w:sz w:val="22"/>
          <w:szCs w:val="22"/>
          <w:lang w:val="sr-Cyrl-CS"/>
        </w:rPr>
      </w:pPr>
    </w:p>
    <w:p w:rsidR="005A0228" w:rsidRPr="007913B2" w:rsidRDefault="005A0228" w:rsidP="005A0228">
      <w:pPr>
        <w:rPr>
          <w:b/>
          <w:i/>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r w:rsidR="007D1890" w:rsidRPr="007913B2">
        <w:rPr>
          <w:i/>
          <w:sz w:val="22"/>
          <w:szCs w:val="22"/>
          <w:lang w:val="sr-Cyrl-CS"/>
        </w:rPr>
        <w:t xml:space="preserve">        </w:t>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813ABC" w:rsidRDefault="005A0228" w:rsidP="005A0228">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00DF5AC6" w:rsidRPr="00813ABC">
        <w:rPr>
          <w:sz w:val="22"/>
          <w:szCs w:val="22"/>
        </w:rPr>
        <w:t xml:space="preserve">, </w:t>
      </w:r>
      <w:r w:rsidR="00813ABC" w:rsidRPr="00813ABC">
        <w:rPr>
          <w:sz w:val="22"/>
          <w:szCs w:val="22"/>
        </w:rPr>
        <w:t xml:space="preserve">14/15 и </w:t>
      </w:r>
      <w:r w:rsidR="00DF5AC6" w:rsidRPr="00813ABC">
        <w:rPr>
          <w:sz w:val="22"/>
          <w:szCs w:val="22"/>
        </w:rPr>
        <w:t>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бр.</w:t>
      </w:r>
      <w:r w:rsidR="00813ABC" w:rsidRPr="00813ABC">
        <w:rPr>
          <w:sz w:val="22"/>
          <w:szCs w:val="22"/>
          <w:lang w:val="sr-Cyrl-CS"/>
        </w:rPr>
        <w:t xml:space="preserve"> </w:t>
      </w:r>
      <w:r w:rsidR="00C61346" w:rsidRPr="00813ABC">
        <w:rPr>
          <w:sz w:val="22"/>
          <w:szCs w:val="22"/>
        </w:rPr>
        <w:t>_</w:t>
      </w:r>
      <w:r w:rsidR="00AD2734">
        <w:rPr>
          <w:sz w:val="22"/>
          <w:szCs w:val="22"/>
        </w:rPr>
        <w:t>02/2019</w:t>
      </w:r>
      <w:r w:rsidRPr="00813ABC">
        <w:rPr>
          <w:sz w:val="22"/>
          <w:szCs w:val="22"/>
          <w:lang w:val="sr-Latn-CS"/>
        </w:rPr>
        <w:t xml:space="preserve">, </w:t>
      </w:r>
      <w:proofErr w:type="gramStart"/>
      <w:r w:rsidRPr="00813ABC">
        <w:rPr>
          <w:sz w:val="22"/>
          <w:szCs w:val="22"/>
          <w:lang w:val="sr-Cyrl-CS"/>
        </w:rPr>
        <w:t>дана</w:t>
      </w:r>
      <w:r w:rsidRPr="00813ABC">
        <w:rPr>
          <w:sz w:val="22"/>
          <w:szCs w:val="22"/>
          <w:lang w:val="sr-Latn-CS"/>
        </w:rPr>
        <w:t xml:space="preserve">  _</w:t>
      </w:r>
      <w:proofErr w:type="gramEnd"/>
      <w:r w:rsidRPr="00813ABC">
        <w:rPr>
          <w:sz w:val="22"/>
          <w:szCs w:val="22"/>
          <w:lang w:val="sr-Latn-CS"/>
        </w:rPr>
        <w:t xml:space="preserve">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813ABC" w:rsidRPr="00FF1ECA" w:rsidRDefault="00813ABC" w:rsidP="005A0228">
      <w:pPr>
        <w:jc w:val="both"/>
        <w:rPr>
          <w:sz w:val="20"/>
          <w:szCs w:val="20"/>
          <w:lang w:val="sr-Cyrl-CS"/>
        </w:rPr>
      </w:pPr>
    </w:p>
    <w:p w:rsidR="004E4E83" w:rsidRPr="00CF7281" w:rsidRDefault="00197F22" w:rsidP="00197F22">
      <w:pPr>
        <w:pStyle w:val="Heading1"/>
        <w:rPr>
          <w:b/>
          <w:sz w:val="22"/>
          <w:szCs w:val="22"/>
          <w:u w:val="none"/>
          <w:lang w:val="sr-Cyrl-CS"/>
        </w:rPr>
      </w:pPr>
      <w:r>
        <w:rPr>
          <w:b/>
          <w:sz w:val="22"/>
          <w:szCs w:val="22"/>
          <w:u w:val="none"/>
          <w:lang w:val="sr-Cyrl-CS"/>
        </w:rPr>
        <w:t xml:space="preserve">                                                      </w:t>
      </w:r>
      <w:r w:rsidR="00CB24CB">
        <w:rPr>
          <w:b/>
          <w:sz w:val="22"/>
          <w:szCs w:val="22"/>
          <w:u w:val="none"/>
          <w:lang w:val="sr-Cyrl-CS"/>
        </w:rPr>
        <w:t xml:space="preserve">      </w:t>
      </w:r>
      <w:r w:rsidR="004E4E83" w:rsidRPr="00CF7281">
        <w:rPr>
          <w:b/>
          <w:sz w:val="22"/>
          <w:szCs w:val="22"/>
          <w:u w:val="none"/>
          <w:lang w:val="sr-Cyrl-CS"/>
        </w:rPr>
        <w:t>УГОВОР</w:t>
      </w:r>
    </w:p>
    <w:p w:rsidR="004E4E83" w:rsidRPr="00C61346" w:rsidRDefault="00C61346" w:rsidP="004E4E83">
      <w:pPr>
        <w:jc w:val="center"/>
        <w:rPr>
          <w:sz w:val="22"/>
          <w:szCs w:val="22"/>
        </w:rPr>
      </w:pPr>
      <w:r>
        <w:rPr>
          <w:sz w:val="22"/>
          <w:szCs w:val="22"/>
        </w:rPr>
        <w:t xml:space="preserve"> </w:t>
      </w:r>
      <w:proofErr w:type="gramStart"/>
      <w:r>
        <w:rPr>
          <w:sz w:val="22"/>
          <w:szCs w:val="22"/>
        </w:rPr>
        <w:t>о</w:t>
      </w:r>
      <w:proofErr w:type="gramEnd"/>
      <w:r>
        <w:rPr>
          <w:sz w:val="22"/>
          <w:szCs w:val="22"/>
        </w:rPr>
        <w:t xml:space="preserve"> набавци антибиотика, антимикотика и антивиротика</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Cyrl-CS"/>
        </w:rPr>
      </w:pPr>
      <w:r>
        <w:rPr>
          <w:sz w:val="22"/>
          <w:szCs w:val="22"/>
          <w:lang w:val="sr-Latn-CS"/>
        </w:rPr>
        <w:tab/>
      </w:r>
      <w:r w:rsidR="0010178E">
        <w:rPr>
          <w:sz w:val="22"/>
          <w:szCs w:val="22"/>
        </w:rPr>
        <w:t>Закључен између</w:t>
      </w:r>
      <w:r>
        <w:rPr>
          <w:sz w:val="22"/>
          <w:szCs w:val="22"/>
          <w:lang w:val="sr-Latn-CS"/>
        </w:rPr>
        <w:t>:</w:t>
      </w:r>
    </w:p>
    <w:p w:rsidR="00A02413" w:rsidRPr="00A02413" w:rsidRDefault="00A02413" w:rsidP="00E30CC0">
      <w:pPr>
        <w:jc w:val="both"/>
        <w:rPr>
          <w:sz w:val="22"/>
          <w:szCs w:val="22"/>
          <w:lang w:val="sr-Cyrl-CS"/>
        </w:rPr>
      </w:pPr>
    </w:p>
    <w:p w:rsidR="00E30CC0" w:rsidRPr="00380026" w:rsidRDefault="00E30CC0" w:rsidP="00490710">
      <w:pPr>
        <w:numPr>
          <w:ilvl w:val="0"/>
          <w:numId w:val="4"/>
        </w:numPr>
        <w:tabs>
          <w:tab w:val="clear" w:pos="1070"/>
        </w:tabs>
        <w:ind w:left="0" w:firstLine="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sidRPr="00380026">
        <w:rPr>
          <w:sz w:val="22"/>
          <w:szCs w:val="22"/>
          <w:lang w:val="sr-Cyrl-CS"/>
        </w:rPr>
        <w:t>_____________________________________</w:t>
      </w:r>
      <w:r w:rsidR="00D03B85" w:rsidRPr="00380026">
        <w:rPr>
          <w:sz w:val="22"/>
          <w:szCs w:val="22"/>
          <w:lang w:val="sr-Cyrl-CS"/>
        </w:rPr>
        <w:t xml:space="preserve"> </w:t>
      </w:r>
      <w:r w:rsidRPr="00380026">
        <w:rPr>
          <w:sz w:val="22"/>
          <w:szCs w:val="22"/>
          <w:lang w:val="sr-Latn-CS"/>
        </w:rPr>
        <w:t xml:space="preserve"> (у </w:t>
      </w:r>
      <w:r w:rsidRPr="00380026">
        <w:rPr>
          <w:sz w:val="22"/>
          <w:szCs w:val="22"/>
          <w:lang w:val="sr-Cyrl-CS"/>
        </w:rPr>
        <w:t>даљем тексту</w:t>
      </w:r>
      <w:r w:rsidRPr="00380026">
        <w:rPr>
          <w:sz w:val="22"/>
          <w:szCs w:val="22"/>
          <w:lang w:val="sr-Latn-CS"/>
        </w:rPr>
        <w:t xml:space="preserve">: </w:t>
      </w:r>
      <w:r w:rsidRPr="00380026">
        <w:rPr>
          <w:sz w:val="22"/>
          <w:szCs w:val="22"/>
          <w:lang w:val="sr-Cyrl-CS"/>
        </w:rPr>
        <w:t>купац</w:t>
      </w:r>
      <w:r w:rsidRPr="00380026">
        <w:rPr>
          <w:sz w:val="22"/>
          <w:szCs w:val="22"/>
          <w:lang w:val="sr-Latn-CS"/>
        </w:rPr>
        <w:t xml:space="preserve">), </w:t>
      </w:r>
      <w:r w:rsidRPr="00380026">
        <w:rPr>
          <w:sz w:val="22"/>
          <w:szCs w:val="22"/>
          <w:lang w:val="sr-Cyrl-CS"/>
        </w:rPr>
        <w:t>матични број</w:t>
      </w:r>
      <w:r w:rsidRPr="00380026">
        <w:rPr>
          <w:sz w:val="22"/>
          <w:szCs w:val="22"/>
          <w:lang w:val="sr-Latn-CS"/>
        </w:rPr>
        <w:t xml:space="preserve">: 08062650, </w:t>
      </w:r>
      <w:r w:rsidRPr="00380026">
        <w:rPr>
          <w:sz w:val="22"/>
          <w:szCs w:val="22"/>
          <w:lang w:val="sr-Cyrl-CS"/>
        </w:rPr>
        <w:t>порески идентификациони број</w:t>
      </w:r>
      <w:r w:rsidRPr="00380026">
        <w:rPr>
          <w:sz w:val="22"/>
          <w:szCs w:val="22"/>
          <w:lang w:val="sr-Latn-CS"/>
        </w:rPr>
        <w:t xml:space="preserve">: 101161576, </w:t>
      </w:r>
      <w:r w:rsidRPr="00380026">
        <w:rPr>
          <w:sz w:val="22"/>
          <w:szCs w:val="22"/>
          <w:lang w:val="sr-Cyrl-CS"/>
        </w:rPr>
        <w:t>ПДВ</w:t>
      </w:r>
      <w:r w:rsidRPr="00380026">
        <w:rPr>
          <w:sz w:val="22"/>
          <w:szCs w:val="22"/>
          <w:lang w:val="sr-Latn-CS"/>
        </w:rPr>
        <w:t>: 128419505</w:t>
      </w:r>
      <w:r w:rsidR="00893C33" w:rsidRPr="00380026">
        <w:rPr>
          <w:sz w:val="22"/>
          <w:szCs w:val="22"/>
        </w:rPr>
        <w:t xml:space="preserve"> </w:t>
      </w:r>
      <w:r w:rsidR="00C93C67" w:rsidRPr="00380026">
        <w:rPr>
          <w:sz w:val="22"/>
          <w:szCs w:val="22"/>
        </w:rPr>
        <w:t xml:space="preserve">    </w:t>
      </w:r>
      <w:r w:rsidR="00893C33" w:rsidRPr="00380026">
        <w:rPr>
          <w:sz w:val="22"/>
          <w:szCs w:val="22"/>
        </w:rPr>
        <w:t>и</w:t>
      </w:r>
    </w:p>
    <w:p w:rsidR="00E30CC0" w:rsidRPr="008A7F4C" w:rsidRDefault="00E30CC0" w:rsidP="00A02413">
      <w:pPr>
        <w:numPr>
          <w:ilvl w:val="0"/>
          <w:numId w:val="4"/>
        </w:numPr>
        <w:tabs>
          <w:tab w:val="clear" w:pos="1070"/>
          <w:tab w:val="num" w:pos="142"/>
        </w:tabs>
        <w:ind w:left="142" w:firstLine="284"/>
        <w:jc w:val="both"/>
        <w:rPr>
          <w:sz w:val="22"/>
          <w:szCs w:val="22"/>
          <w:lang w:val="sr-Latn-CS"/>
        </w:rPr>
      </w:pPr>
      <w:r w:rsidRPr="00380026">
        <w:rPr>
          <w:sz w:val="22"/>
          <w:szCs w:val="22"/>
          <w:lang w:val="sr-Latn-CS"/>
        </w:rPr>
        <w:t>___________________________________________________________</w:t>
      </w:r>
      <w:r>
        <w:rPr>
          <w:sz w:val="22"/>
          <w:szCs w:val="22"/>
          <w:lang w:val="sr-Latn-CS"/>
        </w:rPr>
        <w:t xml:space="preserve">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B01460">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125BAB" w:rsidRDefault="00125BAB" w:rsidP="00125BAB">
      <w:pPr>
        <w:ind w:firstLine="142"/>
        <w:jc w:val="both"/>
        <w:rPr>
          <w:sz w:val="22"/>
          <w:szCs w:val="22"/>
          <w:lang w:val="sr-Cyrl-CS"/>
        </w:rPr>
      </w:pPr>
    </w:p>
    <w:p w:rsidR="00125BAB" w:rsidRPr="007D647D" w:rsidRDefault="00125BAB" w:rsidP="00125BAB">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125BAB" w:rsidRDefault="00125BAB" w:rsidP="00125BAB">
      <w:pPr>
        <w:ind w:firstLine="142"/>
        <w:jc w:val="both"/>
        <w:rPr>
          <w:sz w:val="22"/>
          <w:szCs w:val="22"/>
          <w:lang w:val="sr-Cyrl-CS"/>
        </w:rPr>
      </w:pPr>
      <w:r w:rsidRPr="007D647D">
        <w:rPr>
          <w:sz w:val="22"/>
          <w:szCs w:val="22"/>
          <w:lang w:val="sr-Cyrl-CS"/>
        </w:rPr>
        <w:t>________________________________________________________________________</w:t>
      </w:r>
    </w:p>
    <w:p w:rsidR="00125BAB" w:rsidRDefault="00125BAB" w:rsidP="00125BAB">
      <w:pPr>
        <w:jc w:val="both"/>
        <w:rPr>
          <w:sz w:val="22"/>
          <w:szCs w:val="22"/>
          <w:lang w:val="sr-Cyrl-CS"/>
        </w:rPr>
      </w:pPr>
    </w:p>
    <w:p w:rsidR="00E30CC0" w:rsidRDefault="00E30CC0" w:rsidP="00125BAB">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Pr="00E149B5"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E30CC0" w:rsidRDefault="00E30CC0" w:rsidP="00E30CC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E30CC0" w:rsidRPr="00A91F4C" w:rsidRDefault="00E30CC0" w:rsidP="00E30CC0">
      <w:pPr>
        <w:jc w:val="both"/>
        <w:rPr>
          <w:sz w:val="22"/>
          <w:szCs w:val="22"/>
        </w:rPr>
      </w:pPr>
      <w:r>
        <w:rPr>
          <w:sz w:val="22"/>
          <w:szCs w:val="22"/>
          <w:lang w:val="sr-Latn-CS"/>
        </w:rPr>
        <w:tab/>
        <w:t xml:space="preserve">- </w:t>
      </w:r>
      <w:r>
        <w:rPr>
          <w:sz w:val="22"/>
          <w:szCs w:val="22"/>
          <w:lang w:val="sr-Cyrl-CS"/>
        </w:rPr>
        <w:t xml:space="preserve">да је </w:t>
      </w:r>
      <w:r w:rsidR="00D3774D">
        <w:rPr>
          <w:sz w:val="22"/>
          <w:szCs w:val="22"/>
          <w:lang w:val="sr-Cyrl-CS"/>
        </w:rPr>
        <w:t>купац</w:t>
      </w:r>
      <w:r>
        <w:rPr>
          <w:sz w:val="22"/>
          <w:szCs w:val="22"/>
          <w:lang w:val="sr-Latn-CS"/>
        </w:rPr>
        <w:t xml:space="preserve">, </w:t>
      </w:r>
      <w:r>
        <w:rPr>
          <w:sz w:val="22"/>
          <w:szCs w:val="22"/>
          <w:lang w:val="sr-Cyrl-CS"/>
        </w:rPr>
        <w:t>на основу члана</w:t>
      </w:r>
      <w:r>
        <w:rPr>
          <w:sz w:val="22"/>
          <w:szCs w:val="22"/>
          <w:lang w:val="sr-Latn-CS"/>
        </w:rPr>
        <w:t xml:space="preserve"> </w:t>
      </w:r>
      <w:r w:rsidR="00A91F4C">
        <w:rPr>
          <w:sz w:val="22"/>
          <w:szCs w:val="22"/>
        </w:rPr>
        <w:t>32</w:t>
      </w:r>
      <w:r w:rsidR="00125BAB">
        <w:rPr>
          <w:sz w:val="22"/>
          <w:szCs w:val="22"/>
          <w:lang w:val="sr-Cyrl-CS"/>
        </w:rPr>
        <w:t>,</w:t>
      </w:r>
      <w:r w:rsidR="00BE6FB6">
        <w:rPr>
          <w:sz w:val="22"/>
          <w:szCs w:val="22"/>
        </w:rPr>
        <w:t xml:space="preserve"> 52. </w:t>
      </w:r>
      <w:proofErr w:type="gramStart"/>
      <w:r w:rsidR="00BE6FB6">
        <w:rPr>
          <w:sz w:val="22"/>
          <w:szCs w:val="22"/>
        </w:rPr>
        <w:t>с</w:t>
      </w:r>
      <w:r w:rsidR="00C855CE">
        <w:rPr>
          <w:sz w:val="22"/>
          <w:szCs w:val="22"/>
        </w:rPr>
        <w:t>тав</w:t>
      </w:r>
      <w:proofErr w:type="gramEnd"/>
      <w:r w:rsidR="00C855CE">
        <w:rPr>
          <w:sz w:val="22"/>
          <w:szCs w:val="22"/>
        </w:rPr>
        <w:t xml:space="preserve"> 1. </w:t>
      </w:r>
      <w:r w:rsidR="00A91F4C" w:rsidRPr="00A91F4C">
        <w:rPr>
          <w:sz w:val="22"/>
          <w:szCs w:val="22"/>
        </w:rPr>
        <w:t>6</w:t>
      </w:r>
      <w:r w:rsidR="00C855CE">
        <w:rPr>
          <w:sz w:val="22"/>
          <w:szCs w:val="22"/>
        </w:rPr>
        <w:t>1</w:t>
      </w:r>
      <w:r w:rsidRPr="00A91F4C">
        <w:rPr>
          <w:sz w:val="22"/>
          <w:szCs w:val="22"/>
          <w:lang w:val="sr-Latn-CS"/>
        </w:rPr>
        <w:t>.</w:t>
      </w:r>
      <w:r w:rsidR="00A11CE0">
        <w:rPr>
          <w:sz w:val="22"/>
          <w:szCs w:val="22"/>
        </w:rPr>
        <w:t xml:space="preserve"> </w:t>
      </w:r>
      <w:proofErr w:type="gramStart"/>
      <w:r w:rsidR="00A11CE0">
        <w:rPr>
          <w:sz w:val="22"/>
          <w:szCs w:val="22"/>
        </w:rPr>
        <w:t>и</w:t>
      </w:r>
      <w:proofErr w:type="gramEnd"/>
      <w:r w:rsidR="00A11CE0">
        <w:rPr>
          <w:sz w:val="22"/>
          <w:szCs w:val="22"/>
        </w:rPr>
        <w:t xml:space="preserve">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sidR="004A6651">
        <w:rPr>
          <w:sz w:val="22"/>
          <w:szCs w:val="22"/>
        </w:rPr>
        <w:t>24</w:t>
      </w:r>
      <w:r>
        <w:rPr>
          <w:sz w:val="22"/>
          <w:szCs w:val="22"/>
          <w:lang w:val="sr-Latn-CS"/>
        </w:rPr>
        <w:t>/</w:t>
      </w:r>
      <w:r w:rsidR="004A6651">
        <w:rPr>
          <w:sz w:val="22"/>
          <w:szCs w:val="22"/>
        </w:rPr>
        <w:t>12</w:t>
      </w:r>
      <w:r w:rsidR="00DF5AC6">
        <w:rPr>
          <w:sz w:val="22"/>
          <w:szCs w:val="22"/>
        </w:rPr>
        <w:t>,</w:t>
      </w:r>
      <w:r w:rsidR="00DF5AC6" w:rsidRPr="00861E1A">
        <w:rPr>
          <w:sz w:val="22"/>
          <w:szCs w:val="22"/>
        </w:rPr>
        <w:t xml:space="preserve"> </w:t>
      </w:r>
      <w:r w:rsidR="00DF5AC6" w:rsidRPr="00194184">
        <w:rPr>
          <w:sz w:val="22"/>
          <w:szCs w:val="22"/>
        </w:rPr>
        <w:t xml:space="preserve">14/15 и </w:t>
      </w:r>
      <w:r w:rsidR="00125BAB">
        <w:rPr>
          <w:sz w:val="22"/>
          <w:szCs w:val="22"/>
        </w:rPr>
        <w:t>68/15</w:t>
      </w:r>
      <w:r w:rsidRPr="00194184">
        <w:rPr>
          <w:sz w:val="22"/>
          <w:szCs w:val="22"/>
          <w:lang w:val="sr-Latn-CS"/>
        </w:rPr>
        <w:t>)</w:t>
      </w:r>
      <w:r>
        <w:rPr>
          <w:sz w:val="22"/>
          <w:szCs w:val="22"/>
          <w:lang w:val="sr-Latn-CS"/>
        </w:rPr>
        <w:t xml:space="preserve"> </w:t>
      </w:r>
      <w:r>
        <w:rPr>
          <w:sz w:val="22"/>
          <w:szCs w:val="22"/>
          <w:lang w:val="sr-Cyrl-CS"/>
        </w:rPr>
        <w:t xml:space="preserve">а на основу позива за </w:t>
      </w:r>
      <w:r w:rsidR="00A91F4C">
        <w:rPr>
          <w:sz w:val="22"/>
          <w:szCs w:val="22"/>
          <w:lang w:val="sr-Cyrl-CS"/>
        </w:rPr>
        <w:t xml:space="preserve">подношење понуда за </w:t>
      </w:r>
      <w:r>
        <w:rPr>
          <w:sz w:val="22"/>
          <w:szCs w:val="22"/>
          <w:lang w:val="sr-Cyrl-CS"/>
        </w:rPr>
        <w:t xml:space="preserve">набавку </w:t>
      </w:r>
      <w:r w:rsidR="00C61346">
        <w:rPr>
          <w:sz w:val="22"/>
          <w:szCs w:val="22"/>
          <w:lang w:val="sr-Cyrl-CS"/>
        </w:rPr>
        <w:t>лекова, санитет</w:t>
      </w:r>
      <w:r w:rsidR="00194184">
        <w:rPr>
          <w:sz w:val="22"/>
          <w:szCs w:val="22"/>
        </w:rPr>
        <w:t>с</w:t>
      </w:r>
      <w:r w:rsidR="00C61346">
        <w:rPr>
          <w:sz w:val="22"/>
          <w:szCs w:val="22"/>
          <w:lang w:val="sr-Cyrl-CS"/>
        </w:rPr>
        <w:t>ког и потрошног материјала</w:t>
      </w:r>
      <w:r>
        <w:rPr>
          <w:sz w:val="22"/>
          <w:szCs w:val="22"/>
          <w:lang w:val="sr-Latn-CS"/>
        </w:rPr>
        <w:t>,</w:t>
      </w:r>
      <w:r w:rsidR="00F846A9">
        <w:rPr>
          <w:sz w:val="22"/>
          <w:szCs w:val="22"/>
        </w:rPr>
        <w:t xml:space="preserve"> објављеног на Порт</w:t>
      </w:r>
      <w:r w:rsidR="00A91F4C">
        <w:rPr>
          <w:sz w:val="22"/>
          <w:szCs w:val="22"/>
        </w:rPr>
        <w:t>а</w:t>
      </w:r>
      <w:r w:rsidR="00F846A9">
        <w:rPr>
          <w:sz w:val="22"/>
          <w:szCs w:val="22"/>
        </w:rPr>
        <w:t>л</w:t>
      </w:r>
      <w:r w:rsidR="00F45580">
        <w:rPr>
          <w:sz w:val="22"/>
          <w:szCs w:val="22"/>
        </w:rPr>
        <w:t xml:space="preserve">у УЈН, </w:t>
      </w:r>
      <w:r w:rsidR="00C855CE">
        <w:rPr>
          <w:sz w:val="22"/>
          <w:szCs w:val="22"/>
        </w:rPr>
        <w:t xml:space="preserve">интернет страници </w:t>
      </w:r>
      <w:r w:rsidR="00125BAB">
        <w:rPr>
          <w:sz w:val="22"/>
          <w:szCs w:val="22"/>
          <w:lang w:val="sr-Cyrl-CS"/>
        </w:rPr>
        <w:t>купца</w:t>
      </w:r>
      <w:r w:rsidR="00F45580">
        <w:rPr>
          <w:sz w:val="22"/>
          <w:szCs w:val="22"/>
        </w:rPr>
        <w:t xml:space="preserve"> и порталу службених гласила</w:t>
      </w:r>
      <w:r w:rsidR="00C855CE">
        <w:rPr>
          <w:sz w:val="22"/>
          <w:szCs w:val="22"/>
        </w:rPr>
        <w:t xml:space="preserve">, </w:t>
      </w:r>
      <w:r>
        <w:rPr>
          <w:sz w:val="22"/>
          <w:szCs w:val="22"/>
          <w:lang w:val="sr-Cyrl-CS"/>
        </w:rPr>
        <w:t xml:space="preserve">спровео </w:t>
      </w:r>
      <w:r w:rsidR="0083133D">
        <w:rPr>
          <w:sz w:val="22"/>
          <w:szCs w:val="22"/>
          <w:lang w:val="sr-Cyrl-CS"/>
        </w:rPr>
        <w:t xml:space="preserve">поновљени </w:t>
      </w:r>
      <w:r w:rsidR="00F846A9">
        <w:rPr>
          <w:sz w:val="22"/>
          <w:szCs w:val="22"/>
          <w:lang w:val="sr-Cyrl-CS"/>
        </w:rPr>
        <w:t xml:space="preserve">отворени </w:t>
      </w:r>
      <w:r>
        <w:rPr>
          <w:sz w:val="22"/>
          <w:szCs w:val="22"/>
          <w:lang w:val="sr-Cyrl-CS"/>
        </w:rPr>
        <w:t>поступак јавне набавке</w:t>
      </w:r>
      <w:r>
        <w:rPr>
          <w:sz w:val="22"/>
          <w:szCs w:val="22"/>
          <w:lang w:val="sr-Latn-CS"/>
        </w:rPr>
        <w:t xml:space="preserve"> </w:t>
      </w:r>
      <w:r>
        <w:rPr>
          <w:sz w:val="22"/>
          <w:szCs w:val="22"/>
          <w:lang w:val="sr-Cyrl-CS"/>
        </w:rPr>
        <w:t>добара</w:t>
      </w:r>
      <w:r w:rsidR="00A91F4C">
        <w:rPr>
          <w:sz w:val="22"/>
          <w:szCs w:val="22"/>
        </w:rPr>
        <w:t>.</w:t>
      </w:r>
    </w:p>
    <w:p w:rsidR="00125BAB" w:rsidRDefault="00E30CC0" w:rsidP="00125BAB">
      <w:pPr>
        <w:jc w:val="both"/>
        <w:rPr>
          <w:lang w:val="sr-Cyrl-CS"/>
        </w:rPr>
      </w:pPr>
      <w:r>
        <w:rPr>
          <w:sz w:val="22"/>
          <w:szCs w:val="22"/>
          <w:lang w:val="sr-Latn-CS"/>
        </w:rPr>
        <w:tab/>
      </w:r>
      <w:r w:rsidR="00125BAB">
        <w:rPr>
          <w:sz w:val="22"/>
          <w:szCs w:val="22"/>
          <w:lang w:val="sr-Latn-CS"/>
        </w:rPr>
        <w:t xml:space="preserve">- </w:t>
      </w:r>
      <w:r w:rsidR="00125BAB">
        <w:rPr>
          <w:sz w:val="22"/>
          <w:szCs w:val="22"/>
          <w:lang w:val="sr-Cyrl-CS"/>
        </w:rPr>
        <w:t>да је продавац</w:t>
      </w:r>
      <w:r w:rsidR="00125BAB">
        <w:rPr>
          <w:sz w:val="22"/>
          <w:szCs w:val="22"/>
          <w:lang w:val="sr-Latn-CS"/>
        </w:rPr>
        <w:t xml:space="preserve"> ________</w:t>
      </w:r>
      <w:r w:rsidR="00125BAB">
        <w:rPr>
          <w:sz w:val="22"/>
          <w:szCs w:val="22"/>
          <w:lang w:val="sr-Cyrl-CS"/>
        </w:rPr>
        <w:t>__</w:t>
      </w:r>
      <w:r w:rsidR="00125BAB">
        <w:rPr>
          <w:sz w:val="22"/>
          <w:szCs w:val="22"/>
          <w:lang w:val="sr-Latn-CS"/>
        </w:rPr>
        <w:t xml:space="preserve"> </w:t>
      </w:r>
      <w:r w:rsidR="00125BAB">
        <w:rPr>
          <w:sz w:val="22"/>
          <w:szCs w:val="22"/>
          <w:lang w:val="sr-Cyrl-CS"/>
        </w:rPr>
        <w:t>године</w:t>
      </w:r>
      <w:r w:rsidR="00125BAB">
        <w:rPr>
          <w:sz w:val="22"/>
          <w:szCs w:val="22"/>
          <w:lang w:val="sr-Latn-CS"/>
        </w:rPr>
        <w:t xml:space="preserve"> </w:t>
      </w:r>
      <w:r w:rsidR="00125BAB">
        <w:rPr>
          <w:sz w:val="22"/>
          <w:szCs w:val="22"/>
          <w:lang w:val="sr-Cyrl-CS"/>
        </w:rPr>
        <w:t xml:space="preserve">доставио понуду за Партију 1 - </w:t>
      </w:r>
      <w:r w:rsidR="00125BAB">
        <w:rPr>
          <w:sz w:val="22"/>
          <w:szCs w:val="22"/>
        </w:rPr>
        <w:t>антибиоти</w:t>
      </w:r>
      <w:r w:rsidR="00125BAB">
        <w:rPr>
          <w:sz w:val="22"/>
          <w:szCs w:val="22"/>
          <w:lang w:val="sr-Cyrl-CS"/>
        </w:rPr>
        <w:t>ци</w:t>
      </w:r>
      <w:r w:rsidR="00125BAB">
        <w:rPr>
          <w:sz w:val="22"/>
          <w:szCs w:val="22"/>
        </w:rPr>
        <w:t>, антимикоти</w:t>
      </w:r>
      <w:r w:rsidR="00125BAB">
        <w:rPr>
          <w:sz w:val="22"/>
          <w:szCs w:val="22"/>
          <w:lang w:val="sr-Cyrl-CS"/>
        </w:rPr>
        <w:t>ци</w:t>
      </w:r>
      <w:r w:rsidR="00125BAB">
        <w:rPr>
          <w:sz w:val="22"/>
          <w:szCs w:val="22"/>
        </w:rPr>
        <w:t xml:space="preserve"> и антивироти</w:t>
      </w:r>
      <w:r w:rsidR="00125BAB">
        <w:rPr>
          <w:sz w:val="22"/>
          <w:szCs w:val="22"/>
          <w:lang w:val="sr-Cyrl-CS"/>
        </w:rPr>
        <w:t>ци, број</w:t>
      </w:r>
      <w:r w:rsidR="00125BAB">
        <w:rPr>
          <w:sz w:val="22"/>
          <w:szCs w:val="22"/>
          <w:lang w:val="sr-Latn-CS"/>
        </w:rPr>
        <w:t xml:space="preserve">: __________ </w:t>
      </w:r>
      <w:r w:rsidR="00125BAB">
        <w:rPr>
          <w:sz w:val="22"/>
          <w:szCs w:val="22"/>
          <w:lang w:val="sr-Cyrl-CS"/>
        </w:rPr>
        <w:t>од</w:t>
      </w:r>
      <w:r w:rsidR="00125BAB">
        <w:rPr>
          <w:sz w:val="22"/>
          <w:szCs w:val="22"/>
          <w:lang w:val="sr-Latn-CS"/>
        </w:rPr>
        <w:t xml:space="preserve"> __________, </w:t>
      </w:r>
      <w:r w:rsidR="00125BAB">
        <w:rPr>
          <w:sz w:val="22"/>
          <w:szCs w:val="22"/>
          <w:lang w:val="sr-Cyrl-CS"/>
        </w:rPr>
        <w:t>која се налази у прилогу уговора и саставни је део овог уговора</w:t>
      </w:r>
      <w:r w:rsidR="00125BAB">
        <w:rPr>
          <w:sz w:val="22"/>
          <w:szCs w:val="22"/>
        </w:rPr>
        <w:t>.</w:t>
      </w:r>
      <w:r w:rsidR="00125BAB" w:rsidRPr="006D74A4">
        <w:t xml:space="preserve"> </w:t>
      </w:r>
      <w:r w:rsidR="00125BAB">
        <w:t xml:space="preserve"> </w:t>
      </w:r>
    </w:p>
    <w:p w:rsidR="00125BAB" w:rsidRPr="00F81393" w:rsidRDefault="00125BAB" w:rsidP="00125BAB">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w:t>
      </w:r>
      <w:proofErr w:type="gramStart"/>
      <w:r w:rsidRPr="005E5A8E">
        <w:rPr>
          <w:sz w:val="22"/>
          <w:szCs w:val="22"/>
        </w:rPr>
        <w:t>од</w:t>
      </w:r>
      <w:proofErr w:type="gramEnd"/>
      <w:r w:rsidRPr="005E5A8E">
        <w:rPr>
          <w:sz w:val="22"/>
          <w:szCs w:val="22"/>
        </w:rPr>
        <w:t xml:space="preserve">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1</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xml:space="preserve">. </w:t>
      </w:r>
      <w:proofErr w:type="gramStart"/>
      <w:r>
        <w:rPr>
          <w:sz w:val="22"/>
          <w:szCs w:val="22"/>
        </w:rPr>
        <w:t>___________________________________</w:t>
      </w:r>
      <w:r w:rsidRPr="00F81393">
        <w:rPr>
          <w:sz w:val="22"/>
          <w:szCs w:val="22"/>
        </w:rPr>
        <w:t>бр.</w:t>
      </w:r>
      <w:proofErr w:type="gramEnd"/>
      <w:r w:rsidRPr="00F81393">
        <w:rPr>
          <w:sz w:val="22"/>
          <w:szCs w:val="22"/>
        </w:rPr>
        <w:t xml:space="preserve"> </w:t>
      </w:r>
      <w:proofErr w:type="gramStart"/>
      <w:r w:rsidRPr="00F81393">
        <w:rPr>
          <w:sz w:val="22"/>
          <w:szCs w:val="22"/>
        </w:rPr>
        <w:t xml:space="preserve">________ ПИБ ______________________ матични број </w:t>
      </w:r>
      <w:r>
        <w:rPr>
          <w:sz w:val="22"/>
          <w:szCs w:val="22"/>
        </w:rPr>
        <w:t>_________</w:t>
      </w:r>
      <w:r w:rsidRPr="00F81393">
        <w:rPr>
          <w:sz w:val="22"/>
          <w:szCs w:val="22"/>
        </w:rPr>
        <w:t>.</w:t>
      </w:r>
      <w:proofErr w:type="gramEnd"/>
    </w:p>
    <w:p w:rsidR="00125BAB" w:rsidRPr="00F81393" w:rsidRDefault="00125BAB" w:rsidP="00125BAB">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w:t>
      </w:r>
      <w:r>
        <w:rPr>
          <w:sz w:val="22"/>
          <w:szCs w:val="22"/>
          <w:lang w:val="sr-Latn-CS"/>
        </w:rPr>
        <w:t>.</w:t>
      </w:r>
    </w:p>
    <w:p w:rsidR="00A11CE0" w:rsidRDefault="00A11CE0" w:rsidP="00125BAB">
      <w:pPr>
        <w:rPr>
          <w:lang w:val="sr-Cyrl-CS"/>
        </w:rPr>
      </w:pPr>
      <w:r w:rsidRPr="00DA7886">
        <w:rPr>
          <w:lang w:val="sr-Cyrl-CS"/>
        </w:rPr>
        <w:tab/>
      </w:r>
    </w:p>
    <w:p w:rsidR="00A11CE0" w:rsidRPr="00A77754" w:rsidRDefault="00A11CE0" w:rsidP="00A11CE0">
      <w:pPr>
        <w:jc w:val="center"/>
      </w:pPr>
      <w:r w:rsidRPr="00E149B5">
        <w:rPr>
          <w:sz w:val="22"/>
          <w:szCs w:val="22"/>
          <w:lang w:val="sr-Cyrl-CS"/>
        </w:rPr>
        <w:t>Члан</w:t>
      </w:r>
      <w:r w:rsidRPr="00E149B5">
        <w:rPr>
          <w:sz w:val="22"/>
          <w:szCs w:val="22"/>
          <w:lang w:val="sr-Latn-CS"/>
        </w:rPr>
        <w:t xml:space="preserve"> 2.</w:t>
      </w:r>
    </w:p>
    <w:p w:rsidR="00125BAB" w:rsidRPr="008A4E87" w:rsidRDefault="00125BAB" w:rsidP="00125BAB">
      <w:pPr>
        <w:ind w:firstLine="720"/>
        <w:jc w:val="both"/>
        <w:rPr>
          <w:sz w:val="22"/>
          <w:szCs w:val="22"/>
        </w:rPr>
      </w:pPr>
      <w:r>
        <w:rPr>
          <w:sz w:val="22"/>
          <w:szCs w:val="22"/>
          <w:lang w:val="sr-Cyrl-CS"/>
        </w:rPr>
        <w:lastRenderedPageBreak/>
        <w:t>Предмет уговора је купопродаја</w:t>
      </w:r>
      <w:r>
        <w:rPr>
          <w:sz w:val="22"/>
          <w:szCs w:val="22"/>
          <w:lang w:val="sr-Latn-CS"/>
        </w:rPr>
        <w:t xml:space="preserve"> </w:t>
      </w:r>
      <w:r>
        <w:rPr>
          <w:sz w:val="22"/>
          <w:szCs w:val="22"/>
        </w:rPr>
        <w:t>антибиотика, антимикотика и антивиротика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C93C67" w:rsidRDefault="00125BAB" w:rsidP="00125BAB">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 xml:space="preserve">наведених у члану </w:t>
      </w:r>
      <w:r w:rsidR="00A02413" w:rsidRPr="00A02413">
        <w:rPr>
          <w:sz w:val="22"/>
          <w:szCs w:val="22"/>
          <w:lang w:val="sr-Cyrl-CS"/>
        </w:rPr>
        <w:t>8.</w:t>
      </w:r>
      <w:r w:rsidRPr="00A02413">
        <w:rPr>
          <w:sz w:val="22"/>
          <w:szCs w:val="22"/>
          <w:lang w:val="sr-Cyrl-CS"/>
        </w:rPr>
        <w:t xml:space="preserve"> овог уговора.</w:t>
      </w:r>
    </w:p>
    <w:p w:rsidR="00125BAB" w:rsidRPr="00125BAB" w:rsidRDefault="00125BAB" w:rsidP="00125BAB">
      <w:pPr>
        <w:jc w:val="center"/>
        <w:rPr>
          <w:sz w:val="22"/>
          <w:szCs w:val="22"/>
          <w:lang w:val="sr-Cyrl-CS"/>
        </w:rPr>
      </w:pPr>
    </w:p>
    <w:p w:rsidR="00125BAB" w:rsidRPr="009B535A" w:rsidRDefault="00A11CE0" w:rsidP="00125BAB">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125BAB" w:rsidRPr="00F52631" w:rsidRDefault="00125BAB" w:rsidP="00125BAB">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A11CE0" w:rsidRPr="00AE1B81" w:rsidRDefault="00A11CE0" w:rsidP="00125BAB">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sidR="00C61346">
        <w:rPr>
          <w:sz w:val="22"/>
          <w:szCs w:val="22"/>
          <w:lang w:val="sr-Cyrl-CS"/>
        </w:rPr>
        <w:t xml:space="preserve">сукцесивно, </w:t>
      </w:r>
      <w:r w:rsidRPr="00AE1B81">
        <w:rPr>
          <w:sz w:val="22"/>
          <w:szCs w:val="22"/>
          <w:lang w:val="sr-Cyrl-CS"/>
        </w:rPr>
        <w:t xml:space="preserve">по динамици испоруке </w:t>
      </w:r>
      <w:r w:rsidR="00C61346">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sidR="00C61346">
        <w:rPr>
          <w:sz w:val="22"/>
          <w:szCs w:val="22"/>
          <w:lang w:val="sr-Cyrl-CS"/>
        </w:rPr>
        <w:t xml:space="preserve"> </w:t>
      </w:r>
      <w:r w:rsidR="00C61346" w:rsidRPr="00E76CA2">
        <w:rPr>
          <w:sz w:val="22"/>
          <w:szCs w:val="22"/>
          <w:lang w:val="sr-Cyrl-CS"/>
        </w:rPr>
        <w:t>једном недељно</w:t>
      </w:r>
      <w:r w:rsidR="00E51C10" w:rsidRPr="00E76CA2">
        <w:rPr>
          <w:sz w:val="22"/>
          <w:szCs w:val="22"/>
          <w:lang w:val="sr-Cyrl-CS"/>
        </w:rPr>
        <w:t xml:space="preserve"> или по потреби наручиоца</w:t>
      </w:r>
      <w:r w:rsidRPr="00AE1B81">
        <w:rPr>
          <w:sz w:val="22"/>
          <w:szCs w:val="22"/>
          <w:lang w:val="sr-Latn-CS"/>
        </w:rPr>
        <w:t>.</w:t>
      </w:r>
    </w:p>
    <w:p w:rsidR="00A11CE0" w:rsidRPr="00AE1B81" w:rsidRDefault="00A11CE0" w:rsidP="00A11CE0">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w:t>
      </w:r>
      <w:r w:rsidR="004E3180">
        <w:rPr>
          <w:sz w:val="22"/>
          <w:szCs w:val="22"/>
        </w:rPr>
        <w:t xml:space="preserve">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C61346" w:rsidRDefault="00C61346" w:rsidP="001247BA">
      <w:pPr>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A11CE0" w:rsidRPr="001341E7" w:rsidRDefault="00A11CE0" w:rsidP="00A11CE0">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00C61346">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A11CE0" w:rsidRDefault="00A11CE0" w:rsidP="00A11CE0">
      <w:pPr>
        <w:pStyle w:val="BodyText"/>
        <w:rPr>
          <w:sz w:val="22"/>
          <w:szCs w:val="22"/>
        </w:rPr>
      </w:pPr>
      <w:r>
        <w:rPr>
          <w:sz w:val="22"/>
          <w:szCs w:val="22"/>
        </w:rPr>
        <w:t xml:space="preserve">            </w:t>
      </w:r>
      <w:r>
        <w:rPr>
          <w:sz w:val="22"/>
          <w:szCs w:val="22"/>
          <w:lang w:val="sr-Cyrl-CS"/>
        </w:rPr>
        <w:t xml:space="preserve">Продавац ће купцу испоручити производе франко магацин </w:t>
      </w:r>
      <w:r w:rsidR="00125BAB">
        <w:rPr>
          <w:sz w:val="22"/>
          <w:szCs w:val="22"/>
          <w:lang w:val="sr-Cyrl-CS"/>
        </w:rPr>
        <w:t xml:space="preserve">апотеке </w:t>
      </w:r>
      <w:r>
        <w:rPr>
          <w:sz w:val="22"/>
          <w:szCs w:val="22"/>
          <w:lang w:val="sr-Cyrl-CS"/>
        </w:rPr>
        <w:t>купца</w:t>
      </w:r>
      <w:r w:rsidR="00125BAB">
        <w:rPr>
          <w:sz w:val="22"/>
          <w:szCs w:val="22"/>
          <w:lang w:val="sr-Cyrl-CS"/>
        </w:rPr>
        <w:t>, радним данима до 12:00 часова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 xml:space="preserve">Трошкови превоза </w:t>
      </w:r>
      <w:r w:rsidR="00125BAB">
        <w:rPr>
          <w:sz w:val="22"/>
          <w:szCs w:val="22"/>
          <w:lang w:val="sr-Cyrl-CS"/>
        </w:rPr>
        <w:t xml:space="preserve">и остали пратећи трошкови </w:t>
      </w:r>
      <w:r>
        <w:rPr>
          <w:sz w:val="22"/>
          <w:szCs w:val="22"/>
          <w:lang w:val="sr-Cyrl-CS"/>
        </w:rPr>
        <w:t>урачунати су у цену</w:t>
      </w:r>
      <w:r>
        <w:rPr>
          <w:sz w:val="22"/>
          <w:szCs w:val="22"/>
        </w:rPr>
        <w:t>.</w:t>
      </w:r>
    </w:p>
    <w:p w:rsidR="00A11CE0" w:rsidRDefault="00A11CE0" w:rsidP="00A11CE0">
      <w:pPr>
        <w:jc w:val="both"/>
        <w:rPr>
          <w:sz w:val="22"/>
          <w:szCs w:val="22"/>
          <w:lang w:val="sr-Cyrl-CS"/>
        </w:rPr>
      </w:pPr>
      <w:r>
        <w:rPr>
          <w:sz w:val="22"/>
          <w:szCs w:val="22"/>
        </w:rPr>
        <w:t xml:space="preserve">            </w:t>
      </w:r>
      <w:r w:rsidR="007B2E63">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w:t>
      </w:r>
      <w:r w:rsidR="00C04B0F">
        <w:rPr>
          <w:sz w:val="22"/>
          <w:szCs w:val="22"/>
          <w:lang w:val="sr-Cyrl-CS"/>
        </w:rPr>
        <w:t xml:space="preserve"> </w:t>
      </w:r>
      <w:r>
        <w:rPr>
          <w:sz w:val="22"/>
          <w:szCs w:val="22"/>
          <w:lang w:val="sr-Cyrl-CS"/>
        </w:rPr>
        <w:t>у оговарајућој амбалажи</w:t>
      </w:r>
      <w:r>
        <w:rPr>
          <w:sz w:val="22"/>
          <w:szCs w:val="22"/>
          <w:lang w:val="sr-Latn-CS"/>
        </w:rPr>
        <w:t xml:space="preserve">, </w:t>
      </w:r>
      <w:r>
        <w:rPr>
          <w:sz w:val="22"/>
          <w:szCs w:val="22"/>
          <w:lang w:val="sr-Cyrl-CS"/>
        </w:rPr>
        <w:t xml:space="preserve">ради обезбеђења квалитетне заштите </w:t>
      </w:r>
      <w:r w:rsidR="00125BAB">
        <w:rPr>
          <w:sz w:val="22"/>
          <w:szCs w:val="22"/>
          <w:lang w:val="sr-Cyrl-CS"/>
        </w:rPr>
        <w:t xml:space="preserve">приизвода </w:t>
      </w:r>
      <w:r>
        <w:rPr>
          <w:sz w:val="22"/>
          <w:szCs w:val="22"/>
          <w:lang w:val="sr-Cyrl-CS"/>
        </w:rPr>
        <w:t>с обзиром на њихова својства</w:t>
      </w:r>
      <w:r>
        <w:rPr>
          <w:sz w:val="22"/>
          <w:szCs w:val="22"/>
          <w:lang w:val="sr-Latn-CS"/>
        </w:rPr>
        <w:t>.</w:t>
      </w:r>
    </w:p>
    <w:p w:rsidR="00125BAB" w:rsidRPr="00125BAB" w:rsidRDefault="00125BAB" w:rsidP="00A11CE0">
      <w:pPr>
        <w:jc w:val="both"/>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C70124" w:rsidRPr="004E3180" w:rsidRDefault="00A11CE0" w:rsidP="00C7012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C70124" w:rsidP="00C7012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C70124" w:rsidRDefault="00C70124" w:rsidP="00C70124">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125BAB" w:rsidRPr="00125BAB" w:rsidRDefault="00125BAB" w:rsidP="00C70124">
      <w:pPr>
        <w:jc w:val="both"/>
        <w:rPr>
          <w:sz w:val="22"/>
          <w:szCs w:val="22"/>
          <w:lang w:val="sr-Cyrl-CS"/>
        </w:rPr>
      </w:pPr>
    </w:p>
    <w:p w:rsidR="00A11CE0" w:rsidRPr="007016B3" w:rsidRDefault="00A11CE0" w:rsidP="00A11CE0">
      <w:pPr>
        <w:jc w:val="center"/>
        <w:rPr>
          <w:sz w:val="22"/>
          <w:szCs w:val="22"/>
        </w:rPr>
      </w:pPr>
      <w:r w:rsidRPr="0068220F">
        <w:rPr>
          <w:sz w:val="22"/>
          <w:szCs w:val="22"/>
          <w:lang w:val="sr-Cyrl-CS"/>
        </w:rPr>
        <w:t>Члан</w:t>
      </w:r>
      <w:r w:rsidRPr="0068220F">
        <w:rPr>
          <w:sz w:val="22"/>
          <w:szCs w:val="22"/>
          <w:lang w:val="sr-Latn-CS"/>
        </w:rPr>
        <w:t xml:space="preserve"> 6.</w:t>
      </w:r>
    </w:p>
    <w:p w:rsidR="00A11CE0" w:rsidRPr="00AE1B81" w:rsidRDefault="00A11CE0" w:rsidP="00A11CE0">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A11CE0" w:rsidRPr="00AE1B81" w:rsidRDefault="00A11CE0" w:rsidP="001247BA">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A11CE0" w:rsidRPr="00AE1B81" w:rsidRDefault="00A11CE0" w:rsidP="00A11CE0">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sidR="001A7DBD">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A11CE0" w:rsidRPr="00AE1B81" w:rsidRDefault="00A11CE0" w:rsidP="00125BAB">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4E3180" w:rsidRDefault="001247BA" w:rsidP="001247BA">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1247BA" w:rsidRDefault="001247BA" w:rsidP="00A11CE0">
      <w:pPr>
        <w:jc w:val="center"/>
        <w:rPr>
          <w:sz w:val="22"/>
          <w:szCs w:val="22"/>
          <w:lang w:val="sr-Cyrl-CS"/>
        </w:rPr>
      </w:pPr>
    </w:p>
    <w:p w:rsidR="00A11CE0" w:rsidRPr="0068220F" w:rsidRDefault="00A11CE0" w:rsidP="00A11CE0">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1A7DBD" w:rsidRPr="007D647D" w:rsidRDefault="001A7DBD" w:rsidP="001A7DBD">
      <w:pPr>
        <w:ind w:firstLine="720"/>
        <w:jc w:val="both"/>
        <w:rPr>
          <w:noProof/>
          <w:sz w:val="22"/>
          <w:szCs w:val="22"/>
        </w:rPr>
      </w:pPr>
      <w:r w:rsidRPr="007D647D">
        <w:rPr>
          <w:noProof/>
          <w:sz w:val="22"/>
          <w:szCs w:val="22"/>
        </w:rPr>
        <w:lastRenderedPageBreak/>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1A7DBD" w:rsidRPr="007D647D" w:rsidRDefault="001A7DBD" w:rsidP="001A7DBD">
      <w:pPr>
        <w:ind w:firstLine="720"/>
        <w:jc w:val="both"/>
        <w:rPr>
          <w:bCs/>
          <w:iCs/>
          <w:sz w:val="22"/>
          <w:szCs w:val="22"/>
          <w:lang w:eastAsia="ar-SA"/>
        </w:rPr>
      </w:pPr>
      <w:proofErr w:type="gramStart"/>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w:t>
      </w:r>
      <w:proofErr w:type="gramEnd"/>
      <w:r w:rsidRPr="007D647D">
        <w:rPr>
          <w:bCs/>
          <w:iCs/>
          <w:sz w:val="22"/>
          <w:szCs w:val="22"/>
          <w:lang w:eastAsia="ar-SA"/>
        </w:rPr>
        <w:t xml:space="preserve"> </w:t>
      </w:r>
    </w:p>
    <w:p w:rsidR="001A7DBD" w:rsidRPr="007D647D" w:rsidRDefault="001A7DBD" w:rsidP="001A7DBD">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1A7DBD" w:rsidRDefault="001A7DBD" w:rsidP="001A7DBD">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1A7DBD" w:rsidRPr="007D647D" w:rsidRDefault="001A7DBD" w:rsidP="001A7DBD">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A11CE0" w:rsidRDefault="00367364" w:rsidP="001A7DBD">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00945F16" w:rsidRPr="00AA76FC">
        <w:rPr>
          <w:sz w:val="22"/>
          <w:szCs w:val="22"/>
        </w:rPr>
        <w:t>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w:t>
      </w:r>
      <w:r w:rsidR="00AA76FC" w:rsidRPr="00AA76FC">
        <w:rPr>
          <w:sz w:val="22"/>
          <w:szCs w:val="22"/>
        </w:rPr>
        <w:t>, ако</w:t>
      </w:r>
      <w:r w:rsidR="00945F16" w:rsidRPr="00AA76FC">
        <w:rPr>
          <w:sz w:val="22"/>
          <w:szCs w:val="22"/>
        </w:rPr>
        <w:t xml:space="preserve"> Правилником о листи лекова дође до промене цене лека. </w:t>
      </w:r>
      <w:r w:rsidR="00A11CE0" w:rsidRPr="00AA76FC">
        <w:rPr>
          <w:sz w:val="22"/>
          <w:szCs w:val="22"/>
          <w:lang w:val="sr-Cyrl-CS"/>
        </w:rPr>
        <w:t>Уколико дође до потребе за променом  уговорених цена</w:t>
      </w:r>
      <w:r w:rsidR="00A11CE0" w:rsidRPr="00AA76FC">
        <w:rPr>
          <w:sz w:val="22"/>
          <w:szCs w:val="22"/>
          <w:lang w:val="sr-Latn-CS"/>
        </w:rPr>
        <w:t xml:space="preserve">, </w:t>
      </w:r>
      <w:r w:rsidR="00A11CE0" w:rsidRPr="00AA76FC">
        <w:rPr>
          <w:sz w:val="22"/>
          <w:szCs w:val="22"/>
        </w:rPr>
        <w:t>п</w:t>
      </w:r>
      <w:r w:rsidR="00A11CE0"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00A11CE0" w:rsidRPr="00AA76FC">
        <w:rPr>
          <w:sz w:val="22"/>
          <w:szCs w:val="22"/>
          <w:lang w:val="sr-Cyrl-CS"/>
        </w:rPr>
        <w:t xml:space="preserve"> ће донети одлуку о измени уговора </w:t>
      </w:r>
      <w:r w:rsidR="001A7DBD">
        <w:rPr>
          <w:sz w:val="22"/>
          <w:szCs w:val="22"/>
          <w:lang w:val="sr-Cyrl-CS"/>
        </w:rPr>
        <w:t xml:space="preserve">након чега ће бити закључен </w:t>
      </w:r>
      <w:r w:rsidR="00A11CE0" w:rsidRPr="00AA76FC">
        <w:rPr>
          <w:sz w:val="22"/>
          <w:szCs w:val="22"/>
          <w:lang w:val="sr-Cyrl-CS"/>
        </w:rPr>
        <w:t xml:space="preserve">анекс </w:t>
      </w:r>
      <w:r w:rsidR="001A7DBD">
        <w:rPr>
          <w:sz w:val="22"/>
          <w:szCs w:val="22"/>
          <w:lang w:val="sr-Cyrl-CS"/>
        </w:rPr>
        <w:t xml:space="preserve">овог </w:t>
      </w:r>
      <w:r w:rsidR="00A11CE0"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00A11CE0" w:rsidRPr="00AA76FC">
        <w:rPr>
          <w:sz w:val="22"/>
          <w:szCs w:val="22"/>
          <w:lang w:val="sr-Cyrl-CS"/>
        </w:rPr>
        <w:t xml:space="preserve">. </w:t>
      </w:r>
    </w:p>
    <w:p w:rsidR="004D72A5" w:rsidRPr="004D72A5" w:rsidRDefault="004D72A5" w:rsidP="004D72A5">
      <w:pPr>
        <w:jc w:val="both"/>
        <w:rPr>
          <w:sz w:val="22"/>
          <w:szCs w:val="22"/>
        </w:rPr>
      </w:pPr>
      <w:r>
        <w:rPr>
          <w:sz w:val="22"/>
          <w:szCs w:val="22"/>
        </w:rPr>
        <w:tab/>
      </w:r>
      <w:r w:rsidR="00BC24C3">
        <w:rPr>
          <w:sz w:val="22"/>
          <w:szCs w:val="22"/>
        </w:rPr>
        <w:t xml:space="preserve"> </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1A7DBD" w:rsidRPr="00F52631" w:rsidRDefault="00A11CE0" w:rsidP="001A7DBD">
      <w:pPr>
        <w:pStyle w:val="BodyText"/>
        <w:rPr>
          <w:sz w:val="22"/>
          <w:szCs w:val="22"/>
        </w:rPr>
      </w:pPr>
      <w:r>
        <w:rPr>
          <w:sz w:val="22"/>
          <w:szCs w:val="22"/>
        </w:rPr>
        <w:tab/>
      </w:r>
      <w:r w:rsidR="001A7DBD">
        <w:rPr>
          <w:sz w:val="22"/>
          <w:szCs w:val="22"/>
          <w:lang w:val="sr-Cyrl-CS"/>
        </w:rPr>
        <w:t>Уговорне стране су сагласне да се плаћање врши одложено</w:t>
      </w:r>
      <w:r w:rsidR="001A7DBD">
        <w:rPr>
          <w:sz w:val="22"/>
          <w:szCs w:val="22"/>
        </w:rPr>
        <w:t xml:space="preserve">, </w:t>
      </w:r>
      <w:r w:rsidR="001A7DBD">
        <w:rPr>
          <w:sz w:val="22"/>
          <w:szCs w:val="22"/>
          <w:lang w:val="sr-Cyrl-CS"/>
        </w:rPr>
        <w:t xml:space="preserve">на </w:t>
      </w:r>
      <w:r w:rsidR="001A7DBD" w:rsidRPr="00F52631">
        <w:rPr>
          <w:sz w:val="22"/>
          <w:szCs w:val="22"/>
          <w:lang w:val="sr-Cyrl-CS"/>
        </w:rPr>
        <w:t>следећи начин</w:t>
      </w:r>
      <w:r w:rsidR="001A7DBD" w:rsidRPr="00F52631">
        <w:rPr>
          <w:sz w:val="22"/>
          <w:szCs w:val="22"/>
        </w:rPr>
        <w:t>:</w:t>
      </w:r>
    </w:p>
    <w:p w:rsidR="001A7DBD" w:rsidRPr="00F52631" w:rsidRDefault="001A7DBD" w:rsidP="001A7DBD">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1A7DBD" w:rsidRPr="00F52631" w:rsidRDefault="001A7DBD" w:rsidP="001A7DBD">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1A7DBD" w:rsidRPr="00F52631" w:rsidRDefault="001A7DBD" w:rsidP="001A7DBD">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1A7DBD" w:rsidRDefault="001A7DBD" w:rsidP="001A7DBD">
      <w:pPr>
        <w:jc w:val="both"/>
        <w:rPr>
          <w:sz w:val="22"/>
          <w:szCs w:val="22"/>
        </w:rPr>
      </w:pPr>
      <w:r w:rsidRPr="00F52631">
        <w:rPr>
          <w:sz w:val="22"/>
          <w:szCs w:val="22"/>
        </w:rPr>
        <w:tab/>
      </w:r>
      <w:proofErr w:type="gramStart"/>
      <w:r w:rsidRPr="00F52631">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w:t>
      </w:r>
      <w:proofErr w:type="gramEnd"/>
      <w:r w:rsidRPr="00F52631">
        <w:rPr>
          <w:sz w:val="22"/>
          <w:szCs w:val="22"/>
        </w:rPr>
        <w:t xml:space="preserve"> </w:t>
      </w:r>
      <w:proofErr w:type="gramStart"/>
      <w:r w:rsidRPr="00F52631">
        <w:rPr>
          <w:sz w:val="22"/>
          <w:szCs w:val="22"/>
        </w:rPr>
        <w:t xml:space="preserve">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roofErr w:type="gramEnd"/>
    </w:p>
    <w:p w:rsidR="001A7DBD" w:rsidRDefault="001A7DBD" w:rsidP="001A7DBD">
      <w:pPr>
        <w:pStyle w:val="BodyText"/>
        <w:rPr>
          <w:sz w:val="22"/>
          <w:szCs w:val="22"/>
          <w:lang w:val="sr-Cyrl-CS"/>
        </w:rPr>
      </w:pPr>
    </w:p>
    <w:p w:rsidR="001A7DBD" w:rsidRPr="00F52631" w:rsidRDefault="001A7DBD" w:rsidP="00A02413">
      <w:pPr>
        <w:jc w:val="center"/>
        <w:rPr>
          <w:sz w:val="22"/>
          <w:szCs w:val="22"/>
          <w:lang w:val="sr-Cyrl-CS"/>
        </w:rPr>
      </w:pPr>
      <w:r w:rsidRPr="00F52631">
        <w:rPr>
          <w:sz w:val="22"/>
          <w:szCs w:val="22"/>
          <w:lang w:val="sr-Cyrl-CS"/>
        </w:rPr>
        <w:t>Члан 10.</w:t>
      </w:r>
    </w:p>
    <w:p w:rsidR="001A7DBD" w:rsidRPr="007D0A8C" w:rsidRDefault="001A7DBD" w:rsidP="001A7DBD">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A11CE0" w:rsidRPr="00197F22" w:rsidRDefault="00A11CE0" w:rsidP="00A11CE0">
      <w:pPr>
        <w:ind w:firstLine="720"/>
        <w:jc w:val="both"/>
        <w:rPr>
          <w:bCs/>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sidR="001A7DBD">
        <w:rPr>
          <w:sz w:val="22"/>
          <w:szCs w:val="22"/>
          <w:lang w:val="sr-Cyrl-CS"/>
        </w:rPr>
        <w:t>1</w:t>
      </w:r>
      <w:r w:rsidRPr="0068220F">
        <w:rPr>
          <w:sz w:val="22"/>
          <w:szCs w:val="22"/>
          <w:lang w:val="sr-Latn-CS"/>
        </w:rPr>
        <w:t>.</w:t>
      </w: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1A7DBD" w:rsidRPr="001A7DBD" w:rsidRDefault="001A7DBD" w:rsidP="00A11CE0">
      <w:pPr>
        <w:jc w:val="both"/>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2</w:t>
      </w:r>
      <w:r w:rsidRPr="0068220F">
        <w:rPr>
          <w:sz w:val="22"/>
          <w:szCs w:val="22"/>
          <w:lang w:val="sr-Latn-CS"/>
        </w:rPr>
        <w:t>.</w:t>
      </w:r>
    </w:p>
    <w:p w:rsidR="00A11CE0" w:rsidRDefault="00A11CE0" w:rsidP="001A7DBD">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sidR="001247BA">
        <w:rPr>
          <w:sz w:val="22"/>
          <w:szCs w:val="22"/>
          <w:lang w:val="sr-Cyrl-CS"/>
        </w:rPr>
        <w:t xml:space="preserve">од годину дана </w:t>
      </w:r>
      <w:r>
        <w:rPr>
          <w:sz w:val="22"/>
          <w:szCs w:val="22"/>
          <w:lang w:val="sr-Cyrl-CS"/>
        </w:rPr>
        <w:t>од дана  ступања  уговора на снагу</w:t>
      </w:r>
      <w:r w:rsidR="001247BA">
        <w:rPr>
          <w:sz w:val="22"/>
          <w:szCs w:val="22"/>
          <w:lang w:val="sr-Cyrl-CS"/>
        </w:rPr>
        <w:t>,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1247BA" w:rsidRPr="004943C9" w:rsidRDefault="001247BA" w:rsidP="00A11CE0">
      <w:pPr>
        <w:ind w:firstLine="748"/>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3</w:t>
      </w:r>
      <w:r w:rsidRPr="0068220F">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A11CE0" w:rsidRPr="0068220F" w:rsidRDefault="00A11CE0" w:rsidP="00A11CE0">
      <w:pPr>
        <w:jc w:val="center"/>
        <w:rPr>
          <w:sz w:val="22"/>
          <w:szCs w:val="22"/>
          <w:lang w:val="sr-Latn-CS"/>
        </w:rPr>
      </w:pPr>
      <w:r w:rsidRPr="0068220F">
        <w:rPr>
          <w:sz w:val="22"/>
          <w:szCs w:val="22"/>
          <w:lang w:val="sr-Cyrl-CS"/>
        </w:rPr>
        <w:lastRenderedPageBreak/>
        <w:t xml:space="preserve">Члан </w:t>
      </w:r>
      <w:r w:rsidRPr="0068220F">
        <w:rPr>
          <w:sz w:val="22"/>
          <w:szCs w:val="22"/>
          <w:lang w:val="sr-Latn-CS"/>
        </w:rPr>
        <w:t>1</w:t>
      </w:r>
      <w:r w:rsidR="001A7DBD">
        <w:rPr>
          <w:sz w:val="22"/>
          <w:szCs w:val="22"/>
          <w:lang w:val="sr-Cyrl-CS"/>
        </w:rPr>
        <w:t>4</w:t>
      </w:r>
      <w:r w:rsidRPr="0068220F">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1A7DBD" w:rsidRPr="001A7DBD" w:rsidRDefault="001A7DBD" w:rsidP="00A11CE0">
      <w:pPr>
        <w:jc w:val="both"/>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1A7DBD">
        <w:rPr>
          <w:sz w:val="22"/>
          <w:szCs w:val="22"/>
          <w:lang w:val="sr-Cyrl-CS"/>
        </w:rPr>
        <w:t>5</w:t>
      </w:r>
      <w:r>
        <w:rPr>
          <w:sz w:val="22"/>
          <w:szCs w:val="22"/>
          <w:lang w:val="sr-Cyrl-CS"/>
        </w:rPr>
        <w:t xml:space="preserve">. </w:t>
      </w:r>
    </w:p>
    <w:p w:rsidR="004E3180" w:rsidRDefault="00A11CE0" w:rsidP="00C93C67">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6</w:t>
      </w:r>
      <w:r w:rsidRPr="0068220F">
        <w:rPr>
          <w:sz w:val="22"/>
          <w:szCs w:val="22"/>
          <w:lang w:val="sr-Latn-CS"/>
        </w:rPr>
        <w:t xml:space="preserve">. </w:t>
      </w: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7</w:t>
      </w:r>
      <w:r w:rsidRPr="0068220F">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1A7DBD" w:rsidRDefault="00A11CE0" w:rsidP="00A11CE0">
      <w:pPr>
        <w:jc w:val="both"/>
        <w:rPr>
          <w:sz w:val="22"/>
          <w:szCs w:val="22"/>
          <w:lang w:val="sr-Cyrl-CS"/>
        </w:rPr>
      </w:pPr>
      <w:r>
        <w:rPr>
          <w:sz w:val="22"/>
          <w:szCs w:val="22"/>
          <w:lang w:val="sr-Latn-CS"/>
        </w:rPr>
        <w:t xml:space="preserve">          </w:t>
      </w:r>
    </w:p>
    <w:p w:rsidR="001A7DBD" w:rsidRDefault="001A7DBD" w:rsidP="00A11CE0">
      <w:pPr>
        <w:jc w:val="both"/>
        <w:rPr>
          <w:sz w:val="22"/>
          <w:szCs w:val="22"/>
          <w:lang w:val="sr-Cyrl-CS"/>
        </w:rPr>
      </w:pPr>
    </w:p>
    <w:p w:rsidR="00A11CE0" w:rsidRDefault="00380026" w:rsidP="00A11CE0">
      <w:pPr>
        <w:jc w:val="both"/>
        <w:rPr>
          <w:sz w:val="22"/>
          <w:szCs w:val="22"/>
          <w:lang w:val="sr-Latn-CS"/>
        </w:rPr>
      </w:pPr>
      <w:r>
        <w:rPr>
          <w:sz w:val="22"/>
          <w:szCs w:val="22"/>
          <w:lang w:val="sr-Cyrl-CS"/>
        </w:rPr>
        <w:t xml:space="preserve">       </w:t>
      </w:r>
      <w:r w:rsidR="00A11CE0">
        <w:rPr>
          <w:sz w:val="22"/>
          <w:szCs w:val="22"/>
          <w:lang w:val="sr-Cyrl-CS"/>
        </w:rPr>
        <w:t>Продавац</w:t>
      </w:r>
      <w:r w:rsidR="00A11CE0">
        <w:rPr>
          <w:sz w:val="22"/>
          <w:szCs w:val="22"/>
          <w:lang w:val="sr-Latn-CS"/>
        </w:rPr>
        <w:t xml:space="preserve">:                                                                                    </w:t>
      </w:r>
      <w:r w:rsidR="00A11CE0">
        <w:rPr>
          <w:sz w:val="22"/>
          <w:szCs w:val="22"/>
          <w:lang w:val="sr-Latn-CS"/>
        </w:rPr>
        <w:tab/>
      </w:r>
      <w:r w:rsidR="00A11CE0">
        <w:rPr>
          <w:sz w:val="22"/>
          <w:szCs w:val="22"/>
          <w:lang w:val="sr-Latn-CS"/>
        </w:rPr>
        <w:tab/>
      </w:r>
      <w:r w:rsidR="00A11CE0">
        <w:rPr>
          <w:sz w:val="22"/>
          <w:szCs w:val="22"/>
          <w:lang w:val="sr-Cyrl-CS"/>
        </w:rPr>
        <w:t>Купац</w:t>
      </w:r>
      <w:r w:rsidR="00A11CE0">
        <w:rPr>
          <w:sz w:val="22"/>
          <w:szCs w:val="22"/>
          <w:lang w:val="sr-Latn-CS"/>
        </w:rPr>
        <w:t>:</w:t>
      </w: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4E3180" w:rsidRDefault="004E3180" w:rsidP="00A11CE0">
      <w:pPr>
        <w:pStyle w:val="CommentText"/>
        <w:ind w:left="-240" w:right="-144" w:firstLine="240"/>
        <w:jc w:val="both"/>
      </w:pPr>
    </w:p>
    <w:p w:rsidR="008F2BAC" w:rsidRDefault="008F2BAC" w:rsidP="008F2BAC">
      <w:pPr>
        <w:pStyle w:val="CommentText"/>
        <w:ind w:left="-240" w:right="-144"/>
        <w:jc w:val="both"/>
        <w:rPr>
          <w:lang w:val="sr-Cyrl-CS"/>
        </w:rPr>
      </w:pPr>
    </w:p>
    <w:p w:rsidR="001D6B5C" w:rsidRDefault="001D6B5C" w:rsidP="00A11CE0">
      <w:pPr>
        <w:pStyle w:val="CommentText"/>
        <w:ind w:left="-240" w:right="-144" w:firstLine="240"/>
        <w:jc w:val="both"/>
      </w:pPr>
    </w:p>
    <w:p w:rsidR="001A7DBD" w:rsidRDefault="001A7DBD" w:rsidP="00FA3ECA">
      <w:pPr>
        <w:rPr>
          <w:sz w:val="22"/>
          <w:szCs w:val="22"/>
          <w:lang w:val="sr-Cyrl-CS"/>
        </w:rPr>
      </w:pPr>
      <w:r>
        <w:rPr>
          <w:sz w:val="22"/>
          <w:szCs w:val="22"/>
          <w:lang w:val="sr-Cyrl-CS"/>
        </w:rPr>
        <w:br w:type="page"/>
      </w:r>
    </w:p>
    <w:p w:rsidR="00812312" w:rsidRPr="007A1491" w:rsidRDefault="00B71959" w:rsidP="00380026">
      <w:pPr>
        <w:pStyle w:val="BodyTextIndent"/>
        <w:numPr>
          <w:ilvl w:val="0"/>
          <w:numId w:val="1"/>
        </w:numPr>
        <w:spacing w:after="0"/>
        <w:outlineLvl w:val="0"/>
        <w:rPr>
          <w:rFonts w:ascii="Times New Roman Bold" w:hAnsi="Times New Roman Bold"/>
          <w:b/>
          <w:caps/>
          <w:sz w:val="22"/>
          <w:szCs w:val="22"/>
        </w:rPr>
      </w:pPr>
      <w:r w:rsidRPr="007A1491">
        <w:rPr>
          <w:rFonts w:ascii="Times New Roman Bold" w:hAnsi="Times New Roman Bold"/>
          <w:b/>
          <w:caps/>
          <w:sz w:val="22"/>
          <w:szCs w:val="22"/>
        </w:rPr>
        <w:lastRenderedPageBreak/>
        <w:t xml:space="preserve">Образац </w:t>
      </w:r>
      <w:proofErr w:type="gramStart"/>
      <w:r w:rsidRPr="007A1491">
        <w:rPr>
          <w:rFonts w:ascii="Times New Roman Bold" w:hAnsi="Times New Roman Bold"/>
          <w:b/>
          <w:caps/>
          <w:sz w:val="22"/>
          <w:szCs w:val="22"/>
        </w:rPr>
        <w:t>и</w:t>
      </w:r>
      <w:r w:rsidR="00812312" w:rsidRPr="007A1491">
        <w:rPr>
          <w:rFonts w:ascii="Times New Roman Bold" w:hAnsi="Times New Roman Bold"/>
          <w:b/>
          <w:caps/>
          <w:sz w:val="22"/>
          <w:szCs w:val="22"/>
        </w:rPr>
        <w:t>зјав</w:t>
      </w:r>
      <w:r w:rsidRPr="007A1491">
        <w:rPr>
          <w:rFonts w:ascii="Times New Roman Bold" w:hAnsi="Times New Roman Bold"/>
          <w:b/>
          <w:caps/>
          <w:sz w:val="22"/>
          <w:szCs w:val="22"/>
        </w:rPr>
        <w:t>е</w:t>
      </w:r>
      <w:r w:rsidR="00812312" w:rsidRPr="007A1491">
        <w:rPr>
          <w:rFonts w:ascii="Times New Roman Bold" w:hAnsi="Times New Roman Bold"/>
          <w:b/>
          <w:caps/>
          <w:sz w:val="22"/>
          <w:szCs w:val="22"/>
        </w:rPr>
        <w:t xml:space="preserve">  о</w:t>
      </w:r>
      <w:proofErr w:type="gramEnd"/>
      <w:r w:rsidR="00812312" w:rsidRPr="007A1491">
        <w:rPr>
          <w:rFonts w:ascii="Times New Roman Bold" w:hAnsi="Times New Roman Bold"/>
          <w:b/>
          <w:caps/>
          <w:sz w:val="22"/>
          <w:szCs w:val="22"/>
        </w:rPr>
        <w:t xml:space="preserve"> поштовању обавеза из члана 75. ст. 2.  ЗЈН </w:t>
      </w:r>
    </w:p>
    <w:p w:rsidR="007A1491" w:rsidRDefault="007A1491" w:rsidP="007A1491">
      <w:pPr>
        <w:pStyle w:val="BodyTextIndent"/>
        <w:suppressAutoHyphens/>
        <w:spacing w:after="0"/>
        <w:ind w:left="0"/>
        <w:jc w:val="both"/>
        <w:outlineLvl w:val="0"/>
        <w:rPr>
          <w:sz w:val="22"/>
          <w:szCs w:val="22"/>
          <w:lang w:val="sr-Cyrl-CS"/>
        </w:rPr>
      </w:pPr>
    </w:p>
    <w:p w:rsidR="007A1491" w:rsidRDefault="007A1491" w:rsidP="007A1491">
      <w:pPr>
        <w:pStyle w:val="BodyTextIndent"/>
        <w:suppressAutoHyphens/>
        <w:spacing w:after="0"/>
        <w:ind w:left="0"/>
        <w:jc w:val="both"/>
        <w:outlineLvl w:val="0"/>
        <w:rPr>
          <w:sz w:val="22"/>
          <w:szCs w:val="22"/>
          <w:lang w:val="sr-Cyrl-CS"/>
        </w:rPr>
      </w:pPr>
    </w:p>
    <w:p w:rsidR="007A1491" w:rsidRPr="007A1491" w:rsidRDefault="00812312" w:rsidP="007A1491">
      <w:pPr>
        <w:pStyle w:val="BodyTextIndent"/>
        <w:suppressAutoHyphens/>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14/15 и 68/15“</w:t>
      </w:r>
      <w:r w:rsidR="00116944" w:rsidRPr="00116944">
        <w:rPr>
          <w:sz w:val="22"/>
          <w:szCs w:val="22"/>
          <w:lang w:val="sr-Cyrl-CS"/>
        </w:rPr>
        <w:t>)</w:t>
      </w:r>
    </w:p>
    <w:p w:rsidR="00116944" w:rsidRPr="00116944" w:rsidRDefault="00116944" w:rsidP="00943A89">
      <w:pPr>
        <w:pStyle w:val="BodyTextIndent"/>
        <w:numPr>
          <w:ilvl w:val="1"/>
          <w:numId w:val="5"/>
        </w:numPr>
        <w:suppressAutoHyphens/>
        <w:spacing w:after="0"/>
        <w:ind w:hanging="602"/>
        <w:jc w:val="both"/>
        <w:outlineLvl w:val="0"/>
        <w:rPr>
          <w:b/>
          <w:i/>
          <w:iCs/>
          <w:sz w:val="22"/>
          <w:szCs w:val="22"/>
          <w:lang w:val="sr-Latn-CS"/>
        </w:rPr>
      </w:pPr>
      <w:r>
        <w:rPr>
          <w:sz w:val="22"/>
          <w:szCs w:val="22"/>
        </w:rPr>
        <w:t xml:space="preserve">  </w:t>
      </w:r>
    </w:p>
    <w:p w:rsidR="00812312" w:rsidRPr="00116944" w:rsidRDefault="007A1491" w:rsidP="00943A89">
      <w:pPr>
        <w:pStyle w:val="BodyTextIndent"/>
        <w:numPr>
          <w:ilvl w:val="1"/>
          <w:numId w:val="5"/>
        </w:numPr>
        <w:tabs>
          <w:tab w:val="clear" w:pos="360"/>
          <w:tab w:val="num" w:pos="0"/>
        </w:tabs>
        <w:suppressAutoHyphens/>
        <w:spacing w:after="0"/>
        <w:ind w:hanging="602"/>
        <w:jc w:val="both"/>
        <w:outlineLvl w:val="0"/>
        <w:rPr>
          <w:b/>
          <w:i/>
          <w:iCs/>
          <w:sz w:val="22"/>
          <w:szCs w:val="22"/>
          <w:lang w:val="sr-Latn-CS"/>
        </w:rPr>
      </w:pPr>
      <w:r>
        <w:rPr>
          <w:sz w:val="22"/>
          <w:szCs w:val="22"/>
          <w:lang w:val="sr-Cyrl-CS"/>
        </w:rPr>
        <w:t>_</w:t>
      </w:r>
      <w:r w:rsidR="00812312" w:rsidRPr="00116944">
        <w:rPr>
          <w:sz w:val="22"/>
          <w:szCs w:val="22"/>
        </w:rPr>
        <w:t>______________________________________________________</w:t>
      </w:r>
      <w:r w:rsidR="00116944">
        <w:rPr>
          <w:sz w:val="22"/>
          <w:szCs w:val="22"/>
        </w:rPr>
        <w:t>____________________________</w:t>
      </w:r>
      <w:r w:rsidR="00812312" w:rsidRPr="00116944">
        <w:rPr>
          <w:sz w:val="22"/>
          <w:szCs w:val="22"/>
        </w:rPr>
        <w:t xml:space="preserve">                                                               </w:t>
      </w:r>
    </w:p>
    <w:p w:rsidR="00812312" w:rsidRDefault="00812312" w:rsidP="00812312">
      <w:pPr>
        <w:pStyle w:val="BodyTextIndent"/>
        <w:ind w:left="748"/>
        <w:rPr>
          <w:i/>
          <w:iCs/>
          <w:sz w:val="22"/>
          <w:szCs w:val="22"/>
        </w:rPr>
      </w:pPr>
      <w:r>
        <w:rPr>
          <w:iCs/>
          <w:sz w:val="22"/>
          <w:szCs w:val="22"/>
        </w:rPr>
        <w:t xml:space="preserve">            </w:t>
      </w:r>
      <w:r w:rsidR="007A1491">
        <w:rPr>
          <w:iCs/>
          <w:sz w:val="22"/>
          <w:szCs w:val="22"/>
        </w:rPr>
        <w:t xml:space="preserve">            </w:t>
      </w:r>
      <w:r>
        <w:rPr>
          <w:iCs/>
          <w:sz w:val="22"/>
          <w:szCs w:val="22"/>
        </w:rPr>
        <w:t>(</w:t>
      </w:r>
      <w:proofErr w:type="gramStart"/>
      <w:r>
        <w:rPr>
          <w:i/>
          <w:iCs/>
          <w:sz w:val="22"/>
          <w:szCs w:val="22"/>
        </w:rPr>
        <w:t>назив</w:t>
      </w:r>
      <w:proofErr w:type="gramEnd"/>
      <w:r>
        <w:rPr>
          <w:i/>
          <w:iCs/>
          <w:sz w:val="22"/>
          <w:szCs w:val="22"/>
        </w:rPr>
        <w:t xml:space="preserve"> и седиште понуђача</w:t>
      </w:r>
      <w:r w:rsidR="007A1491">
        <w:rPr>
          <w:i/>
          <w:iCs/>
          <w:sz w:val="22"/>
          <w:szCs w:val="22"/>
          <w:lang w:val="sr-Cyrl-CS"/>
        </w:rPr>
        <w:t>, члана групе понуђача, подизвођача</w:t>
      </w:r>
      <w:r>
        <w:rPr>
          <w:i/>
          <w:iCs/>
          <w:sz w:val="22"/>
          <w:szCs w:val="22"/>
        </w:rPr>
        <w:t>)</w:t>
      </w:r>
    </w:p>
    <w:p w:rsidR="00812312" w:rsidRDefault="00812312" w:rsidP="00812312">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да </w:t>
      </w:r>
      <w:r w:rsidR="007A1491">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w:t>
      </w:r>
      <w:r w:rsidR="007A1491">
        <w:rPr>
          <w:sz w:val="22"/>
          <w:szCs w:val="22"/>
        </w:rPr>
        <w:t>нази у време подношења понуде</w:t>
      </w:r>
      <w:r w:rsidR="007A1491">
        <w:rPr>
          <w:sz w:val="22"/>
          <w:szCs w:val="22"/>
          <w:lang w:val="sr-Cyrl-CS"/>
        </w:rPr>
        <w:t xml:space="preserve"> у </w:t>
      </w:r>
      <w:r w:rsidR="0083133D">
        <w:rPr>
          <w:sz w:val="22"/>
          <w:szCs w:val="22"/>
          <w:lang w:val="sr-Cyrl-CS"/>
        </w:rPr>
        <w:t xml:space="preserve">поновљеном </w:t>
      </w:r>
      <w:r w:rsidR="007A1491">
        <w:rPr>
          <w:sz w:val="22"/>
          <w:szCs w:val="22"/>
          <w:lang w:val="sr-Cyrl-CS"/>
        </w:rPr>
        <w:t xml:space="preserve">отвореном поступку јавне набавке бр. </w:t>
      </w:r>
      <w:r w:rsidR="00297130">
        <w:rPr>
          <w:sz w:val="22"/>
          <w:szCs w:val="22"/>
          <w:lang w:val="sr-Cyrl-CS"/>
        </w:rPr>
        <w:t>02/2019</w:t>
      </w:r>
      <w:r w:rsidR="007A1491">
        <w:rPr>
          <w:sz w:val="22"/>
          <w:szCs w:val="22"/>
          <w:lang w:val="sr-Cyrl-CS"/>
        </w:rPr>
        <w:t xml:space="preserve">, партија бр. </w:t>
      </w:r>
      <w:r w:rsidR="00380026">
        <w:rPr>
          <w:sz w:val="22"/>
          <w:szCs w:val="22"/>
          <w:lang w:val="sr-Cyrl-CS"/>
        </w:rPr>
        <w:t>1</w:t>
      </w:r>
      <w:r w:rsidR="007A1491">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80026">
        <w:rPr>
          <w:sz w:val="22"/>
          <w:szCs w:val="22"/>
          <w:lang w:val="sr-Cyrl-CS"/>
        </w:rPr>
        <w:t xml:space="preserve">     </w:t>
      </w:r>
      <w:r>
        <w:rPr>
          <w:sz w:val="22"/>
          <w:szCs w:val="22"/>
        </w:rPr>
        <w:t xml:space="preserve">                                ______________________________</w:t>
      </w:r>
    </w:p>
    <w:p w:rsidR="00812312" w:rsidRPr="00F105F2" w:rsidRDefault="00812312" w:rsidP="00812312">
      <w:pPr>
        <w:pStyle w:val="BodyTextIndent"/>
        <w:ind w:left="0"/>
        <w:rPr>
          <w:sz w:val="22"/>
          <w:szCs w:val="22"/>
        </w:rPr>
      </w:pPr>
      <w:r>
        <w:rPr>
          <w:sz w:val="22"/>
          <w:szCs w:val="22"/>
        </w:rPr>
        <w:t xml:space="preserve">Датум: ____________                                                                     </w:t>
      </w:r>
      <w:r w:rsidR="007A1491">
        <w:rPr>
          <w:sz w:val="22"/>
          <w:szCs w:val="22"/>
          <w:lang w:val="sr-Cyrl-CS"/>
        </w:rPr>
        <w:t xml:space="preserve">         </w:t>
      </w:r>
      <w:r>
        <w:rPr>
          <w:sz w:val="22"/>
          <w:szCs w:val="22"/>
        </w:rPr>
        <w:t xml:space="preserve">Потпис овлашћеног лица </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E604F7" w:rsidRDefault="00E604F7" w:rsidP="005A0228">
      <w:pPr>
        <w:pStyle w:val="BodyTextIndent"/>
        <w:ind w:firstLine="748"/>
        <w:rPr>
          <w:sz w:val="22"/>
          <w:szCs w:val="22"/>
          <w:lang w:val="sr-Cyrl-CS"/>
        </w:rPr>
      </w:pPr>
    </w:p>
    <w:p w:rsidR="0010178E" w:rsidRDefault="0010178E" w:rsidP="005A0228">
      <w:pPr>
        <w:pStyle w:val="BodyTextIndent"/>
        <w:ind w:firstLine="748"/>
        <w:rPr>
          <w:sz w:val="22"/>
          <w:szCs w:val="22"/>
          <w:lang w:val="sr-Cyrl-CS"/>
        </w:rPr>
      </w:pPr>
    </w:p>
    <w:p w:rsidR="007A1491" w:rsidRDefault="007A1491" w:rsidP="0082388D">
      <w:pPr>
        <w:pStyle w:val="BodyTextIndent"/>
        <w:spacing w:after="0"/>
        <w:ind w:left="1080"/>
        <w:jc w:val="center"/>
        <w:outlineLvl w:val="0"/>
        <w:rPr>
          <w:b/>
          <w:sz w:val="22"/>
          <w:szCs w:val="22"/>
          <w:lang w:val="sr-Cyrl-CS"/>
        </w:rPr>
      </w:pPr>
    </w:p>
    <w:p w:rsidR="0082388D" w:rsidRPr="007A1491" w:rsidRDefault="007A1491" w:rsidP="00380026">
      <w:pPr>
        <w:pStyle w:val="BodyTextIndent"/>
        <w:numPr>
          <w:ilvl w:val="0"/>
          <w:numId w:val="1"/>
        </w:numPr>
        <w:spacing w:after="0"/>
        <w:jc w:val="center"/>
        <w:outlineLvl w:val="0"/>
        <w:rPr>
          <w:rFonts w:ascii="Times New Roman Bold" w:hAnsi="Times New Roman Bold"/>
          <w:b/>
          <w:caps/>
          <w:sz w:val="22"/>
          <w:szCs w:val="22"/>
        </w:rPr>
      </w:pPr>
      <w:r w:rsidRPr="007A1491">
        <w:rPr>
          <w:rFonts w:ascii="Times New Roman Bold" w:hAnsi="Times New Roman Bold"/>
          <w:b/>
          <w:caps/>
          <w:sz w:val="22"/>
          <w:szCs w:val="22"/>
          <w:lang w:val="sr-Cyrl-CS"/>
        </w:rPr>
        <w:t>О</w:t>
      </w:r>
      <w:r w:rsidR="00B71959" w:rsidRPr="007A1491">
        <w:rPr>
          <w:rFonts w:ascii="Times New Roman Bold" w:hAnsi="Times New Roman Bold"/>
          <w:b/>
          <w:caps/>
          <w:sz w:val="22"/>
          <w:szCs w:val="22"/>
        </w:rPr>
        <w:t>бразац и</w:t>
      </w:r>
      <w:r w:rsidR="0082388D" w:rsidRPr="007A1491">
        <w:rPr>
          <w:rFonts w:ascii="Times New Roman Bold" w:hAnsi="Times New Roman Bold"/>
          <w:b/>
          <w:caps/>
          <w:sz w:val="22"/>
          <w:szCs w:val="22"/>
        </w:rPr>
        <w:t>зјав</w:t>
      </w:r>
      <w:r w:rsidR="00B71959" w:rsidRPr="007A1491">
        <w:rPr>
          <w:rFonts w:ascii="Times New Roman Bold" w:hAnsi="Times New Roman Bold"/>
          <w:b/>
          <w:caps/>
          <w:sz w:val="22"/>
          <w:szCs w:val="22"/>
        </w:rPr>
        <w:t>е</w:t>
      </w:r>
      <w:r w:rsidR="0082388D" w:rsidRPr="007A1491">
        <w:rPr>
          <w:rFonts w:ascii="Times New Roman Bold" w:hAnsi="Times New Roman Bold"/>
          <w:b/>
          <w:caps/>
          <w:sz w:val="22"/>
          <w:szCs w:val="22"/>
        </w:rPr>
        <w:t xml:space="preserve"> о независној понуди </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7A1491" w:rsidRDefault="007A1491" w:rsidP="007A1491">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7A1491" w:rsidRDefault="007A1491" w:rsidP="007A1491">
      <w:pPr>
        <w:pStyle w:val="BodyTextIndent"/>
        <w:spacing w:after="0"/>
        <w:ind w:left="0"/>
        <w:jc w:val="both"/>
        <w:outlineLvl w:val="0"/>
        <w:rPr>
          <w:sz w:val="22"/>
          <w:szCs w:val="22"/>
          <w:lang w:val="sr-Cyrl-CS"/>
        </w:rPr>
      </w:pPr>
    </w:p>
    <w:p w:rsidR="007A1491" w:rsidRPr="00530C2C" w:rsidRDefault="007A1491" w:rsidP="007A1491">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7A1491" w:rsidRPr="00530C2C" w:rsidRDefault="007A1491" w:rsidP="007A1491">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7A1491" w:rsidRDefault="007A1491" w:rsidP="007A1491">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7A1491" w:rsidRPr="00E879FC" w:rsidRDefault="007A1491" w:rsidP="007A1491">
      <w:pPr>
        <w:pStyle w:val="BodyTextIndent"/>
        <w:ind w:left="0" w:hanging="90"/>
        <w:rPr>
          <w:b/>
          <w:iCs/>
          <w:sz w:val="22"/>
          <w:szCs w:val="22"/>
        </w:rPr>
      </w:pP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7A1491">
      <w:pPr>
        <w:pStyle w:val="BodyTextIndent"/>
        <w:spacing w:after="0"/>
        <w:ind w:left="0"/>
        <w:jc w:val="both"/>
        <w:rPr>
          <w:sz w:val="22"/>
          <w:szCs w:val="22"/>
        </w:rPr>
      </w:pPr>
      <w:proofErr w:type="gramStart"/>
      <w:r>
        <w:rPr>
          <w:sz w:val="22"/>
          <w:szCs w:val="22"/>
        </w:rPr>
        <w:t xml:space="preserve">Под пуном материјалном и кривичном одговорношћу потврђујемо да смо </w:t>
      </w:r>
      <w:r w:rsidR="007A1491">
        <w:rPr>
          <w:sz w:val="22"/>
          <w:szCs w:val="22"/>
          <w:lang w:val="sr-Cyrl-CS"/>
        </w:rPr>
        <w:t xml:space="preserve">(заједничку) </w:t>
      </w:r>
      <w:r>
        <w:rPr>
          <w:sz w:val="22"/>
          <w:szCs w:val="22"/>
        </w:rPr>
        <w:t xml:space="preserve">понуду за набавку </w:t>
      </w:r>
      <w:r w:rsidR="007A18E0">
        <w:rPr>
          <w:sz w:val="22"/>
          <w:szCs w:val="22"/>
        </w:rPr>
        <w:t>лекова, санитетског и потрошног материјала</w:t>
      </w:r>
      <w:r w:rsidR="00697766">
        <w:rPr>
          <w:sz w:val="22"/>
          <w:szCs w:val="22"/>
        </w:rPr>
        <w:t>, у</w:t>
      </w:r>
      <w:r w:rsidR="0083133D">
        <w:rPr>
          <w:sz w:val="22"/>
          <w:szCs w:val="22"/>
          <w:lang w:val="sr-Cyrl-CS"/>
        </w:rPr>
        <w:t xml:space="preserve"> поновљеном </w:t>
      </w:r>
      <w:r w:rsidR="00697766" w:rsidRPr="00C30493">
        <w:rPr>
          <w:sz w:val="22"/>
          <w:szCs w:val="22"/>
        </w:rPr>
        <w:t>отвореном поступку бр.</w:t>
      </w:r>
      <w:proofErr w:type="gramEnd"/>
      <w:r w:rsidR="00697766" w:rsidRPr="00C30493">
        <w:rPr>
          <w:sz w:val="22"/>
          <w:szCs w:val="22"/>
        </w:rPr>
        <w:t xml:space="preserve"> </w:t>
      </w:r>
      <w:r w:rsidR="00297130">
        <w:rPr>
          <w:sz w:val="22"/>
          <w:szCs w:val="22"/>
          <w:lang w:val="sr-Cyrl-CS"/>
        </w:rPr>
        <w:t>02/2019</w:t>
      </w:r>
      <w:r w:rsidR="00697766">
        <w:rPr>
          <w:sz w:val="22"/>
          <w:szCs w:val="22"/>
        </w:rPr>
        <w:t xml:space="preserve"> за партију бр. </w:t>
      </w:r>
      <w:r w:rsidR="00380026">
        <w:rPr>
          <w:sz w:val="22"/>
          <w:szCs w:val="22"/>
          <w:lang w:val="sr-Cyrl-CS"/>
        </w:rPr>
        <w:t xml:space="preserve">1 - </w:t>
      </w:r>
      <w:r w:rsidR="006E119E" w:rsidRPr="000514EF">
        <w:rPr>
          <w:sz w:val="22"/>
          <w:szCs w:val="22"/>
        </w:rPr>
        <w:t>Антибиотици, антимикотици и антивиротици</w:t>
      </w:r>
      <w:r w:rsidR="00697766" w:rsidRPr="00C30493">
        <w:rPr>
          <w:sz w:val="22"/>
          <w:szCs w:val="22"/>
        </w:rPr>
        <w:t xml:space="preserve"> поднели независно, без договора са другим понуђачима или заинтересованим лицима.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w:t>
      </w:r>
      <w:r>
        <w:rPr>
          <w:sz w:val="22"/>
          <w:szCs w:val="22"/>
        </w:rPr>
        <w:t xml:space="preserve">                               </w:t>
      </w:r>
      <w:r w:rsidR="00E75851">
        <w:rPr>
          <w:sz w:val="22"/>
          <w:szCs w:val="22"/>
          <w:lang w:val="sr-Cyrl-CS"/>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A0083F" w:rsidRPr="00024EEE" w:rsidRDefault="00A0083F">
      <w:pPr>
        <w:jc w:val="both"/>
        <w:rPr>
          <w:sz w:val="22"/>
          <w:szCs w:val="22"/>
        </w:rPr>
      </w:pPr>
    </w:p>
    <w:p w:rsidR="00E74BD2" w:rsidRPr="007A1491" w:rsidRDefault="00E74BD2">
      <w:pPr>
        <w:jc w:val="both"/>
        <w:rPr>
          <w:rFonts w:ascii="Times New Roman Bold" w:hAnsi="Times New Roman Bold"/>
          <w:caps/>
          <w:sz w:val="22"/>
          <w:szCs w:val="22"/>
        </w:rPr>
      </w:pPr>
    </w:p>
    <w:p w:rsidR="00E74BD2" w:rsidRPr="007A1491" w:rsidRDefault="00E74BD2" w:rsidP="00380026">
      <w:pPr>
        <w:pStyle w:val="BodyTextIndent"/>
        <w:numPr>
          <w:ilvl w:val="0"/>
          <w:numId w:val="1"/>
        </w:numPr>
        <w:spacing w:after="0"/>
        <w:outlineLvl w:val="0"/>
        <w:rPr>
          <w:rFonts w:ascii="Times New Roman Bold" w:hAnsi="Times New Roman Bold"/>
          <w:b/>
          <w:caps/>
          <w:sz w:val="22"/>
          <w:szCs w:val="22"/>
        </w:rPr>
      </w:pPr>
      <w:r w:rsidRPr="007A1491">
        <w:rPr>
          <w:rFonts w:ascii="Times New Roman Bold" w:hAnsi="Times New Roman Bold"/>
          <w:b/>
          <w:caps/>
          <w:sz w:val="22"/>
          <w:szCs w:val="22"/>
        </w:rPr>
        <w:t xml:space="preserve">Образац трошкова припреме понуде </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Pr="00632C17" w:rsidRDefault="00E74BD2" w:rsidP="007A1491">
      <w:pPr>
        <w:pStyle w:val="BodyTextIndent"/>
        <w:suppressAutoHyphens/>
        <w:spacing w:after="0"/>
        <w:ind w:left="0"/>
        <w:jc w:val="both"/>
        <w:rPr>
          <w:b/>
          <w:i/>
          <w:iCs/>
          <w:sz w:val="22"/>
          <w:szCs w:val="22"/>
          <w:lang w:val="sr-Latn-CS"/>
        </w:rPr>
      </w:pPr>
      <w:proofErr w:type="gramStart"/>
      <w:r>
        <w:rPr>
          <w:sz w:val="22"/>
          <w:szCs w:val="22"/>
        </w:rPr>
        <w:t>На основу члана 88.став 1.</w:t>
      </w:r>
      <w:proofErr w:type="gramEnd"/>
      <w:r>
        <w:rPr>
          <w:sz w:val="22"/>
          <w:szCs w:val="22"/>
        </w:rPr>
        <w:t xml:space="preserve"> Закона о јавним набавкама (Службени гласник РС бр.124/12</w:t>
      </w:r>
      <w:r w:rsidR="00116944">
        <w:rPr>
          <w:sz w:val="22"/>
          <w:szCs w:val="22"/>
        </w:rPr>
        <w:t>,</w:t>
      </w:r>
      <w:r w:rsidR="00116944" w:rsidRPr="00116944">
        <w:rPr>
          <w:sz w:val="20"/>
          <w:szCs w:val="20"/>
        </w:rPr>
        <w:t xml:space="preserve"> </w:t>
      </w:r>
      <w:r w:rsidR="00116944" w:rsidRPr="00861E1A">
        <w:rPr>
          <w:sz w:val="22"/>
          <w:szCs w:val="22"/>
        </w:rPr>
        <w:t>14/15 и 68/15“</w:t>
      </w:r>
      <w:r w:rsidR="00116944" w:rsidRPr="00861E1A">
        <w:rPr>
          <w:sz w:val="22"/>
          <w:szCs w:val="22"/>
          <w:lang w:val="sr-Cyrl-CS"/>
        </w:rPr>
        <w:t>)</w:t>
      </w:r>
      <w:r w:rsidRPr="00116944">
        <w:rPr>
          <w:sz w:val="22"/>
          <w:szCs w:val="22"/>
        </w:rPr>
        <w:t xml:space="preserve"> </w:t>
      </w:r>
    </w:p>
    <w:p w:rsidR="00E74BD2" w:rsidRPr="00470D8E" w:rsidRDefault="00E74BD2" w:rsidP="00490710">
      <w:pPr>
        <w:pStyle w:val="BodyTextIndent"/>
        <w:numPr>
          <w:ilvl w:val="1"/>
          <w:numId w:val="2"/>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E74BD2" w:rsidRPr="00B00D42" w:rsidTr="00213432">
        <w:tc>
          <w:tcPr>
            <w:tcW w:w="4799" w:type="dxa"/>
          </w:tcPr>
          <w:p w:rsidR="00E74BD2" w:rsidRPr="00B00D42" w:rsidRDefault="00E74BD2" w:rsidP="00213432">
            <w:pPr>
              <w:pStyle w:val="BodyTextIndent"/>
              <w:ind w:left="0"/>
              <w:jc w:val="center"/>
              <w:rPr>
                <w:iCs/>
              </w:rPr>
            </w:pPr>
            <w:r w:rsidRPr="00B00D42">
              <w:rPr>
                <w:iCs/>
              </w:rPr>
              <w:t>Врста трошка</w:t>
            </w:r>
          </w:p>
        </w:tc>
        <w:tc>
          <w:tcPr>
            <w:tcW w:w="4799" w:type="dxa"/>
          </w:tcPr>
          <w:p w:rsidR="00E74BD2" w:rsidRPr="00B00D42" w:rsidRDefault="00E74BD2" w:rsidP="00213432">
            <w:pPr>
              <w:pStyle w:val="BodyTextIndent"/>
              <w:ind w:left="0"/>
              <w:jc w:val="center"/>
              <w:rPr>
                <w:iCs/>
              </w:rPr>
            </w:pPr>
            <w:r w:rsidRPr="00B00D42">
              <w:rPr>
                <w:iCs/>
              </w:rPr>
              <w:t>Износ трошка  у РСД</w:t>
            </w: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E74BD2" w:rsidRPr="00B00D42"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7A1491" w:rsidRDefault="007A1491" w:rsidP="007A1491">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E75851">
        <w:rPr>
          <w:sz w:val="22"/>
          <w:szCs w:val="22"/>
          <w:lang w:val="sr-Cyrl-CS"/>
        </w:rPr>
        <w:t xml:space="preserve">                                       </w:t>
      </w:r>
      <w:r>
        <w:rPr>
          <w:sz w:val="22"/>
          <w:szCs w:val="22"/>
        </w:rPr>
        <w:t>______________________________</w:t>
      </w:r>
    </w:p>
    <w:p w:rsidR="007A1491" w:rsidRPr="00F105F2" w:rsidRDefault="007A1491" w:rsidP="007A1491">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E74BD2" w:rsidRDefault="00E74BD2" w:rsidP="00E74BD2">
      <w:pPr>
        <w:jc w:val="both"/>
        <w:rPr>
          <w:sz w:val="22"/>
          <w:szCs w:val="22"/>
        </w:rPr>
      </w:pPr>
    </w:p>
    <w:p w:rsidR="00697766" w:rsidRDefault="00697766">
      <w:pPr>
        <w:jc w:val="both"/>
        <w:rPr>
          <w:sz w:val="22"/>
          <w:szCs w:val="22"/>
        </w:rPr>
      </w:pPr>
    </w:p>
    <w:p w:rsidR="00697766" w:rsidRPr="00697766" w:rsidRDefault="00E50F39" w:rsidP="007A18E0">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sectPr w:rsidR="00697766" w:rsidRPr="00697766" w:rsidSect="006D1ACA">
      <w:footerReference w:type="even" r:id="rId8"/>
      <w:footerReference w:type="default" r:id="rId9"/>
      <w:pgSz w:w="11907" w:h="16840" w:code="9"/>
      <w:pgMar w:top="851" w:right="850"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5FC" w:rsidRDefault="00E645FC">
      <w:r>
        <w:separator/>
      </w:r>
    </w:p>
  </w:endnote>
  <w:endnote w:type="continuationSeparator" w:id="0">
    <w:p w:rsidR="00E645FC" w:rsidRDefault="00E645FC">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EA" w:rsidRDefault="006402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02EA" w:rsidRDefault="006402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EA" w:rsidRPr="00B57EAB" w:rsidRDefault="006402EA">
    <w:pPr>
      <w:pStyle w:val="Footer"/>
      <w:jc w:val="right"/>
      <w:rPr>
        <w:sz w:val="22"/>
        <w:szCs w:val="22"/>
      </w:rPr>
    </w:pPr>
    <w:r w:rsidRPr="00B57EAB">
      <w:rPr>
        <w:b/>
        <w:sz w:val="22"/>
        <w:szCs w:val="22"/>
      </w:rPr>
      <w:fldChar w:fldCharType="begin"/>
    </w:r>
    <w:r w:rsidRPr="00B57EAB">
      <w:rPr>
        <w:b/>
        <w:sz w:val="22"/>
        <w:szCs w:val="22"/>
      </w:rPr>
      <w:instrText xml:space="preserve"> PAGE </w:instrText>
    </w:r>
    <w:r w:rsidRPr="00B57EAB">
      <w:rPr>
        <w:b/>
        <w:sz w:val="22"/>
        <w:szCs w:val="22"/>
      </w:rPr>
      <w:fldChar w:fldCharType="separate"/>
    </w:r>
    <w:r w:rsidR="00436571">
      <w:rPr>
        <w:b/>
        <w:noProof/>
        <w:sz w:val="22"/>
        <w:szCs w:val="22"/>
      </w:rPr>
      <w:t>2</w:t>
    </w:r>
    <w:r w:rsidRPr="00B57EAB">
      <w:rPr>
        <w:b/>
        <w:sz w:val="22"/>
        <w:szCs w:val="22"/>
      </w:rPr>
      <w:fldChar w:fldCharType="end"/>
    </w:r>
    <w:r w:rsidRPr="00B57EAB">
      <w:rPr>
        <w:sz w:val="22"/>
        <w:szCs w:val="22"/>
      </w:rPr>
      <w:t xml:space="preserve"> oд </w:t>
    </w:r>
    <w:r w:rsidRPr="00B57EAB">
      <w:rPr>
        <w:b/>
        <w:sz w:val="22"/>
        <w:szCs w:val="22"/>
      </w:rPr>
      <w:fldChar w:fldCharType="begin"/>
    </w:r>
    <w:r w:rsidRPr="00B57EAB">
      <w:rPr>
        <w:b/>
        <w:sz w:val="22"/>
        <w:szCs w:val="22"/>
      </w:rPr>
      <w:instrText xml:space="preserve"> NUMPAGES  </w:instrText>
    </w:r>
    <w:r w:rsidRPr="00B57EAB">
      <w:rPr>
        <w:b/>
        <w:sz w:val="22"/>
        <w:szCs w:val="22"/>
      </w:rPr>
      <w:fldChar w:fldCharType="separate"/>
    </w:r>
    <w:r w:rsidR="00436571">
      <w:rPr>
        <w:b/>
        <w:noProof/>
        <w:sz w:val="22"/>
        <w:szCs w:val="22"/>
      </w:rPr>
      <w:t>27</w:t>
    </w:r>
    <w:r w:rsidRPr="00B57EAB">
      <w:rPr>
        <w:b/>
        <w:sz w:val="22"/>
        <w:szCs w:val="22"/>
      </w:rPr>
      <w:fldChar w:fldCharType="end"/>
    </w:r>
  </w:p>
  <w:p w:rsidR="006402EA" w:rsidRDefault="006402EA">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5FC" w:rsidRDefault="00E645FC">
      <w:r>
        <w:separator/>
      </w:r>
    </w:p>
  </w:footnote>
  <w:footnote w:type="continuationSeparator" w:id="0">
    <w:p w:rsidR="00E645FC" w:rsidRDefault="00E64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265126A"/>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C871B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6203C94"/>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49540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77846C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7E2DC6"/>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9390C2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A417D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3">
    <w:nsid w:val="10472B1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5187B8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5E471E6"/>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4F6665"/>
    <w:multiLevelType w:val="hybridMultilevel"/>
    <w:tmpl w:val="5FA4A77A"/>
    <w:lvl w:ilvl="0" w:tplc="82DE1B06">
      <w:start w:val="1"/>
      <w:numFmt w:val="decimal"/>
      <w:lvlText w:val="%1)"/>
      <w:lvlJc w:val="left"/>
      <w:pPr>
        <w:ind w:left="1070" w:hanging="360"/>
      </w:pPr>
      <w:rPr>
        <w:rFonts w:hint="default"/>
        <w:sz w:val="22"/>
        <w:szCs w:val="22"/>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7">
    <w:nsid w:val="1BCC075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0F27FE"/>
    <w:multiLevelType w:val="hybridMultilevel"/>
    <w:tmpl w:val="38E2BB9E"/>
    <w:lvl w:ilvl="0" w:tplc="72E8C976">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9">
    <w:nsid w:val="21AA25BA"/>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25B457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7179D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6C345CF"/>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ACD3B90"/>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7903C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BC729E"/>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0D35D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2FD42704"/>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1E6720E"/>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87E6B8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D4408C"/>
    <w:multiLevelType w:val="hybridMultilevel"/>
    <w:tmpl w:val="5FA4A77A"/>
    <w:lvl w:ilvl="0" w:tplc="82DE1B06">
      <w:start w:val="1"/>
      <w:numFmt w:val="decimal"/>
      <w:lvlText w:val="%1)"/>
      <w:lvlJc w:val="left"/>
      <w:pPr>
        <w:ind w:left="1070" w:hanging="360"/>
      </w:pPr>
      <w:rPr>
        <w:rFonts w:hint="default"/>
        <w:sz w:val="22"/>
        <w:szCs w:val="22"/>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1">
    <w:nsid w:val="40B21D46"/>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3820C2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4C924A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5186E4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88112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B2218F9"/>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BD73DD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EFD0F1D"/>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FAE056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2">
    <w:nsid w:val="546435C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44">
    <w:nsid w:val="56216B54"/>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64856B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9C532DA"/>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48">
    <w:nsid w:val="67CE1ED7"/>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765555"/>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C48553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2">
    <w:nsid w:val="74373C2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96562E8"/>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5">
    <w:nsid w:val="7AE85B5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D0572DF"/>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D625ED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7EE56C5F"/>
    <w:multiLevelType w:val="hybridMultilevel"/>
    <w:tmpl w:val="2A86D926"/>
    <w:lvl w:ilvl="0" w:tplc="234A3084">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7"/>
  </w:num>
  <w:num w:numId="2">
    <w:abstractNumId w:val="12"/>
  </w:num>
  <w:num w:numId="3">
    <w:abstractNumId w:val="35"/>
  </w:num>
  <w:num w:numId="4">
    <w:abstractNumId w:val="18"/>
  </w:num>
  <w:num w:numId="5">
    <w:abstractNumId w:val="0"/>
  </w:num>
  <w:num w:numId="6">
    <w:abstractNumId w:val="54"/>
  </w:num>
  <w:num w:numId="7">
    <w:abstractNumId w:val="27"/>
  </w:num>
  <w:num w:numId="8">
    <w:abstractNumId w:val="56"/>
  </w:num>
  <w:num w:numId="9">
    <w:abstractNumId w:val="4"/>
  </w:num>
  <w:num w:numId="10">
    <w:abstractNumId w:val="17"/>
  </w:num>
  <w:num w:numId="11">
    <w:abstractNumId w:val="40"/>
  </w:num>
  <w:num w:numId="12">
    <w:abstractNumId w:val="39"/>
  </w:num>
  <w:num w:numId="13">
    <w:abstractNumId w:val="33"/>
  </w:num>
  <w:num w:numId="14">
    <w:abstractNumId w:val="34"/>
  </w:num>
  <w:num w:numId="15">
    <w:abstractNumId w:val="50"/>
  </w:num>
  <w:num w:numId="16">
    <w:abstractNumId w:val="24"/>
  </w:num>
  <w:num w:numId="17">
    <w:abstractNumId w:val="44"/>
  </w:num>
  <w:num w:numId="18">
    <w:abstractNumId w:val="37"/>
  </w:num>
  <w:num w:numId="19">
    <w:abstractNumId w:val="52"/>
  </w:num>
  <w:num w:numId="20">
    <w:abstractNumId w:val="11"/>
  </w:num>
  <w:num w:numId="21">
    <w:abstractNumId w:val="29"/>
  </w:num>
  <w:num w:numId="22">
    <w:abstractNumId w:val="13"/>
  </w:num>
  <w:num w:numId="23">
    <w:abstractNumId w:val="32"/>
  </w:num>
  <w:num w:numId="24">
    <w:abstractNumId w:val="42"/>
  </w:num>
  <w:num w:numId="25">
    <w:abstractNumId w:val="22"/>
  </w:num>
  <w:num w:numId="26">
    <w:abstractNumId w:val="38"/>
  </w:num>
  <w:num w:numId="27">
    <w:abstractNumId w:val="21"/>
  </w:num>
  <w:num w:numId="28">
    <w:abstractNumId w:val="5"/>
  </w:num>
  <w:num w:numId="29">
    <w:abstractNumId w:val="7"/>
  </w:num>
  <w:num w:numId="30">
    <w:abstractNumId w:val="26"/>
  </w:num>
  <w:num w:numId="31">
    <w:abstractNumId w:val="14"/>
  </w:num>
  <w:num w:numId="32">
    <w:abstractNumId w:val="45"/>
  </w:num>
  <w:num w:numId="33">
    <w:abstractNumId w:val="57"/>
  </w:num>
  <w:num w:numId="34">
    <w:abstractNumId w:val="46"/>
  </w:num>
  <w:num w:numId="35">
    <w:abstractNumId w:val="9"/>
  </w:num>
  <w:num w:numId="36">
    <w:abstractNumId w:val="58"/>
  </w:num>
  <w:num w:numId="37">
    <w:abstractNumId w:val="16"/>
  </w:num>
  <w:num w:numId="38">
    <w:abstractNumId w:val="51"/>
  </w:num>
  <w:num w:numId="39">
    <w:abstractNumId w:val="41"/>
  </w:num>
  <w:num w:numId="40">
    <w:abstractNumId w:val="30"/>
  </w:num>
  <w:num w:numId="41">
    <w:abstractNumId w:val="43"/>
  </w:num>
  <w:num w:numId="42">
    <w:abstractNumId w:val="31"/>
  </w:num>
  <w:num w:numId="43">
    <w:abstractNumId w:val="28"/>
  </w:num>
  <w:num w:numId="44">
    <w:abstractNumId w:val="23"/>
  </w:num>
  <w:num w:numId="45">
    <w:abstractNumId w:val="8"/>
  </w:num>
  <w:num w:numId="46">
    <w:abstractNumId w:val="49"/>
  </w:num>
  <w:num w:numId="47">
    <w:abstractNumId w:val="15"/>
  </w:num>
  <w:num w:numId="48">
    <w:abstractNumId w:val="10"/>
  </w:num>
  <w:num w:numId="49">
    <w:abstractNumId w:val="55"/>
  </w:num>
  <w:num w:numId="50">
    <w:abstractNumId w:val="6"/>
  </w:num>
  <w:num w:numId="51">
    <w:abstractNumId w:val="48"/>
  </w:num>
  <w:num w:numId="52">
    <w:abstractNumId w:val="36"/>
  </w:num>
  <w:num w:numId="53">
    <w:abstractNumId w:val="20"/>
  </w:num>
  <w:num w:numId="54">
    <w:abstractNumId w:val="53"/>
  </w:num>
  <w:num w:numId="55">
    <w:abstractNumId w:val="25"/>
  </w:num>
  <w:num w:numId="56">
    <w:abstractNumId w:val="1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D738B4"/>
    <w:rsid w:val="00000B88"/>
    <w:rsid w:val="000027EC"/>
    <w:rsid w:val="000029F2"/>
    <w:rsid w:val="0000381D"/>
    <w:rsid w:val="00010C0C"/>
    <w:rsid w:val="000227C1"/>
    <w:rsid w:val="0002375F"/>
    <w:rsid w:val="0002437F"/>
    <w:rsid w:val="00024EEE"/>
    <w:rsid w:val="00026A22"/>
    <w:rsid w:val="00027D07"/>
    <w:rsid w:val="000311ED"/>
    <w:rsid w:val="0003263B"/>
    <w:rsid w:val="00033C7E"/>
    <w:rsid w:val="000348EA"/>
    <w:rsid w:val="0003548A"/>
    <w:rsid w:val="00036B1C"/>
    <w:rsid w:val="00036C85"/>
    <w:rsid w:val="00037E11"/>
    <w:rsid w:val="00040131"/>
    <w:rsid w:val="00040FC7"/>
    <w:rsid w:val="00044E63"/>
    <w:rsid w:val="00045422"/>
    <w:rsid w:val="0004733B"/>
    <w:rsid w:val="00047FBB"/>
    <w:rsid w:val="000509E2"/>
    <w:rsid w:val="00051172"/>
    <w:rsid w:val="000514EF"/>
    <w:rsid w:val="00052E5D"/>
    <w:rsid w:val="000542AA"/>
    <w:rsid w:val="00054305"/>
    <w:rsid w:val="0005667C"/>
    <w:rsid w:val="00057FC4"/>
    <w:rsid w:val="00061A27"/>
    <w:rsid w:val="0006288E"/>
    <w:rsid w:val="000712B6"/>
    <w:rsid w:val="00073318"/>
    <w:rsid w:val="00074ACA"/>
    <w:rsid w:val="00075188"/>
    <w:rsid w:val="00081273"/>
    <w:rsid w:val="0008337D"/>
    <w:rsid w:val="00083C85"/>
    <w:rsid w:val="00092A2F"/>
    <w:rsid w:val="000A020B"/>
    <w:rsid w:val="000A127E"/>
    <w:rsid w:val="000A195E"/>
    <w:rsid w:val="000A27CC"/>
    <w:rsid w:val="000A3300"/>
    <w:rsid w:val="000A382A"/>
    <w:rsid w:val="000A40E1"/>
    <w:rsid w:val="000A5B79"/>
    <w:rsid w:val="000A5EEE"/>
    <w:rsid w:val="000A6BF6"/>
    <w:rsid w:val="000A6D3B"/>
    <w:rsid w:val="000A6F3F"/>
    <w:rsid w:val="000A7510"/>
    <w:rsid w:val="000B7BC7"/>
    <w:rsid w:val="000C0D6F"/>
    <w:rsid w:val="000C0D75"/>
    <w:rsid w:val="000C1B81"/>
    <w:rsid w:val="000C324C"/>
    <w:rsid w:val="000C4401"/>
    <w:rsid w:val="000C475A"/>
    <w:rsid w:val="000C4A94"/>
    <w:rsid w:val="000C4E98"/>
    <w:rsid w:val="000C62FC"/>
    <w:rsid w:val="000C68C0"/>
    <w:rsid w:val="000C7989"/>
    <w:rsid w:val="000D2182"/>
    <w:rsid w:val="000D246A"/>
    <w:rsid w:val="000D2B41"/>
    <w:rsid w:val="000D35F0"/>
    <w:rsid w:val="000D4F4D"/>
    <w:rsid w:val="000D6A3B"/>
    <w:rsid w:val="000D74CB"/>
    <w:rsid w:val="000D7A9B"/>
    <w:rsid w:val="000E49A6"/>
    <w:rsid w:val="000E7CF0"/>
    <w:rsid w:val="000F24A6"/>
    <w:rsid w:val="000F39C2"/>
    <w:rsid w:val="000F58D7"/>
    <w:rsid w:val="000F7E0B"/>
    <w:rsid w:val="0010021E"/>
    <w:rsid w:val="0010156F"/>
    <w:rsid w:val="0010178E"/>
    <w:rsid w:val="00102011"/>
    <w:rsid w:val="00103886"/>
    <w:rsid w:val="001069AE"/>
    <w:rsid w:val="0011057D"/>
    <w:rsid w:val="00112B99"/>
    <w:rsid w:val="00113858"/>
    <w:rsid w:val="001165BA"/>
    <w:rsid w:val="00116944"/>
    <w:rsid w:val="001204A0"/>
    <w:rsid w:val="001212ED"/>
    <w:rsid w:val="00121563"/>
    <w:rsid w:val="001217BA"/>
    <w:rsid w:val="001247BA"/>
    <w:rsid w:val="00125371"/>
    <w:rsid w:val="00125BAB"/>
    <w:rsid w:val="00131044"/>
    <w:rsid w:val="00133A2B"/>
    <w:rsid w:val="00133A5C"/>
    <w:rsid w:val="001341E7"/>
    <w:rsid w:val="00136E54"/>
    <w:rsid w:val="00136F52"/>
    <w:rsid w:val="001378B0"/>
    <w:rsid w:val="0014134F"/>
    <w:rsid w:val="00143350"/>
    <w:rsid w:val="0014349A"/>
    <w:rsid w:val="001439EE"/>
    <w:rsid w:val="00147907"/>
    <w:rsid w:val="0015029E"/>
    <w:rsid w:val="00150EAC"/>
    <w:rsid w:val="00151D5E"/>
    <w:rsid w:val="00155C36"/>
    <w:rsid w:val="0016092C"/>
    <w:rsid w:val="00165938"/>
    <w:rsid w:val="00166B00"/>
    <w:rsid w:val="001715FE"/>
    <w:rsid w:val="00173817"/>
    <w:rsid w:val="001743D4"/>
    <w:rsid w:val="00174C52"/>
    <w:rsid w:val="00176832"/>
    <w:rsid w:val="00182269"/>
    <w:rsid w:val="00182B56"/>
    <w:rsid w:val="00182EA2"/>
    <w:rsid w:val="00182FC4"/>
    <w:rsid w:val="001831E6"/>
    <w:rsid w:val="00183E54"/>
    <w:rsid w:val="001841A5"/>
    <w:rsid w:val="001843F7"/>
    <w:rsid w:val="001878CE"/>
    <w:rsid w:val="00190882"/>
    <w:rsid w:val="00192AB7"/>
    <w:rsid w:val="001936E4"/>
    <w:rsid w:val="00194184"/>
    <w:rsid w:val="001959F1"/>
    <w:rsid w:val="00196C6F"/>
    <w:rsid w:val="00197761"/>
    <w:rsid w:val="00197F22"/>
    <w:rsid w:val="001A010A"/>
    <w:rsid w:val="001A1128"/>
    <w:rsid w:val="001A1E74"/>
    <w:rsid w:val="001A7DBD"/>
    <w:rsid w:val="001A7DEA"/>
    <w:rsid w:val="001B4583"/>
    <w:rsid w:val="001B4E5E"/>
    <w:rsid w:val="001B55BF"/>
    <w:rsid w:val="001B592E"/>
    <w:rsid w:val="001C2437"/>
    <w:rsid w:val="001C45D1"/>
    <w:rsid w:val="001C53F1"/>
    <w:rsid w:val="001D127B"/>
    <w:rsid w:val="001D52FD"/>
    <w:rsid w:val="001D563B"/>
    <w:rsid w:val="001D639E"/>
    <w:rsid w:val="001D65AC"/>
    <w:rsid w:val="001D6B5C"/>
    <w:rsid w:val="001D752D"/>
    <w:rsid w:val="001D7B8D"/>
    <w:rsid w:val="001E06E5"/>
    <w:rsid w:val="001E105E"/>
    <w:rsid w:val="001E16CB"/>
    <w:rsid w:val="001E2093"/>
    <w:rsid w:val="001E2109"/>
    <w:rsid w:val="001E2DB0"/>
    <w:rsid w:val="001E3A42"/>
    <w:rsid w:val="001E4ACA"/>
    <w:rsid w:val="001E4C12"/>
    <w:rsid w:val="001E533A"/>
    <w:rsid w:val="001E5426"/>
    <w:rsid w:val="001F1836"/>
    <w:rsid w:val="001F1CD9"/>
    <w:rsid w:val="001F3BEB"/>
    <w:rsid w:val="001F3D6F"/>
    <w:rsid w:val="001F3ED0"/>
    <w:rsid w:val="001F4ED1"/>
    <w:rsid w:val="001F5127"/>
    <w:rsid w:val="001F6648"/>
    <w:rsid w:val="00200298"/>
    <w:rsid w:val="00201810"/>
    <w:rsid w:val="00203806"/>
    <w:rsid w:val="00203D3A"/>
    <w:rsid w:val="0020611F"/>
    <w:rsid w:val="00206DEA"/>
    <w:rsid w:val="00207F76"/>
    <w:rsid w:val="00213432"/>
    <w:rsid w:val="00214005"/>
    <w:rsid w:val="0021427A"/>
    <w:rsid w:val="002146D2"/>
    <w:rsid w:val="002148B3"/>
    <w:rsid w:val="00214D9E"/>
    <w:rsid w:val="0021530F"/>
    <w:rsid w:val="00217D53"/>
    <w:rsid w:val="0022016E"/>
    <w:rsid w:val="00220999"/>
    <w:rsid w:val="002217B0"/>
    <w:rsid w:val="00221A88"/>
    <w:rsid w:val="00222D87"/>
    <w:rsid w:val="00223669"/>
    <w:rsid w:val="0022371F"/>
    <w:rsid w:val="00226A56"/>
    <w:rsid w:val="00230C6F"/>
    <w:rsid w:val="00231C1F"/>
    <w:rsid w:val="00234637"/>
    <w:rsid w:val="00234D4D"/>
    <w:rsid w:val="002358CF"/>
    <w:rsid w:val="002377B9"/>
    <w:rsid w:val="00240289"/>
    <w:rsid w:val="002445BC"/>
    <w:rsid w:val="002455E5"/>
    <w:rsid w:val="00245EA4"/>
    <w:rsid w:val="0024737A"/>
    <w:rsid w:val="00250CEC"/>
    <w:rsid w:val="00251164"/>
    <w:rsid w:val="00254C8A"/>
    <w:rsid w:val="00255EDE"/>
    <w:rsid w:val="002560B4"/>
    <w:rsid w:val="002577F2"/>
    <w:rsid w:val="00257E72"/>
    <w:rsid w:val="00263E61"/>
    <w:rsid w:val="00266B2E"/>
    <w:rsid w:val="00270858"/>
    <w:rsid w:val="0027387B"/>
    <w:rsid w:val="00275F3C"/>
    <w:rsid w:val="002768A9"/>
    <w:rsid w:val="00276E27"/>
    <w:rsid w:val="00280EE0"/>
    <w:rsid w:val="00283830"/>
    <w:rsid w:val="0028534D"/>
    <w:rsid w:val="00285770"/>
    <w:rsid w:val="002950A6"/>
    <w:rsid w:val="00296391"/>
    <w:rsid w:val="00297130"/>
    <w:rsid w:val="00297B19"/>
    <w:rsid w:val="002A0C8D"/>
    <w:rsid w:val="002A1F4A"/>
    <w:rsid w:val="002A44BB"/>
    <w:rsid w:val="002A568F"/>
    <w:rsid w:val="002A5A9F"/>
    <w:rsid w:val="002A5BAA"/>
    <w:rsid w:val="002A6111"/>
    <w:rsid w:val="002B2E05"/>
    <w:rsid w:val="002C1020"/>
    <w:rsid w:val="002C1682"/>
    <w:rsid w:val="002C4312"/>
    <w:rsid w:val="002C547C"/>
    <w:rsid w:val="002C66C0"/>
    <w:rsid w:val="002C6849"/>
    <w:rsid w:val="002D0D44"/>
    <w:rsid w:val="002D1E99"/>
    <w:rsid w:val="002D22F6"/>
    <w:rsid w:val="002D2D68"/>
    <w:rsid w:val="002D3108"/>
    <w:rsid w:val="002D5255"/>
    <w:rsid w:val="002D53D4"/>
    <w:rsid w:val="002D6135"/>
    <w:rsid w:val="002D6477"/>
    <w:rsid w:val="002D77B6"/>
    <w:rsid w:val="002D7A41"/>
    <w:rsid w:val="002E58BC"/>
    <w:rsid w:val="002E5C95"/>
    <w:rsid w:val="002E6728"/>
    <w:rsid w:val="002E7697"/>
    <w:rsid w:val="002F3616"/>
    <w:rsid w:val="002F4193"/>
    <w:rsid w:val="002F4D3F"/>
    <w:rsid w:val="002F4E6D"/>
    <w:rsid w:val="002F5DA7"/>
    <w:rsid w:val="002F74FA"/>
    <w:rsid w:val="002F7986"/>
    <w:rsid w:val="0030123F"/>
    <w:rsid w:val="00303FDC"/>
    <w:rsid w:val="00305265"/>
    <w:rsid w:val="003053C8"/>
    <w:rsid w:val="00305A79"/>
    <w:rsid w:val="00305B98"/>
    <w:rsid w:val="003060D9"/>
    <w:rsid w:val="00310838"/>
    <w:rsid w:val="0031174A"/>
    <w:rsid w:val="00311AA0"/>
    <w:rsid w:val="00314D02"/>
    <w:rsid w:val="0031638E"/>
    <w:rsid w:val="0032050A"/>
    <w:rsid w:val="0032059D"/>
    <w:rsid w:val="00321F4C"/>
    <w:rsid w:val="00326686"/>
    <w:rsid w:val="00332E26"/>
    <w:rsid w:val="003355DE"/>
    <w:rsid w:val="00335FED"/>
    <w:rsid w:val="00336222"/>
    <w:rsid w:val="00337B55"/>
    <w:rsid w:val="0034119B"/>
    <w:rsid w:val="00341A0F"/>
    <w:rsid w:val="00341BFF"/>
    <w:rsid w:val="00342E66"/>
    <w:rsid w:val="00342EC8"/>
    <w:rsid w:val="00347775"/>
    <w:rsid w:val="00347C73"/>
    <w:rsid w:val="0035009A"/>
    <w:rsid w:val="00350A0D"/>
    <w:rsid w:val="00350BB8"/>
    <w:rsid w:val="00353B08"/>
    <w:rsid w:val="0035466A"/>
    <w:rsid w:val="00356A90"/>
    <w:rsid w:val="00357F46"/>
    <w:rsid w:val="00361294"/>
    <w:rsid w:val="003613F4"/>
    <w:rsid w:val="00363519"/>
    <w:rsid w:val="0036596A"/>
    <w:rsid w:val="003671F5"/>
    <w:rsid w:val="00367364"/>
    <w:rsid w:val="003717C8"/>
    <w:rsid w:val="003729BB"/>
    <w:rsid w:val="003744D2"/>
    <w:rsid w:val="00374AE4"/>
    <w:rsid w:val="00374F99"/>
    <w:rsid w:val="003779FD"/>
    <w:rsid w:val="00377CF3"/>
    <w:rsid w:val="00380026"/>
    <w:rsid w:val="00384BEA"/>
    <w:rsid w:val="00386F14"/>
    <w:rsid w:val="0039089F"/>
    <w:rsid w:val="00391384"/>
    <w:rsid w:val="0039270A"/>
    <w:rsid w:val="003928E9"/>
    <w:rsid w:val="00395CFD"/>
    <w:rsid w:val="00397259"/>
    <w:rsid w:val="003A2A25"/>
    <w:rsid w:val="003A3F24"/>
    <w:rsid w:val="003A5FFB"/>
    <w:rsid w:val="003A6AA0"/>
    <w:rsid w:val="003B1B32"/>
    <w:rsid w:val="003B23A5"/>
    <w:rsid w:val="003B4CC1"/>
    <w:rsid w:val="003B4E1B"/>
    <w:rsid w:val="003B626F"/>
    <w:rsid w:val="003B63E7"/>
    <w:rsid w:val="003C0306"/>
    <w:rsid w:val="003C3251"/>
    <w:rsid w:val="003C3BF3"/>
    <w:rsid w:val="003C559C"/>
    <w:rsid w:val="003C671D"/>
    <w:rsid w:val="003D0D2D"/>
    <w:rsid w:val="003D18D5"/>
    <w:rsid w:val="003D38CA"/>
    <w:rsid w:val="003D5027"/>
    <w:rsid w:val="003D6015"/>
    <w:rsid w:val="003D65FF"/>
    <w:rsid w:val="003D769E"/>
    <w:rsid w:val="003E1322"/>
    <w:rsid w:val="003E347B"/>
    <w:rsid w:val="003E532B"/>
    <w:rsid w:val="003E690A"/>
    <w:rsid w:val="003E7B73"/>
    <w:rsid w:val="003F1531"/>
    <w:rsid w:val="003F1ECC"/>
    <w:rsid w:val="003F696B"/>
    <w:rsid w:val="003F7B70"/>
    <w:rsid w:val="003F7BA3"/>
    <w:rsid w:val="003F7E35"/>
    <w:rsid w:val="00400112"/>
    <w:rsid w:val="00400ADF"/>
    <w:rsid w:val="00402665"/>
    <w:rsid w:val="00404A12"/>
    <w:rsid w:val="00405B49"/>
    <w:rsid w:val="004068F3"/>
    <w:rsid w:val="00407D65"/>
    <w:rsid w:val="00412010"/>
    <w:rsid w:val="004165D4"/>
    <w:rsid w:val="00416D67"/>
    <w:rsid w:val="004176D3"/>
    <w:rsid w:val="00420F6A"/>
    <w:rsid w:val="00421C2D"/>
    <w:rsid w:val="0042324C"/>
    <w:rsid w:val="00423AD4"/>
    <w:rsid w:val="00424EBC"/>
    <w:rsid w:val="0042516D"/>
    <w:rsid w:val="004263C3"/>
    <w:rsid w:val="00426935"/>
    <w:rsid w:val="0043045D"/>
    <w:rsid w:val="0043439D"/>
    <w:rsid w:val="0043497B"/>
    <w:rsid w:val="00436571"/>
    <w:rsid w:val="00440E35"/>
    <w:rsid w:val="00441AA6"/>
    <w:rsid w:val="00443EAD"/>
    <w:rsid w:val="004526EC"/>
    <w:rsid w:val="004539E8"/>
    <w:rsid w:val="0045465D"/>
    <w:rsid w:val="0045474A"/>
    <w:rsid w:val="00454AD3"/>
    <w:rsid w:val="00455042"/>
    <w:rsid w:val="004556BF"/>
    <w:rsid w:val="004559D7"/>
    <w:rsid w:val="00456CB6"/>
    <w:rsid w:val="00460460"/>
    <w:rsid w:val="00464605"/>
    <w:rsid w:val="00465226"/>
    <w:rsid w:val="00465CBA"/>
    <w:rsid w:val="004677A2"/>
    <w:rsid w:val="0046793B"/>
    <w:rsid w:val="00470D8E"/>
    <w:rsid w:val="004717C7"/>
    <w:rsid w:val="0047221B"/>
    <w:rsid w:val="00475098"/>
    <w:rsid w:val="00476433"/>
    <w:rsid w:val="00477522"/>
    <w:rsid w:val="004811D2"/>
    <w:rsid w:val="00481534"/>
    <w:rsid w:val="004837F4"/>
    <w:rsid w:val="00483B90"/>
    <w:rsid w:val="004850DF"/>
    <w:rsid w:val="00490710"/>
    <w:rsid w:val="00491ED1"/>
    <w:rsid w:val="0049590C"/>
    <w:rsid w:val="00497D75"/>
    <w:rsid w:val="004A20E2"/>
    <w:rsid w:val="004A2108"/>
    <w:rsid w:val="004A3EEC"/>
    <w:rsid w:val="004A42C7"/>
    <w:rsid w:val="004A4CB8"/>
    <w:rsid w:val="004A6651"/>
    <w:rsid w:val="004A709D"/>
    <w:rsid w:val="004B0690"/>
    <w:rsid w:val="004B1F1E"/>
    <w:rsid w:val="004B30FF"/>
    <w:rsid w:val="004B3EF6"/>
    <w:rsid w:val="004B4D9A"/>
    <w:rsid w:val="004B7F11"/>
    <w:rsid w:val="004C56EE"/>
    <w:rsid w:val="004C63DD"/>
    <w:rsid w:val="004C7393"/>
    <w:rsid w:val="004C7E3D"/>
    <w:rsid w:val="004D0F23"/>
    <w:rsid w:val="004D306C"/>
    <w:rsid w:val="004D3610"/>
    <w:rsid w:val="004D3730"/>
    <w:rsid w:val="004D5D4B"/>
    <w:rsid w:val="004D63D3"/>
    <w:rsid w:val="004D672A"/>
    <w:rsid w:val="004D72A5"/>
    <w:rsid w:val="004D75A1"/>
    <w:rsid w:val="004E3180"/>
    <w:rsid w:val="004E399A"/>
    <w:rsid w:val="004E3C5A"/>
    <w:rsid w:val="004E4E83"/>
    <w:rsid w:val="004E56D7"/>
    <w:rsid w:val="004E71FC"/>
    <w:rsid w:val="004F422E"/>
    <w:rsid w:val="004F48BC"/>
    <w:rsid w:val="004F568E"/>
    <w:rsid w:val="004F7506"/>
    <w:rsid w:val="00501F3A"/>
    <w:rsid w:val="00501FEE"/>
    <w:rsid w:val="00503ED1"/>
    <w:rsid w:val="0050547D"/>
    <w:rsid w:val="00505585"/>
    <w:rsid w:val="005101E6"/>
    <w:rsid w:val="005104C6"/>
    <w:rsid w:val="00510EDD"/>
    <w:rsid w:val="0051129E"/>
    <w:rsid w:val="005119CB"/>
    <w:rsid w:val="005131BC"/>
    <w:rsid w:val="00513C00"/>
    <w:rsid w:val="0051451B"/>
    <w:rsid w:val="00514533"/>
    <w:rsid w:val="00515AA2"/>
    <w:rsid w:val="005166EC"/>
    <w:rsid w:val="00517F73"/>
    <w:rsid w:val="00520492"/>
    <w:rsid w:val="00523AF7"/>
    <w:rsid w:val="00527A72"/>
    <w:rsid w:val="0053062E"/>
    <w:rsid w:val="00530FF5"/>
    <w:rsid w:val="005318A0"/>
    <w:rsid w:val="00531947"/>
    <w:rsid w:val="00531A74"/>
    <w:rsid w:val="00532191"/>
    <w:rsid w:val="0053289A"/>
    <w:rsid w:val="00532D43"/>
    <w:rsid w:val="00533EDE"/>
    <w:rsid w:val="00534B67"/>
    <w:rsid w:val="00535BD3"/>
    <w:rsid w:val="00535DE2"/>
    <w:rsid w:val="00535EED"/>
    <w:rsid w:val="0053645D"/>
    <w:rsid w:val="00537968"/>
    <w:rsid w:val="00541C57"/>
    <w:rsid w:val="00541CA2"/>
    <w:rsid w:val="0054223F"/>
    <w:rsid w:val="005426A2"/>
    <w:rsid w:val="00544EEE"/>
    <w:rsid w:val="00547135"/>
    <w:rsid w:val="005474E9"/>
    <w:rsid w:val="005553AA"/>
    <w:rsid w:val="005569A4"/>
    <w:rsid w:val="00563D0F"/>
    <w:rsid w:val="005665C5"/>
    <w:rsid w:val="00570646"/>
    <w:rsid w:val="00570AE6"/>
    <w:rsid w:val="00570D43"/>
    <w:rsid w:val="00572408"/>
    <w:rsid w:val="005726E5"/>
    <w:rsid w:val="005728AE"/>
    <w:rsid w:val="005733C1"/>
    <w:rsid w:val="00574263"/>
    <w:rsid w:val="00575CCF"/>
    <w:rsid w:val="00576B15"/>
    <w:rsid w:val="005806AE"/>
    <w:rsid w:val="00580D7C"/>
    <w:rsid w:val="00581D99"/>
    <w:rsid w:val="00582F03"/>
    <w:rsid w:val="00585AE4"/>
    <w:rsid w:val="005861CA"/>
    <w:rsid w:val="00587F9D"/>
    <w:rsid w:val="00594FB2"/>
    <w:rsid w:val="0059643B"/>
    <w:rsid w:val="00596ABD"/>
    <w:rsid w:val="0059701F"/>
    <w:rsid w:val="005970C5"/>
    <w:rsid w:val="0059736C"/>
    <w:rsid w:val="00597DC3"/>
    <w:rsid w:val="005A0228"/>
    <w:rsid w:val="005A12C0"/>
    <w:rsid w:val="005A1DF6"/>
    <w:rsid w:val="005A3828"/>
    <w:rsid w:val="005A39A5"/>
    <w:rsid w:val="005A46B0"/>
    <w:rsid w:val="005A4A10"/>
    <w:rsid w:val="005A540C"/>
    <w:rsid w:val="005B2545"/>
    <w:rsid w:val="005B4F63"/>
    <w:rsid w:val="005C1D97"/>
    <w:rsid w:val="005C6E2D"/>
    <w:rsid w:val="005D1D50"/>
    <w:rsid w:val="005D2C48"/>
    <w:rsid w:val="005D35F7"/>
    <w:rsid w:val="005D4E0F"/>
    <w:rsid w:val="005D750B"/>
    <w:rsid w:val="005D7516"/>
    <w:rsid w:val="005D779F"/>
    <w:rsid w:val="005E1371"/>
    <w:rsid w:val="005E2FC1"/>
    <w:rsid w:val="005E36F9"/>
    <w:rsid w:val="005E675C"/>
    <w:rsid w:val="005E711E"/>
    <w:rsid w:val="005F75C8"/>
    <w:rsid w:val="005F789C"/>
    <w:rsid w:val="00600144"/>
    <w:rsid w:val="006006E8"/>
    <w:rsid w:val="00600837"/>
    <w:rsid w:val="00600C8A"/>
    <w:rsid w:val="00601138"/>
    <w:rsid w:val="00606BAA"/>
    <w:rsid w:val="00606BC8"/>
    <w:rsid w:val="006123B3"/>
    <w:rsid w:val="00612F39"/>
    <w:rsid w:val="0061417E"/>
    <w:rsid w:val="006201C2"/>
    <w:rsid w:val="006236F1"/>
    <w:rsid w:val="00624354"/>
    <w:rsid w:val="006254A8"/>
    <w:rsid w:val="00626BA5"/>
    <w:rsid w:val="006314B5"/>
    <w:rsid w:val="006314B6"/>
    <w:rsid w:val="0063154D"/>
    <w:rsid w:val="006315EC"/>
    <w:rsid w:val="0063251B"/>
    <w:rsid w:val="006335D1"/>
    <w:rsid w:val="006346A3"/>
    <w:rsid w:val="00634AE5"/>
    <w:rsid w:val="00635660"/>
    <w:rsid w:val="006402EA"/>
    <w:rsid w:val="00642C9A"/>
    <w:rsid w:val="00643552"/>
    <w:rsid w:val="006445EB"/>
    <w:rsid w:val="00644622"/>
    <w:rsid w:val="00645833"/>
    <w:rsid w:val="006459ED"/>
    <w:rsid w:val="00646865"/>
    <w:rsid w:val="00651090"/>
    <w:rsid w:val="00651828"/>
    <w:rsid w:val="00651B79"/>
    <w:rsid w:val="00654306"/>
    <w:rsid w:val="00654423"/>
    <w:rsid w:val="006555FF"/>
    <w:rsid w:val="00655F41"/>
    <w:rsid w:val="00661B46"/>
    <w:rsid w:val="00661ECC"/>
    <w:rsid w:val="00664823"/>
    <w:rsid w:val="00665024"/>
    <w:rsid w:val="00667C05"/>
    <w:rsid w:val="00670022"/>
    <w:rsid w:val="00670344"/>
    <w:rsid w:val="00670E48"/>
    <w:rsid w:val="00670F26"/>
    <w:rsid w:val="0067235A"/>
    <w:rsid w:val="0068096E"/>
    <w:rsid w:val="00680AA8"/>
    <w:rsid w:val="00680BC1"/>
    <w:rsid w:val="00681011"/>
    <w:rsid w:val="00681A27"/>
    <w:rsid w:val="0068220F"/>
    <w:rsid w:val="006822CE"/>
    <w:rsid w:val="006827A4"/>
    <w:rsid w:val="00683C49"/>
    <w:rsid w:val="006842A6"/>
    <w:rsid w:val="00685469"/>
    <w:rsid w:val="00685C8A"/>
    <w:rsid w:val="006861E7"/>
    <w:rsid w:val="00686715"/>
    <w:rsid w:val="0069308F"/>
    <w:rsid w:val="00696648"/>
    <w:rsid w:val="00697766"/>
    <w:rsid w:val="006A27C2"/>
    <w:rsid w:val="006A4FC8"/>
    <w:rsid w:val="006A56EB"/>
    <w:rsid w:val="006A636C"/>
    <w:rsid w:val="006A66F7"/>
    <w:rsid w:val="006A7384"/>
    <w:rsid w:val="006A7543"/>
    <w:rsid w:val="006B1B3C"/>
    <w:rsid w:val="006B24EC"/>
    <w:rsid w:val="006B2622"/>
    <w:rsid w:val="006B314E"/>
    <w:rsid w:val="006B3C05"/>
    <w:rsid w:val="006B643A"/>
    <w:rsid w:val="006B78D7"/>
    <w:rsid w:val="006C0205"/>
    <w:rsid w:val="006C1B57"/>
    <w:rsid w:val="006C239E"/>
    <w:rsid w:val="006C3874"/>
    <w:rsid w:val="006C45C1"/>
    <w:rsid w:val="006C781F"/>
    <w:rsid w:val="006D1ACA"/>
    <w:rsid w:val="006D4FEA"/>
    <w:rsid w:val="006D7CBB"/>
    <w:rsid w:val="006E119E"/>
    <w:rsid w:val="006E1ADF"/>
    <w:rsid w:val="006E255A"/>
    <w:rsid w:val="006E2B0F"/>
    <w:rsid w:val="006E319D"/>
    <w:rsid w:val="006E4646"/>
    <w:rsid w:val="006E4B83"/>
    <w:rsid w:val="006E4B9C"/>
    <w:rsid w:val="006F04A4"/>
    <w:rsid w:val="006F07B1"/>
    <w:rsid w:val="006F2F73"/>
    <w:rsid w:val="006F4505"/>
    <w:rsid w:val="006F61D7"/>
    <w:rsid w:val="006F6B87"/>
    <w:rsid w:val="006F7583"/>
    <w:rsid w:val="00706F2F"/>
    <w:rsid w:val="00707ABA"/>
    <w:rsid w:val="00707CC6"/>
    <w:rsid w:val="0071216F"/>
    <w:rsid w:val="007122CB"/>
    <w:rsid w:val="00713666"/>
    <w:rsid w:val="00714517"/>
    <w:rsid w:val="00715196"/>
    <w:rsid w:val="00715CAD"/>
    <w:rsid w:val="007168A9"/>
    <w:rsid w:val="00717657"/>
    <w:rsid w:val="00720D45"/>
    <w:rsid w:val="007233BC"/>
    <w:rsid w:val="007234A7"/>
    <w:rsid w:val="00723A97"/>
    <w:rsid w:val="00725DB2"/>
    <w:rsid w:val="00726224"/>
    <w:rsid w:val="007267AF"/>
    <w:rsid w:val="00730672"/>
    <w:rsid w:val="00731152"/>
    <w:rsid w:val="0073143C"/>
    <w:rsid w:val="00731D29"/>
    <w:rsid w:val="0073530E"/>
    <w:rsid w:val="00735C48"/>
    <w:rsid w:val="00736FDE"/>
    <w:rsid w:val="00737214"/>
    <w:rsid w:val="00737819"/>
    <w:rsid w:val="00737DBF"/>
    <w:rsid w:val="00741901"/>
    <w:rsid w:val="00743564"/>
    <w:rsid w:val="007435A8"/>
    <w:rsid w:val="00744A3F"/>
    <w:rsid w:val="00745363"/>
    <w:rsid w:val="0075009A"/>
    <w:rsid w:val="00750B3B"/>
    <w:rsid w:val="0075106B"/>
    <w:rsid w:val="00757199"/>
    <w:rsid w:val="007601C8"/>
    <w:rsid w:val="00765652"/>
    <w:rsid w:val="007677F7"/>
    <w:rsid w:val="00767F32"/>
    <w:rsid w:val="007701A3"/>
    <w:rsid w:val="00772DD0"/>
    <w:rsid w:val="0077384B"/>
    <w:rsid w:val="00774520"/>
    <w:rsid w:val="0077545F"/>
    <w:rsid w:val="00775527"/>
    <w:rsid w:val="00777FDA"/>
    <w:rsid w:val="00780761"/>
    <w:rsid w:val="0078120C"/>
    <w:rsid w:val="007825AC"/>
    <w:rsid w:val="0078287E"/>
    <w:rsid w:val="00783AB4"/>
    <w:rsid w:val="00784C6D"/>
    <w:rsid w:val="0078677C"/>
    <w:rsid w:val="007913B2"/>
    <w:rsid w:val="007919BF"/>
    <w:rsid w:val="00794EB8"/>
    <w:rsid w:val="007977BF"/>
    <w:rsid w:val="007A0786"/>
    <w:rsid w:val="007A1491"/>
    <w:rsid w:val="007A18E0"/>
    <w:rsid w:val="007A21E2"/>
    <w:rsid w:val="007A2E57"/>
    <w:rsid w:val="007A3C75"/>
    <w:rsid w:val="007A3CE0"/>
    <w:rsid w:val="007A3F42"/>
    <w:rsid w:val="007A4569"/>
    <w:rsid w:val="007A5C11"/>
    <w:rsid w:val="007A723B"/>
    <w:rsid w:val="007B1E8C"/>
    <w:rsid w:val="007B2E63"/>
    <w:rsid w:val="007B4359"/>
    <w:rsid w:val="007B5704"/>
    <w:rsid w:val="007B673C"/>
    <w:rsid w:val="007C22F6"/>
    <w:rsid w:val="007C236F"/>
    <w:rsid w:val="007C3D72"/>
    <w:rsid w:val="007C48C4"/>
    <w:rsid w:val="007C5A64"/>
    <w:rsid w:val="007D0A8C"/>
    <w:rsid w:val="007D1890"/>
    <w:rsid w:val="007E078C"/>
    <w:rsid w:val="007E2C7C"/>
    <w:rsid w:val="007E3AA9"/>
    <w:rsid w:val="007E651A"/>
    <w:rsid w:val="007F18C1"/>
    <w:rsid w:val="007F193D"/>
    <w:rsid w:val="007F1B37"/>
    <w:rsid w:val="007F2B72"/>
    <w:rsid w:val="007F32EE"/>
    <w:rsid w:val="007F6CD5"/>
    <w:rsid w:val="007F77A7"/>
    <w:rsid w:val="00800DB5"/>
    <w:rsid w:val="00802D69"/>
    <w:rsid w:val="00803579"/>
    <w:rsid w:val="00806111"/>
    <w:rsid w:val="008067C4"/>
    <w:rsid w:val="008069E2"/>
    <w:rsid w:val="00810600"/>
    <w:rsid w:val="00811B69"/>
    <w:rsid w:val="00811F94"/>
    <w:rsid w:val="00812312"/>
    <w:rsid w:val="00813ABC"/>
    <w:rsid w:val="00813FC0"/>
    <w:rsid w:val="00814E91"/>
    <w:rsid w:val="00816211"/>
    <w:rsid w:val="0081739E"/>
    <w:rsid w:val="00820277"/>
    <w:rsid w:val="0082068B"/>
    <w:rsid w:val="00820D84"/>
    <w:rsid w:val="0082203C"/>
    <w:rsid w:val="008231B4"/>
    <w:rsid w:val="00823752"/>
    <w:rsid w:val="0082388D"/>
    <w:rsid w:val="008244FA"/>
    <w:rsid w:val="00826E48"/>
    <w:rsid w:val="00826EF7"/>
    <w:rsid w:val="00827D74"/>
    <w:rsid w:val="00830684"/>
    <w:rsid w:val="008307E6"/>
    <w:rsid w:val="0083133D"/>
    <w:rsid w:val="00832AE9"/>
    <w:rsid w:val="008330C0"/>
    <w:rsid w:val="0083321A"/>
    <w:rsid w:val="00835291"/>
    <w:rsid w:val="00836694"/>
    <w:rsid w:val="00840F6C"/>
    <w:rsid w:val="00843055"/>
    <w:rsid w:val="00844E27"/>
    <w:rsid w:val="008454CF"/>
    <w:rsid w:val="00852204"/>
    <w:rsid w:val="0085357B"/>
    <w:rsid w:val="00853C5B"/>
    <w:rsid w:val="0085457F"/>
    <w:rsid w:val="00854EAD"/>
    <w:rsid w:val="008575B1"/>
    <w:rsid w:val="008604BC"/>
    <w:rsid w:val="00861A31"/>
    <w:rsid w:val="008624B4"/>
    <w:rsid w:val="008678AE"/>
    <w:rsid w:val="00867F9C"/>
    <w:rsid w:val="00870522"/>
    <w:rsid w:val="008707E2"/>
    <w:rsid w:val="00872374"/>
    <w:rsid w:val="00872737"/>
    <w:rsid w:val="0087279C"/>
    <w:rsid w:val="008729C2"/>
    <w:rsid w:val="00872CF6"/>
    <w:rsid w:val="00875D11"/>
    <w:rsid w:val="00876532"/>
    <w:rsid w:val="00877FCF"/>
    <w:rsid w:val="008803B7"/>
    <w:rsid w:val="00881692"/>
    <w:rsid w:val="00883C33"/>
    <w:rsid w:val="00887522"/>
    <w:rsid w:val="00892EC8"/>
    <w:rsid w:val="00892F08"/>
    <w:rsid w:val="00893C33"/>
    <w:rsid w:val="008951D7"/>
    <w:rsid w:val="00895D8D"/>
    <w:rsid w:val="008A0784"/>
    <w:rsid w:val="008A2D35"/>
    <w:rsid w:val="008A5FFD"/>
    <w:rsid w:val="008A7333"/>
    <w:rsid w:val="008A7F4C"/>
    <w:rsid w:val="008B274D"/>
    <w:rsid w:val="008B2E5F"/>
    <w:rsid w:val="008B375D"/>
    <w:rsid w:val="008B4971"/>
    <w:rsid w:val="008B6C03"/>
    <w:rsid w:val="008B723D"/>
    <w:rsid w:val="008C1678"/>
    <w:rsid w:val="008C2E6C"/>
    <w:rsid w:val="008C46C8"/>
    <w:rsid w:val="008C5651"/>
    <w:rsid w:val="008C7127"/>
    <w:rsid w:val="008D195E"/>
    <w:rsid w:val="008D26FA"/>
    <w:rsid w:val="008D3C0E"/>
    <w:rsid w:val="008D40FA"/>
    <w:rsid w:val="008D41CD"/>
    <w:rsid w:val="008D7171"/>
    <w:rsid w:val="008D7288"/>
    <w:rsid w:val="008D7A45"/>
    <w:rsid w:val="008D7F79"/>
    <w:rsid w:val="008E0085"/>
    <w:rsid w:val="008E3A8F"/>
    <w:rsid w:val="008E4129"/>
    <w:rsid w:val="008E42A0"/>
    <w:rsid w:val="008E4A21"/>
    <w:rsid w:val="008E79AA"/>
    <w:rsid w:val="008F0497"/>
    <w:rsid w:val="008F2BAC"/>
    <w:rsid w:val="008F41C7"/>
    <w:rsid w:val="008F48D3"/>
    <w:rsid w:val="008F525E"/>
    <w:rsid w:val="008F52A3"/>
    <w:rsid w:val="008F5338"/>
    <w:rsid w:val="008F7CEA"/>
    <w:rsid w:val="0090052A"/>
    <w:rsid w:val="00901EE4"/>
    <w:rsid w:val="00902921"/>
    <w:rsid w:val="00904CF2"/>
    <w:rsid w:val="00904CF5"/>
    <w:rsid w:val="0090576B"/>
    <w:rsid w:val="00906D3B"/>
    <w:rsid w:val="009076C7"/>
    <w:rsid w:val="0091133A"/>
    <w:rsid w:val="009116D1"/>
    <w:rsid w:val="00911988"/>
    <w:rsid w:val="009134A0"/>
    <w:rsid w:val="00913792"/>
    <w:rsid w:val="0092130C"/>
    <w:rsid w:val="009218CA"/>
    <w:rsid w:val="009222F8"/>
    <w:rsid w:val="00922BE9"/>
    <w:rsid w:val="00926534"/>
    <w:rsid w:val="00927A13"/>
    <w:rsid w:val="0093656C"/>
    <w:rsid w:val="009368B3"/>
    <w:rsid w:val="00943A89"/>
    <w:rsid w:val="00944C13"/>
    <w:rsid w:val="00945F16"/>
    <w:rsid w:val="00946340"/>
    <w:rsid w:val="00951B4B"/>
    <w:rsid w:val="00953020"/>
    <w:rsid w:val="00953C8F"/>
    <w:rsid w:val="0095433E"/>
    <w:rsid w:val="009566E0"/>
    <w:rsid w:val="00956A0F"/>
    <w:rsid w:val="0095704D"/>
    <w:rsid w:val="00957D44"/>
    <w:rsid w:val="00960730"/>
    <w:rsid w:val="009613A2"/>
    <w:rsid w:val="0096212A"/>
    <w:rsid w:val="00963453"/>
    <w:rsid w:val="00965389"/>
    <w:rsid w:val="009679D6"/>
    <w:rsid w:val="00967AD8"/>
    <w:rsid w:val="00967FC7"/>
    <w:rsid w:val="00970678"/>
    <w:rsid w:val="009707AC"/>
    <w:rsid w:val="009712B2"/>
    <w:rsid w:val="00972308"/>
    <w:rsid w:val="00973B87"/>
    <w:rsid w:val="00974D98"/>
    <w:rsid w:val="00975C26"/>
    <w:rsid w:val="00975D7D"/>
    <w:rsid w:val="00977345"/>
    <w:rsid w:val="00977422"/>
    <w:rsid w:val="00980A5E"/>
    <w:rsid w:val="009859C4"/>
    <w:rsid w:val="00986BF6"/>
    <w:rsid w:val="00992AC3"/>
    <w:rsid w:val="00995388"/>
    <w:rsid w:val="0099612A"/>
    <w:rsid w:val="0099798B"/>
    <w:rsid w:val="009A05C6"/>
    <w:rsid w:val="009A098D"/>
    <w:rsid w:val="009A1C37"/>
    <w:rsid w:val="009A5E71"/>
    <w:rsid w:val="009A6276"/>
    <w:rsid w:val="009B125E"/>
    <w:rsid w:val="009B389A"/>
    <w:rsid w:val="009B3F49"/>
    <w:rsid w:val="009B5071"/>
    <w:rsid w:val="009B5201"/>
    <w:rsid w:val="009B5D57"/>
    <w:rsid w:val="009B616E"/>
    <w:rsid w:val="009C13D8"/>
    <w:rsid w:val="009C40C4"/>
    <w:rsid w:val="009C430C"/>
    <w:rsid w:val="009C516F"/>
    <w:rsid w:val="009C5176"/>
    <w:rsid w:val="009C7B10"/>
    <w:rsid w:val="009D24C9"/>
    <w:rsid w:val="009D65DD"/>
    <w:rsid w:val="009E1090"/>
    <w:rsid w:val="009E4577"/>
    <w:rsid w:val="009E5C56"/>
    <w:rsid w:val="009F00A8"/>
    <w:rsid w:val="009F0145"/>
    <w:rsid w:val="009F03E3"/>
    <w:rsid w:val="009F0D54"/>
    <w:rsid w:val="009F2CD1"/>
    <w:rsid w:val="009F3C07"/>
    <w:rsid w:val="009F40E8"/>
    <w:rsid w:val="009F72A1"/>
    <w:rsid w:val="009F73B8"/>
    <w:rsid w:val="00A00036"/>
    <w:rsid w:val="00A0083F"/>
    <w:rsid w:val="00A017E7"/>
    <w:rsid w:val="00A022E8"/>
    <w:rsid w:val="00A02400"/>
    <w:rsid w:val="00A02413"/>
    <w:rsid w:val="00A02883"/>
    <w:rsid w:val="00A03339"/>
    <w:rsid w:val="00A03A61"/>
    <w:rsid w:val="00A05E6B"/>
    <w:rsid w:val="00A06B2D"/>
    <w:rsid w:val="00A07C7C"/>
    <w:rsid w:val="00A11CE0"/>
    <w:rsid w:val="00A137F7"/>
    <w:rsid w:val="00A139C6"/>
    <w:rsid w:val="00A142CE"/>
    <w:rsid w:val="00A1433A"/>
    <w:rsid w:val="00A1588E"/>
    <w:rsid w:val="00A16B63"/>
    <w:rsid w:val="00A16DD2"/>
    <w:rsid w:val="00A242E3"/>
    <w:rsid w:val="00A27830"/>
    <w:rsid w:val="00A27FF8"/>
    <w:rsid w:val="00A3052F"/>
    <w:rsid w:val="00A31137"/>
    <w:rsid w:val="00A342D5"/>
    <w:rsid w:val="00A34FAF"/>
    <w:rsid w:val="00A35E6A"/>
    <w:rsid w:val="00A37229"/>
    <w:rsid w:val="00A40186"/>
    <w:rsid w:val="00A42CD3"/>
    <w:rsid w:val="00A42D1B"/>
    <w:rsid w:val="00A4340C"/>
    <w:rsid w:val="00A43949"/>
    <w:rsid w:val="00A43C1D"/>
    <w:rsid w:val="00A44FCA"/>
    <w:rsid w:val="00A45931"/>
    <w:rsid w:val="00A459F5"/>
    <w:rsid w:val="00A46C52"/>
    <w:rsid w:val="00A473D0"/>
    <w:rsid w:val="00A476A6"/>
    <w:rsid w:val="00A5181F"/>
    <w:rsid w:val="00A5249B"/>
    <w:rsid w:val="00A5372E"/>
    <w:rsid w:val="00A56A25"/>
    <w:rsid w:val="00A576C5"/>
    <w:rsid w:val="00A64D5E"/>
    <w:rsid w:val="00A665AE"/>
    <w:rsid w:val="00A72317"/>
    <w:rsid w:val="00A72934"/>
    <w:rsid w:val="00A73387"/>
    <w:rsid w:val="00A76331"/>
    <w:rsid w:val="00A77572"/>
    <w:rsid w:val="00A81112"/>
    <w:rsid w:val="00A81406"/>
    <w:rsid w:val="00A81731"/>
    <w:rsid w:val="00A84394"/>
    <w:rsid w:val="00A84EC6"/>
    <w:rsid w:val="00A8500D"/>
    <w:rsid w:val="00A87E35"/>
    <w:rsid w:val="00A906BF"/>
    <w:rsid w:val="00A90CB3"/>
    <w:rsid w:val="00A90FB0"/>
    <w:rsid w:val="00A910B4"/>
    <w:rsid w:val="00A91F4C"/>
    <w:rsid w:val="00A93DC8"/>
    <w:rsid w:val="00A9496F"/>
    <w:rsid w:val="00A9768F"/>
    <w:rsid w:val="00AA129F"/>
    <w:rsid w:val="00AA5A78"/>
    <w:rsid w:val="00AA76FC"/>
    <w:rsid w:val="00AB1A87"/>
    <w:rsid w:val="00AB3704"/>
    <w:rsid w:val="00AB40B0"/>
    <w:rsid w:val="00AB45C4"/>
    <w:rsid w:val="00AB68FE"/>
    <w:rsid w:val="00AC1768"/>
    <w:rsid w:val="00AC177E"/>
    <w:rsid w:val="00AC2762"/>
    <w:rsid w:val="00AC3296"/>
    <w:rsid w:val="00AC58AD"/>
    <w:rsid w:val="00AC76F2"/>
    <w:rsid w:val="00AD1EAB"/>
    <w:rsid w:val="00AD2734"/>
    <w:rsid w:val="00AD3686"/>
    <w:rsid w:val="00AD4BB8"/>
    <w:rsid w:val="00AD6A8A"/>
    <w:rsid w:val="00AD75A4"/>
    <w:rsid w:val="00AE013B"/>
    <w:rsid w:val="00AE0F09"/>
    <w:rsid w:val="00AE281C"/>
    <w:rsid w:val="00AE2CC8"/>
    <w:rsid w:val="00AE3A49"/>
    <w:rsid w:val="00AE5DA0"/>
    <w:rsid w:val="00AE647C"/>
    <w:rsid w:val="00AF1E0A"/>
    <w:rsid w:val="00AF29BC"/>
    <w:rsid w:val="00AF2E19"/>
    <w:rsid w:val="00AF6BC6"/>
    <w:rsid w:val="00B00539"/>
    <w:rsid w:val="00B01460"/>
    <w:rsid w:val="00B03490"/>
    <w:rsid w:val="00B045F0"/>
    <w:rsid w:val="00B077D5"/>
    <w:rsid w:val="00B10CB3"/>
    <w:rsid w:val="00B1111C"/>
    <w:rsid w:val="00B117C9"/>
    <w:rsid w:val="00B15569"/>
    <w:rsid w:val="00B16C16"/>
    <w:rsid w:val="00B20003"/>
    <w:rsid w:val="00B202BE"/>
    <w:rsid w:val="00B20A24"/>
    <w:rsid w:val="00B211DA"/>
    <w:rsid w:val="00B23498"/>
    <w:rsid w:val="00B252B7"/>
    <w:rsid w:val="00B25748"/>
    <w:rsid w:val="00B259A0"/>
    <w:rsid w:val="00B25CDD"/>
    <w:rsid w:val="00B25F75"/>
    <w:rsid w:val="00B26D7D"/>
    <w:rsid w:val="00B26DCC"/>
    <w:rsid w:val="00B32F7D"/>
    <w:rsid w:val="00B335D4"/>
    <w:rsid w:val="00B36097"/>
    <w:rsid w:val="00B36622"/>
    <w:rsid w:val="00B36953"/>
    <w:rsid w:val="00B37052"/>
    <w:rsid w:val="00B3738E"/>
    <w:rsid w:val="00B37D60"/>
    <w:rsid w:val="00B408B0"/>
    <w:rsid w:val="00B40F38"/>
    <w:rsid w:val="00B4180D"/>
    <w:rsid w:val="00B425EF"/>
    <w:rsid w:val="00B43E5B"/>
    <w:rsid w:val="00B4464E"/>
    <w:rsid w:val="00B44912"/>
    <w:rsid w:val="00B46EB0"/>
    <w:rsid w:val="00B51032"/>
    <w:rsid w:val="00B51A19"/>
    <w:rsid w:val="00B53D0F"/>
    <w:rsid w:val="00B546A2"/>
    <w:rsid w:val="00B57B70"/>
    <w:rsid w:val="00B57BDA"/>
    <w:rsid w:val="00B57EAB"/>
    <w:rsid w:val="00B61485"/>
    <w:rsid w:val="00B62336"/>
    <w:rsid w:val="00B63976"/>
    <w:rsid w:val="00B64554"/>
    <w:rsid w:val="00B649BD"/>
    <w:rsid w:val="00B64AAF"/>
    <w:rsid w:val="00B64AE3"/>
    <w:rsid w:val="00B71654"/>
    <w:rsid w:val="00B718EA"/>
    <w:rsid w:val="00B71959"/>
    <w:rsid w:val="00B71AA2"/>
    <w:rsid w:val="00B760BB"/>
    <w:rsid w:val="00B7794A"/>
    <w:rsid w:val="00B817AF"/>
    <w:rsid w:val="00B85E44"/>
    <w:rsid w:val="00B862CE"/>
    <w:rsid w:val="00B86D39"/>
    <w:rsid w:val="00B87315"/>
    <w:rsid w:val="00B9033B"/>
    <w:rsid w:val="00B939BA"/>
    <w:rsid w:val="00B94741"/>
    <w:rsid w:val="00B95308"/>
    <w:rsid w:val="00B97490"/>
    <w:rsid w:val="00B97BC3"/>
    <w:rsid w:val="00BA3F7F"/>
    <w:rsid w:val="00BA5547"/>
    <w:rsid w:val="00BA5965"/>
    <w:rsid w:val="00BB10EC"/>
    <w:rsid w:val="00BB1DE6"/>
    <w:rsid w:val="00BB3807"/>
    <w:rsid w:val="00BB444F"/>
    <w:rsid w:val="00BB4CC9"/>
    <w:rsid w:val="00BB5248"/>
    <w:rsid w:val="00BB5495"/>
    <w:rsid w:val="00BB5E9E"/>
    <w:rsid w:val="00BC03AA"/>
    <w:rsid w:val="00BC095A"/>
    <w:rsid w:val="00BC1AC3"/>
    <w:rsid w:val="00BC24C3"/>
    <w:rsid w:val="00BC2FAF"/>
    <w:rsid w:val="00BC3C3F"/>
    <w:rsid w:val="00BC4604"/>
    <w:rsid w:val="00BC4739"/>
    <w:rsid w:val="00BC7CDD"/>
    <w:rsid w:val="00BD060F"/>
    <w:rsid w:val="00BD084E"/>
    <w:rsid w:val="00BD29A8"/>
    <w:rsid w:val="00BD479D"/>
    <w:rsid w:val="00BD5A68"/>
    <w:rsid w:val="00BD6FC9"/>
    <w:rsid w:val="00BE0ED6"/>
    <w:rsid w:val="00BE2042"/>
    <w:rsid w:val="00BE6FB6"/>
    <w:rsid w:val="00BE7526"/>
    <w:rsid w:val="00BF06F6"/>
    <w:rsid w:val="00BF2474"/>
    <w:rsid w:val="00BF351D"/>
    <w:rsid w:val="00BF3624"/>
    <w:rsid w:val="00BF48EA"/>
    <w:rsid w:val="00C006D2"/>
    <w:rsid w:val="00C01564"/>
    <w:rsid w:val="00C031EE"/>
    <w:rsid w:val="00C03785"/>
    <w:rsid w:val="00C04116"/>
    <w:rsid w:val="00C04ABA"/>
    <w:rsid w:val="00C04B0F"/>
    <w:rsid w:val="00C064F0"/>
    <w:rsid w:val="00C06769"/>
    <w:rsid w:val="00C07DA1"/>
    <w:rsid w:val="00C07DBC"/>
    <w:rsid w:val="00C11F1B"/>
    <w:rsid w:val="00C125D7"/>
    <w:rsid w:val="00C135C2"/>
    <w:rsid w:val="00C149D5"/>
    <w:rsid w:val="00C14D58"/>
    <w:rsid w:val="00C14E43"/>
    <w:rsid w:val="00C17649"/>
    <w:rsid w:val="00C17CB6"/>
    <w:rsid w:val="00C22510"/>
    <w:rsid w:val="00C22EFE"/>
    <w:rsid w:val="00C2539E"/>
    <w:rsid w:val="00C26AE3"/>
    <w:rsid w:val="00C27F8A"/>
    <w:rsid w:val="00C336C1"/>
    <w:rsid w:val="00C33C5B"/>
    <w:rsid w:val="00C3402E"/>
    <w:rsid w:val="00C346C7"/>
    <w:rsid w:val="00C3650E"/>
    <w:rsid w:val="00C36AEA"/>
    <w:rsid w:val="00C404B3"/>
    <w:rsid w:val="00C4308F"/>
    <w:rsid w:val="00C458E7"/>
    <w:rsid w:val="00C45E2C"/>
    <w:rsid w:val="00C529DC"/>
    <w:rsid w:val="00C55D6F"/>
    <w:rsid w:val="00C55E6A"/>
    <w:rsid w:val="00C56FEF"/>
    <w:rsid w:val="00C6099F"/>
    <w:rsid w:val="00C61346"/>
    <w:rsid w:val="00C644AA"/>
    <w:rsid w:val="00C65159"/>
    <w:rsid w:val="00C65616"/>
    <w:rsid w:val="00C66A5E"/>
    <w:rsid w:val="00C70124"/>
    <w:rsid w:val="00C70C14"/>
    <w:rsid w:val="00C73786"/>
    <w:rsid w:val="00C7464F"/>
    <w:rsid w:val="00C77394"/>
    <w:rsid w:val="00C77881"/>
    <w:rsid w:val="00C779EC"/>
    <w:rsid w:val="00C77D88"/>
    <w:rsid w:val="00C81574"/>
    <w:rsid w:val="00C81DF3"/>
    <w:rsid w:val="00C82C89"/>
    <w:rsid w:val="00C8468B"/>
    <w:rsid w:val="00C855CE"/>
    <w:rsid w:val="00C86EB5"/>
    <w:rsid w:val="00C91A11"/>
    <w:rsid w:val="00C91F56"/>
    <w:rsid w:val="00C92D60"/>
    <w:rsid w:val="00C92F8B"/>
    <w:rsid w:val="00C93C67"/>
    <w:rsid w:val="00C94A8B"/>
    <w:rsid w:val="00C95322"/>
    <w:rsid w:val="00C96C59"/>
    <w:rsid w:val="00CA0CCD"/>
    <w:rsid w:val="00CA2688"/>
    <w:rsid w:val="00CB0290"/>
    <w:rsid w:val="00CB24CB"/>
    <w:rsid w:val="00CB72A4"/>
    <w:rsid w:val="00CB7802"/>
    <w:rsid w:val="00CC01FB"/>
    <w:rsid w:val="00CC0EBE"/>
    <w:rsid w:val="00CC59FC"/>
    <w:rsid w:val="00CC699F"/>
    <w:rsid w:val="00CC69B7"/>
    <w:rsid w:val="00CD1C68"/>
    <w:rsid w:val="00CD4893"/>
    <w:rsid w:val="00CD4D21"/>
    <w:rsid w:val="00CD5DB3"/>
    <w:rsid w:val="00CE1268"/>
    <w:rsid w:val="00CE290C"/>
    <w:rsid w:val="00CE4B72"/>
    <w:rsid w:val="00CE5048"/>
    <w:rsid w:val="00CE53B5"/>
    <w:rsid w:val="00CE58CE"/>
    <w:rsid w:val="00CE6C21"/>
    <w:rsid w:val="00CF2AE9"/>
    <w:rsid w:val="00CF4427"/>
    <w:rsid w:val="00CF4B94"/>
    <w:rsid w:val="00CF6AD8"/>
    <w:rsid w:val="00CF6C01"/>
    <w:rsid w:val="00CF7044"/>
    <w:rsid w:val="00D0123F"/>
    <w:rsid w:val="00D03085"/>
    <w:rsid w:val="00D03752"/>
    <w:rsid w:val="00D03A39"/>
    <w:rsid w:val="00D03B85"/>
    <w:rsid w:val="00D03F1F"/>
    <w:rsid w:val="00D0427E"/>
    <w:rsid w:val="00D070D0"/>
    <w:rsid w:val="00D10B17"/>
    <w:rsid w:val="00D13B7B"/>
    <w:rsid w:val="00D16777"/>
    <w:rsid w:val="00D17ECA"/>
    <w:rsid w:val="00D24710"/>
    <w:rsid w:val="00D25DB0"/>
    <w:rsid w:val="00D275A5"/>
    <w:rsid w:val="00D317C9"/>
    <w:rsid w:val="00D33210"/>
    <w:rsid w:val="00D335EB"/>
    <w:rsid w:val="00D336D4"/>
    <w:rsid w:val="00D33AF1"/>
    <w:rsid w:val="00D342CA"/>
    <w:rsid w:val="00D34994"/>
    <w:rsid w:val="00D356A6"/>
    <w:rsid w:val="00D36B89"/>
    <w:rsid w:val="00D3774D"/>
    <w:rsid w:val="00D404C4"/>
    <w:rsid w:val="00D4122A"/>
    <w:rsid w:val="00D41E2A"/>
    <w:rsid w:val="00D4343E"/>
    <w:rsid w:val="00D436AB"/>
    <w:rsid w:val="00D440C9"/>
    <w:rsid w:val="00D46259"/>
    <w:rsid w:val="00D46538"/>
    <w:rsid w:val="00D46C42"/>
    <w:rsid w:val="00D46FF2"/>
    <w:rsid w:val="00D51254"/>
    <w:rsid w:val="00D52A27"/>
    <w:rsid w:val="00D54D5F"/>
    <w:rsid w:val="00D55DA1"/>
    <w:rsid w:val="00D579FB"/>
    <w:rsid w:val="00D57CCD"/>
    <w:rsid w:val="00D61E1F"/>
    <w:rsid w:val="00D62C57"/>
    <w:rsid w:val="00D65C7B"/>
    <w:rsid w:val="00D66679"/>
    <w:rsid w:val="00D66976"/>
    <w:rsid w:val="00D66EE3"/>
    <w:rsid w:val="00D673DB"/>
    <w:rsid w:val="00D70244"/>
    <w:rsid w:val="00D717A1"/>
    <w:rsid w:val="00D71AC8"/>
    <w:rsid w:val="00D72E8E"/>
    <w:rsid w:val="00D738B4"/>
    <w:rsid w:val="00D76C54"/>
    <w:rsid w:val="00D80233"/>
    <w:rsid w:val="00D8090C"/>
    <w:rsid w:val="00D8336A"/>
    <w:rsid w:val="00D85953"/>
    <w:rsid w:val="00D94523"/>
    <w:rsid w:val="00D9548E"/>
    <w:rsid w:val="00D97661"/>
    <w:rsid w:val="00DA1C4C"/>
    <w:rsid w:val="00DA2763"/>
    <w:rsid w:val="00DA2919"/>
    <w:rsid w:val="00DA315F"/>
    <w:rsid w:val="00DA3286"/>
    <w:rsid w:val="00DA5B86"/>
    <w:rsid w:val="00DA62BB"/>
    <w:rsid w:val="00DA6ABD"/>
    <w:rsid w:val="00DB14AA"/>
    <w:rsid w:val="00DB15F4"/>
    <w:rsid w:val="00DB37DF"/>
    <w:rsid w:val="00DB7A03"/>
    <w:rsid w:val="00DB7B5B"/>
    <w:rsid w:val="00DC15F8"/>
    <w:rsid w:val="00DC26C0"/>
    <w:rsid w:val="00DC4A3D"/>
    <w:rsid w:val="00DD1EF5"/>
    <w:rsid w:val="00DD3C7D"/>
    <w:rsid w:val="00DD5ABC"/>
    <w:rsid w:val="00DE02D8"/>
    <w:rsid w:val="00DE664B"/>
    <w:rsid w:val="00DE6926"/>
    <w:rsid w:val="00DF0505"/>
    <w:rsid w:val="00DF0DFB"/>
    <w:rsid w:val="00DF0F36"/>
    <w:rsid w:val="00DF2220"/>
    <w:rsid w:val="00DF2ADC"/>
    <w:rsid w:val="00DF5AC6"/>
    <w:rsid w:val="00DF609F"/>
    <w:rsid w:val="00E01650"/>
    <w:rsid w:val="00E02ED5"/>
    <w:rsid w:val="00E0402B"/>
    <w:rsid w:val="00E0406A"/>
    <w:rsid w:val="00E055D0"/>
    <w:rsid w:val="00E105CF"/>
    <w:rsid w:val="00E11E1C"/>
    <w:rsid w:val="00E12448"/>
    <w:rsid w:val="00E13102"/>
    <w:rsid w:val="00E13EE7"/>
    <w:rsid w:val="00E149B5"/>
    <w:rsid w:val="00E15C05"/>
    <w:rsid w:val="00E15CBA"/>
    <w:rsid w:val="00E204CB"/>
    <w:rsid w:val="00E210B8"/>
    <w:rsid w:val="00E25AAD"/>
    <w:rsid w:val="00E2603D"/>
    <w:rsid w:val="00E2779D"/>
    <w:rsid w:val="00E308FE"/>
    <w:rsid w:val="00E30CC0"/>
    <w:rsid w:val="00E31861"/>
    <w:rsid w:val="00E32A46"/>
    <w:rsid w:val="00E343D7"/>
    <w:rsid w:val="00E34F00"/>
    <w:rsid w:val="00E37B73"/>
    <w:rsid w:val="00E402A0"/>
    <w:rsid w:val="00E416D1"/>
    <w:rsid w:val="00E41887"/>
    <w:rsid w:val="00E503C0"/>
    <w:rsid w:val="00E50B8A"/>
    <w:rsid w:val="00E50F39"/>
    <w:rsid w:val="00E51C10"/>
    <w:rsid w:val="00E538C7"/>
    <w:rsid w:val="00E53BFB"/>
    <w:rsid w:val="00E55964"/>
    <w:rsid w:val="00E55B62"/>
    <w:rsid w:val="00E57821"/>
    <w:rsid w:val="00E600F1"/>
    <w:rsid w:val="00E604F7"/>
    <w:rsid w:val="00E605C1"/>
    <w:rsid w:val="00E6284E"/>
    <w:rsid w:val="00E63051"/>
    <w:rsid w:val="00E645FC"/>
    <w:rsid w:val="00E65384"/>
    <w:rsid w:val="00E66F36"/>
    <w:rsid w:val="00E74BD2"/>
    <w:rsid w:val="00E75851"/>
    <w:rsid w:val="00E75F57"/>
    <w:rsid w:val="00E764D3"/>
    <w:rsid w:val="00E76CA2"/>
    <w:rsid w:val="00E774D9"/>
    <w:rsid w:val="00E83050"/>
    <w:rsid w:val="00E83DFF"/>
    <w:rsid w:val="00E85149"/>
    <w:rsid w:val="00E87092"/>
    <w:rsid w:val="00E879FC"/>
    <w:rsid w:val="00E87F40"/>
    <w:rsid w:val="00E92588"/>
    <w:rsid w:val="00E947C7"/>
    <w:rsid w:val="00EA20A1"/>
    <w:rsid w:val="00EA531F"/>
    <w:rsid w:val="00EA59AE"/>
    <w:rsid w:val="00EA7069"/>
    <w:rsid w:val="00EB12B7"/>
    <w:rsid w:val="00EB1447"/>
    <w:rsid w:val="00EB198B"/>
    <w:rsid w:val="00EB2F92"/>
    <w:rsid w:val="00EB402A"/>
    <w:rsid w:val="00EB5DB2"/>
    <w:rsid w:val="00EB6900"/>
    <w:rsid w:val="00EB7F5B"/>
    <w:rsid w:val="00EC1464"/>
    <w:rsid w:val="00EC2E79"/>
    <w:rsid w:val="00EC32A9"/>
    <w:rsid w:val="00EC5532"/>
    <w:rsid w:val="00EC6D06"/>
    <w:rsid w:val="00EC6D5E"/>
    <w:rsid w:val="00EC7D81"/>
    <w:rsid w:val="00ED0CA6"/>
    <w:rsid w:val="00ED1CFB"/>
    <w:rsid w:val="00ED4FF2"/>
    <w:rsid w:val="00ED76AB"/>
    <w:rsid w:val="00EE1335"/>
    <w:rsid w:val="00EE19DC"/>
    <w:rsid w:val="00EE1B37"/>
    <w:rsid w:val="00EE1FEA"/>
    <w:rsid w:val="00EE22AF"/>
    <w:rsid w:val="00EE424A"/>
    <w:rsid w:val="00EE7235"/>
    <w:rsid w:val="00EE7D2D"/>
    <w:rsid w:val="00EF0462"/>
    <w:rsid w:val="00EF0642"/>
    <w:rsid w:val="00EF0819"/>
    <w:rsid w:val="00EF2750"/>
    <w:rsid w:val="00EF2C1E"/>
    <w:rsid w:val="00EF4896"/>
    <w:rsid w:val="00EF4F7E"/>
    <w:rsid w:val="00EF5798"/>
    <w:rsid w:val="00EF792A"/>
    <w:rsid w:val="00F005F8"/>
    <w:rsid w:val="00F00872"/>
    <w:rsid w:val="00F00B67"/>
    <w:rsid w:val="00F02B8C"/>
    <w:rsid w:val="00F02C8F"/>
    <w:rsid w:val="00F034C9"/>
    <w:rsid w:val="00F03E9C"/>
    <w:rsid w:val="00F0579C"/>
    <w:rsid w:val="00F070CF"/>
    <w:rsid w:val="00F105F2"/>
    <w:rsid w:val="00F1124E"/>
    <w:rsid w:val="00F13AC1"/>
    <w:rsid w:val="00F14207"/>
    <w:rsid w:val="00F14392"/>
    <w:rsid w:val="00F1533E"/>
    <w:rsid w:val="00F16008"/>
    <w:rsid w:val="00F1622E"/>
    <w:rsid w:val="00F16C6B"/>
    <w:rsid w:val="00F20B0D"/>
    <w:rsid w:val="00F23575"/>
    <w:rsid w:val="00F25058"/>
    <w:rsid w:val="00F26A87"/>
    <w:rsid w:val="00F3164A"/>
    <w:rsid w:val="00F320B5"/>
    <w:rsid w:val="00F33FD5"/>
    <w:rsid w:val="00F37FE4"/>
    <w:rsid w:val="00F400DE"/>
    <w:rsid w:val="00F41A55"/>
    <w:rsid w:val="00F42409"/>
    <w:rsid w:val="00F45580"/>
    <w:rsid w:val="00F50076"/>
    <w:rsid w:val="00F53526"/>
    <w:rsid w:val="00F53A3D"/>
    <w:rsid w:val="00F572EE"/>
    <w:rsid w:val="00F57B0C"/>
    <w:rsid w:val="00F64030"/>
    <w:rsid w:val="00F66748"/>
    <w:rsid w:val="00F71D36"/>
    <w:rsid w:val="00F72022"/>
    <w:rsid w:val="00F727AF"/>
    <w:rsid w:val="00F73671"/>
    <w:rsid w:val="00F7368B"/>
    <w:rsid w:val="00F747F8"/>
    <w:rsid w:val="00F760CE"/>
    <w:rsid w:val="00F774B2"/>
    <w:rsid w:val="00F821C8"/>
    <w:rsid w:val="00F82DB4"/>
    <w:rsid w:val="00F834E0"/>
    <w:rsid w:val="00F83A9D"/>
    <w:rsid w:val="00F846A9"/>
    <w:rsid w:val="00F85EDD"/>
    <w:rsid w:val="00F86756"/>
    <w:rsid w:val="00F86E6F"/>
    <w:rsid w:val="00F91184"/>
    <w:rsid w:val="00F918F9"/>
    <w:rsid w:val="00F95C59"/>
    <w:rsid w:val="00F9612D"/>
    <w:rsid w:val="00F97E1A"/>
    <w:rsid w:val="00FA15F7"/>
    <w:rsid w:val="00FA2EB0"/>
    <w:rsid w:val="00FA3ECA"/>
    <w:rsid w:val="00FA4960"/>
    <w:rsid w:val="00FA501C"/>
    <w:rsid w:val="00FA504B"/>
    <w:rsid w:val="00FA6435"/>
    <w:rsid w:val="00FA7F69"/>
    <w:rsid w:val="00FB0F0C"/>
    <w:rsid w:val="00FB1154"/>
    <w:rsid w:val="00FB1A35"/>
    <w:rsid w:val="00FB1FD5"/>
    <w:rsid w:val="00FB2CA2"/>
    <w:rsid w:val="00FC0264"/>
    <w:rsid w:val="00FC10B1"/>
    <w:rsid w:val="00FC4C37"/>
    <w:rsid w:val="00FC5BA1"/>
    <w:rsid w:val="00FC725C"/>
    <w:rsid w:val="00FD0D7E"/>
    <w:rsid w:val="00FD299E"/>
    <w:rsid w:val="00FD6FD6"/>
    <w:rsid w:val="00FE00B8"/>
    <w:rsid w:val="00FE0715"/>
    <w:rsid w:val="00FE0ED7"/>
    <w:rsid w:val="00FE4565"/>
    <w:rsid w:val="00FE57DE"/>
    <w:rsid w:val="00FF4754"/>
    <w:rsid w:val="00FF6D4F"/>
    <w:rsid w:val="00FF6E7F"/>
    <w:rsid w:val="00FF7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A0"/>
    <w:rPr>
      <w:sz w:val="24"/>
      <w:szCs w:val="24"/>
      <w:lang w:val="en-US" w:eastAsia="en-US"/>
    </w:rPr>
  </w:style>
  <w:style w:type="paragraph" w:styleId="Heading1">
    <w:name w:val="heading 1"/>
    <w:basedOn w:val="Normal"/>
    <w:next w:val="Normal"/>
    <w:link w:val="Heading1Char"/>
    <w:qFormat/>
    <w:rsid w:val="001204A0"/>
    <w:pPr>
      <w:keepNext/>
      <w:ind w:left="720"/>
      <w:jc w:val="both"/>
      <w:outlineLvl w:val="0"/>
    </w:pPr>
    <w:rPr>
      <w:u w:val="single"/>
      <w:lang w:val="sr-Latn-CS"/>
    </w:rPr>
  </w:style>
  <w:style w:type="paragraph" w:styleId="Heading2">
    <w:name w:val="heading 2"/>
    <w:basedOn w:val="Normal"/>
    <w:next w:val="Normal"/>
    <w:link w:val="Heading2Char"/>
    <w:qFormat/>
    <w:rsid w:val="001204A0"/>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1204A0"/>
    <w:pPr>
      <w:keepNext/>
      <w:ind w:right="-108"/>
      <w:outlineLvl w:val="2"/>
    </w:pPr>
    <w:rPr>
      <w:i/>
      <w:sz w:val="20"/>
      <w:szCs w:val="20"/>
      <w:lang w:val="sr-Latn-CS"/>
    </w:rPr>
  </w:style>
  <w:style w:type="paragraph" w:styleId="Heading4">
    <w:name w:val="heading 4"/>
    <w:basedOn w:val="Normal"/>
    <w:next w:val="Normal"/>
    <w:link w:val="Heading4Char"/>
    <w:qFormat/>
    <w:rsid w:val="001204A0"/>
    <w:pPr>
      <w:keepNext/>
      <w:jc w:val="center"/>
      <w:outlineLvl w:val="3"/>
    </w:pPr>
    <w:rPr>
      <w:i/>
      <w:sz w:val="20"/>
      <w:szCs w:val="20"/>
      <w:lang w:val="sr-Latn-CS"/>
    </w:rPr>
  </w:style>
  <w:style w:type="paragraph" w:styleId="Heading5">
    <w:name w:val="heading 5"/>
    <w:basedOn w:val="Normal"/>
    <w:next w:val="Normal"/>
    <w:link w:val="Heading5Char"/>
    <w:qFormat/>
    <w:rsid w:val="001204A0"/>
    <w:pPr>
      <w:keepNext/>
      <w:jc w:val="center"/>
      <w:outlineLvl w:val="4"/>
    </w:pPr>
    <w:rPr>
      <w:b/>
      <w:i/>
      <w:sz w:val="20"/>
      <w:szCs w:val="20"/>
      <w:lang w:val="sr-Cyrl-CS"/>
    </w:rPr>
  </w:style>
  <w:style w:type="paragraph" w:styleId="Heading6">
    <w:name w:val="heading 6"/>
    <w:basedOn w:val="Normal"/>
    <w:next w:val="Normal"/>
    <w:link w:val="Heading6Char"/>
    <w:qFormat/>
    <w:rsid w:val="001204A0"/>
    <w:pPr>
      <w:keepNext/>
      <w:ind w:right="-108"/>
      <w:jc w:val="center"/>
      <w:outlineLvl w:val="5"/>
    </w:pPr>
    <w:rPr>
      <w:i/>
      <w:sz w:val="20"/>
      <w:szCs w:val="20"/>
      <w:lang w:val="sr-Cyrl-CS"/>
    </w:rPr>
  </w:style>
  <w:style w:type="paragraph" w:styleId="Heading7">
    <w:name w:val="heading 7"/>
    <w:basedOn w:val="Normal"/>
    <w:next w:val="Normal"/>
    <w:link w:val="Heading7Char"/>
    <w:qFormat/>
    <w:rsid w:val="001204A0"/>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cs="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04A0"/>
    <w:pPr>
      <w:jc w:val="both"/>
    </w:pPr>
    <w:rPr>
      <w:lang w:val="sr-Latn-CS"/>
    </w:rPr>
  </w:style>
  <w:style w:type="paragraph" w:styleId="TOC1">
    <w:name w:val="toc 1"/>
    <w:basedOn w:val="Normal"/>
    <w:next w:val="Normal"/>
    <w:autoRedefine/>
    <w:semiHidden/>
    <w:rsid w:val="001204A0"/>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1204A0"/>
    <w:pPr>
      <w:tabs>
        <w:tab w:val="right" w:leader="dot" w:pos="9019"/>
      </w:tabs>
      <w:ind w:left="240"/>
    </w:pPr>
    <w:rPr>
      <w:i/>
      <w:smallCaps/>
      <w:noProof/>
      <w:sz w:val="20"/>
      <w:szCs w:val="20"/>
    </w:rPr>
  </w:style>
  <w:style w:type="character" w:styleId="Hyperlink">
    <w:name w:val="Hyperlink"/>
    <w:basedOn w:val="DefaultParagraphFont"/>
    <w:rsid w:val="001204A0"/>
    <w:rPr>
      <w:color w:val="0000FF"/>
      <w:u w:val="single"/>
    </w:rPr>
  </w:style>
  <w:style w:type="paragraph" w:styleId="BodyTextIndent">
    <w:name w:val="Body Text Indent"/>
    <w:basedOn w:val="Normal"/>
    <w:link w:val="BodyTextIndentChar"/>
    <w:rsid w:val="001204A0"/>
    <w:pPr>
      <w:spacing w:after="120"/>
      <w:ind w:left="360"/>
    </w:pPr>
  </w:style>
  <w:style w:type="paragraph" w:styleId="Header">
    <w:name w:val="header"/>
    <w:basedOn w:val="Normal"/>
    <w:link w:val="HeaderChar"/>
    <w:uiPriority w:val="99"/>
    <w:rsid w:val="001204A0"/>
    <w:pPr>
      <w:tabs>
        <w:tab w:val="center" w:pos="4320"/>
        <w:tab w:val="right" w:pos="8640"/>
      </w:tabs>
    </w:pPr>
  </w:style>
  <w:style w:type="paragraph" w:styleId="Footer">
    <w:name w:val="footer"/>
    <w:basedOn w:val="Normal"/>
    <w:link w:val="FooterChar"/>
    <w:uiPriority w:val="99"/>
    <w:rsid w:val="001204A0"/>
    <w:pPr>
      <w:tabs>
        <w:tab w:val="center" w:pos="4320"/>
        <w:tab w:val="right" w:pos="8640"/>
      </w:tabs>
    </w:pPr>
  </w:style>
  <w:style w:type="character" w:styleId="PageNumber">
    <w:name w:val="page number"/>
    <w:basedOn w:val="DefaultParagraphFont"/>
    <w:rsid w:val="001204A0"/>
  </w:style>
  <w:style w:type="paragraph" w:styleId="BalloonText">
    <w:name w:val="Balloon Text"/>
    <w:basedOn w:val="Normal"/>
    <w:link w:val="BalloonTextChar"/>
    <w:rsid w:val="001204A0"/>
    <w:rPr>
      <w:rFonts w:ascii="Tahoma" w:hAnsi="Tahoma" w:cs="Tahoma"/>
      <w:sz w:val="16"/>
      <w:szCs w:val="16"/>
    </w:rPr>
  </w:style>
  <w:style w:type="paragraph" w:customStyle="1" w:styleId="xl30">
    <w:name w:val="xl30"/>
    <w:basedOn w:val="Normal"/>
    <w:rsid w:val="001204A0"/>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basedOn w:val="DefaultParagraphFont"/>
    <w:rsid w:val="001204A0"/>
    <w:rPr>
      <w:color w:val="800080"/>
      <w:u w:val="single"/>
    </w:rPr>
  </w:style>
  <w:style w:type="paragraph" w:customStyle="1" w:styleId="xl24">
    <w:name w:val="xl2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1204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basedOn w:val="DefaultParagraphFont"/>
    <w:link w:val="Heading3"/>
    <w:rsid w:val="006E2B0F"/>
    <w:rPr>
      <w:i/>
      <w:lang w:val="sr-Latn-CS"/>
    </w:rPr>
  </w:style>
  <w:style w:type="character" w:customStyle="1" w:styleId="BodyTextChar">
    <w:name w:val="Body Text Char"/>
    <w:basedOn w:val="DefaultParagraphFont"/>
    <w:link w:val="BodyText"/>
    <w:rsid w:val="00BA5547"/>
    <w:rPr>
      <w:sz w:val="24"/>
      <w:szCs w:val="24"/>
      <w:lang w:val="sr-Latn-CS"/>
    </w:rPr>
  </w:style>
  <w:style w:type="character" w:customStyle="1" w:styleId="BodyTextIndentChar">
    <w:name w:val="Body Text Indent Char"/>
    <w:basedOn w:val="DefaultParagraphFont"/>
    <w:link w:val="BodyTextIndent"/>
    <w:rsid w:val="00812312"/>
    <w:rPr>
      <w:sz w:val="24"/>
      <w:szCs w:val="24"/>
    </w:rPr>
  </w:style>
  <w:style w:type="character" w:customStyle="1" w:styleId="FooterChar">
    <w:name w:val="Footer Char"/>
    <w:basedOn w:val="DefaultParagraphFont"/>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22510"/>
    <w:rPr>
      <w:sz w:val="24"/>
      <w:szCs w:val="24"/>
      <w:u w:val="single"/>
      <w:lang w:val="sr-Latn-CS"/>
    </w:rPr>
  </w:style>
  <w:style w:type="character" w:customStyle="1" w:styleId="Heading2Char">
    <w:name w:val="Heading 2 Char"/>
    <w:basedOn w:val="DefaultParagraphFont"/>
    <w:link w:val="Heading2"/>
    <w:rsid w:val="00C22510"/>
    <w:rPr>
      <w:b/>
      <w:bCs/>
      <w:i/>
      <w:color w:val="000000"/>
      <w:lang w:val="sr-Latn-CS"/>
    </w:rPr>
  </w:style>
  <w:style w:type="character" w:customStyle="1" w:styleId="Heading4Char">
    <w:name w:val="Heading 4 Char"/>
    <w:basedOn w:val="DefaultParagraphFont"/>
    <w:link w:val="Heading4"/>
    <w:rsid w:val="00C22510"/>
    <w:rPr>
      <w:i/>
      <w:lang w:val="sr-Latn-CS"/>
    </w:rPr>
  </w:style>
  <w:style w:type="character" w:customStyle="1" w:styleId="Heading5Char">
    <w:name w:val="Heading 5 Char"/>
    <w:basedOn w:val="DefaultParagraphFont"/>
    <w:link w:val="Heading5"/>
    <w:rsid w:val="00C22510"/>
    <w:rPr>
      <w:b/>
      <w:i/>
      <w:lang w:val="sr-Cyrl-CS"/>
    </w:rPr>
  </w:style>
  <w:style w:type="character" w:customStyle="1" w:styleId="Heading6Char">
    <w:name w:val="Heading 6 Char"/>
    <w:basedOn w:val="DefaultParagraphFont"/>
    <w:link w:val="Heading6"/>
    <w:rsid w:val="00C22510"/>
    <w:rPr>
      <w:i/>
      <w:lang w:val="sr-Cyrl-CS"/>
    </w:rPr>
  </w:style>
  <w:style w:type="character" w:customStyle="1" w:styleId="Heading7Char">
    <w:name w:val="Heading 7 Char"/>
    <w:basedOn w:val="DefaultParagraphFont"/>
    <w:link w:val="Heading7"/>
    <w:rsid w:val="00C22510"/>
    <w:rPr>
      <w:i/>
      <w:iCs/>
      <w:sz w:val="18"/>
      <w:szCs w:val="18"/>
      <w:lang w:val="sr-Cyrl-CS"/>
    </w:rPr>
  </w:style>
  <w:style w:type="character" w:customStyle="1" w:styleId="HeaderChar">
    <w:name w:val="Header Char"/>
    <w:basedOn w:val="DefaultParagraphFont"/>
    <w:link w:val="Header"/>
    <w:uiPriority w:val="99"/>
    <w:rsid w:val="00C22510"/>
    <w:rPr>
      <w:sz w:val="24"/>
      <w:szCs w:val="24"/>
    </w:rPr>
  </w:style>
  <w:style w:type="character" w:customStyle="1" w:styleId="BalloonTextChar">
    <w:name w:val="Balloon Text Char"/>
    <w:basedOn w:val="DefaultParagraphFont"/>
    <w:link w:val="BalloonText"/>
    <w:rsid w:val="00C22510"/>
    <w:rPr>
      <w:rFonts w:ascii="Tahoma" w:hAnsi="Tahoma" w:cs="Tahoma"/>
      <w:sz w:val="16"/>
      <w:szCs w:val="16"/>
    </w:rPr>
  </w:style>
  <w:style w:type="character" w:customStyle="1" w:styleId="BodyText2Char">
    <w:name w:val="Body Text 2 Char"/>
    <w:basedOn w:val="DefaultParagraphFont"/>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basedOn w:val="DefaultParagraphFont"/>
    <w:link w:val="BodyText2"/>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basedOn w:val="DefaultParagraphFont"/>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cs="Tahoma"/>
      <w:sz w:val="16"/>
      <w:szCs w:val="16"/>
    </w:rPr>
  </w:style>
  <w:style w:type="character" w:customStyle="1" w:styleId="DocumentMapChar">
    <w:name w:val="Document Map Char"/>
    <w:basedOn w:val="DefaultParagraphFont"/>
    <w:link w:val="DocumentMap"/>
    <w:uiPriority w:val="99"/>
    <w:semiHidden/>
    <w:rsid w:val="00D9548E"/>
    <w:rPr>
      <w:rFonts w:ascii="Tahoma" w:hAnsi="Tahoma" w:cs="Tahoma"/>
      <w:sz w:val="16"/>
      <w:szCs w:val="16"/>
    </w:rPr>
  </w:style>
  <w:style w:type="character" w:styleId="CommentReference">
    <w:name w:val="annotation reference"/>
    <w:basedOn w:val="DefaultParagraphFont"/>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basedOn w:val="CommentText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basedOn w:val="DefaultParagraphFont"/>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0">
    <w:name w:val="normal"/>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s="Arial"/>
      <w:color w:val="000000"/>
      <w:spacing w:val="5"/>
      <w:kern w:val="28"/>
      <w:sz w:val="52"/>
      <w:szCs w:val="52"/>
      <w:lang w:val="de-DE" w:eastAsia="zh-CN"/>
    </w:rPr>
  </w:style>
  <w:style w:type="character" w:customStyle="1" w:styleId="TitleChar">
    <w:name w:val="Title Char"/>
    <w:basedOn w:val="DefaultParagraphFont"/>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basedOn w:val="DefaultParagraphFont"/>
    <w:qFormat/>
    <w:rsid w:val="00B36097"/>
    <w:rPr>
      <w:b/>
      <w:bCs/>
    </w:rPr>
  </w:style>
  <w:style w:type="paragraph" w:styleId="BodyText3">
    <w:name w:val="Body Text 3"/>
    <w:basedOn w:val="Normal"/>
    <w:link w:val="BodyText3Char"/>
    <w:uiPriority w:val="99"/>
    <w:semiHidden/>
    <w:unhideWhenUsed/>
    <w:rsid w:val="002D3108"/>
    <w:pPr>
      <w:spacing w:after="120"/>
    </w:pPr>
    <w:rPr>
      <w:sz w:val="16"/>
      <w:szCs w:val="16"/>
    </w:rPr>
  </w:style>
  <w:style w:type="character" w:customStyle="1" w:styleId="BodyText3Char">
    <w:name w:val="Body Text 3 Char"/>
    <w:basedOn w:val="DefaultParagraphFont"/>
    <w:link w:val="BodyText3"/>
    <w:uiPriority w:val="99"/>
    <w:semiHidden/>
    <w:rsid w:val="002D3108"/>
    <w:rPr>
      <w:sz w:val="16"/>
      <w:szCs w:val="16"/>
      <w:lang w:val="en-US" w:eastAsia="en-US"/>
    </w:rPr>
  </w:style>
  <w:style w:type="paragraph" w:customStyle="1" w:styleId="Default">
    <w:name w:val="Default"/>
    <w:rsid w:val="009E1090"/>
    <w:pPr>
      <w:autoSpaceDE w:val="0"/>
      <w:autoSpaceDN w:val="0"/>
      <w:adjustRightInd w:val="0"/>
    </w:pPr>
    <w:rP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2D59-613B-4DE3-B865-64F624F1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9792</Words>
  <Characters>55820</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65482</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Rusanda</cp:lastModifiedBy>
  <cp:revision>2</cp:revision>
  <cp:lastPrinted>2019-05-08T10:11:00Z</cp:lastPrinted>
  <dcterms:created xsi:type="dcterms:W3CDTF">2019-10-09T11:51:00Z</dcterms:created>
  <dcterms:modified xsi:type="dcterms:W3CDTF">2019-10-09T11:51:00Z</dcterms:modified>
</cp:coreProperties>
</file>