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29E" w:rsidRDefault="0015029E"/>
    <w:p w:rsidR="0015029E" w:rsidRPr="0082068B" w:rsidRDefault="0015029E"/>
    <w:p w:rsidR="00F16008" w:rsidRDefault="00F16008">
      <w:pPr>
        <w:rPr>
          <w:lang w:val="sr-Latn-CS"/>
        </w:rPr>
      </w:pPr>
      <w:r>
        <w:rPr>
          <w:lang w:val="sr-Cyrl-CS"/>
        </w:rPr>
        <w:t xml:space="preserve">СПЕЦИЈАЛНА БОЛНИЦА </w:t>
      </w:r>
    </w:p>
    <w:p w:rsidR="00F16008" w:rsidRDefault="00C2539E">
      <w:pPr>
        <w:rPr>
          <w:lang w:val="sr-Latn-CS"/>
        </w:rPr>
      </w:pPr>
      <w:r>
        <w:rPr>
          <w:lang w:val="sr-Cyrl-CS"/>
        </w:rPr>
        <w:t xml:space="preserve">ЗА </w:t>
      </w:r>
      <w:r w:rsidR="00F16008">
        <w:rPr>
          <w:lang w:val="sr-Cyrl-CS"/>
        </w:rPr>
        <w:t>РЕХАБИЛИТАЦИЈУ</w:t>
      </w:r>
    </w:p>
    <w:p w:rsidR="00F16008" w:rsidRDefault="00F16008">
      <w:pPr>
        <w:rPr>
          <w:lang w:val="sr-Latn-CS"/>
        </w:rPr>
      </w:pPr>
      <w:r>
        <w:rPr>
          <w:lang w:val="sr-Latn-CS"/>
        </w:rPr>
        <w:t>«</w:t>
      </w:r>
      <w:r>
        <w:rPr>
          <w:lang w:val="sr-Cyrl-CS"/>
        </w:rPr>
        <w:t>РУСАНДА</w:t>
      </w:r>
      <w:r>
        <w:rPr>
          <w:lang w:val="sr-Latn-CS"/>
        </w:rPr>
        <w:t xml:space="preserve">» </w:t>
      </w:r>
    </w:p>
    <w:p w:rsidR="00670344" w:rsidRPr="00593DD8" w:rsidRDefault="00F16008">
      <w:r w:rsidRPr="00031FAA">
        <w:rPr>
          <w:lang w:val="sr-Cyrl-CS"/>
        </w:rPr>
        <w:t xml:space="preserve">Број </w:t>
      </w:r>
      <w:r w:rsidRPr="00031FAA">
        <w:rPr>
          <w:lang w:val="sr-Latn-CS"/>
        </w:rPr>
        <w:t xml:space="preserve">: </w:t>
      </w:r>
      <w:r w:rsidR="00593DD8">
        <w:t>0003-28</w:t>
      </w:r>
    </w:p>
    <w:p w:rsidR="00F16008" w:rsidRPr="008D7F79" w:rsidRDefault="00F16008">
      <w:r w:rsidRPr="00031FAA">
        <w:rPr>
          <w:lang w:val="sr-Cyrl-CS"/>
        </w:rPr>
        <w:t>Датум</w:t>
      </w:r>
      <w:r w:rsidR="00031FAA">
        <w:rPr>
          <w:lang w:val="sr-Latn-CS"/>
        </w:rPr>
        <w:t xml:space="preserve"> </w:t>
      </w:r>
      <w:r w:rsidR="003355F3">
        <w:rPr>
          <w:lang w:val="sr-Cyrl-CS"/>
        </w:rPr>
        <w:t>:</w:t>
      </w:r>
      <w:r w:rsidR="003355F3">
        <w:t>25</w:t>
      </w:r>
      <w:r w:rsidR="00031FAA">
        <w:t>.0</w:t>
      </w:r>
      <w:r w:rsidR="00031FAA">
        <w:rPr>
          <w:lang w:val="sr-Cyrl-CS"/>
        </w:rPr>
        <w:t>4</w:t>
      </w:r>
      <w:r w:rsidR="00C135C2" w:rsidRPr="00031FAA">
        <w:t>.</w:t>
      </w:r>
      <w:r w:rsidR="00A72317" w:rsidRPr="00031FAA">
        <w:t>201</w:t>
      </w:r>
      <w:r w:rsidR="00DB7B5B" w:rsidRPr="00031FAA">
        <w:t>9</w:t>
      </w:r>
      <w:r w:rsidR="00A72317" w:rsidRPr="00031FAA">
        <w:t>.</w:t>
      </w:r>
      <w:r w:rsidR="008D7F79" w:rsidRPr="00031FAA">
        <w:t>године</w:t>
      </w:r>
    </w:p>
    <w:p w:rsidR="00C2539E" w:rsidRDefault="00C2539E">
      <w:pPr>
        <w:rPr>
          <w:lang w:val="sr-Latn-CS"/>
        </w:rPr>
      </w:pPr>
      <w:r>
        <w:rPr>
          <w:lang w:val="sr-Cyrl-CS"/>
        </w:rPr>
        <w:t>М Е Л Е Н Ц И</w:t>
      </w:r>
    </w:p>
    <w:p w:rsidR="00F16008" w:rsidRDefault="00F16008">
      <w:pPr>
        <w:rPr>
          <w:lang w:val="sr-Latn-CS"/>
        </w:rPr>
      </w:pPr>
    </w:p>
    <w:p w:rsidR="00F16008" w:rsidRDefault="00F16008">
      <w:pPr>
        <w:rPr>
          <w:lang w:val="sr-Latn-CS"/>
        </w:rPr>
      </w:pPr>
    </w:p>
    <w:p w:rsidR="00F16008" w:rsidRDefault="00F16008">
      <w:pPr>
        <w:tabs>
          <w:tab w:val="left" w:pos="990"/>
        </w:tabs>
        <w:rPr>
          <w:lang w:val="sr-Latn-CS"/>
        </w:rPr>
      </w:pPr>
      <w:r>
        <w:rPr>
          <w:lang w:val="sr-Latn-CS"/>
        </w:rPr>
        <w:tab/>
      </w:r>
    </w:p>
    <w:p w:rsidR="00F16008" w:rsidRPr="00CD5DB3" w:rsidRDefault="00F16008">
      <w:pPr>
        <w:rPr>
          <w:lang w:val="sr-Cyrl-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jc w:val="center"/>
        <w:rPr>
          <w:b/>
          <w:sz w:val="32"/>
          <w:szCs w:val="32"/>
          <w:lang w:val="sr-Latn-CS"/>
        </w:rPr>
      </w:pPr>
      <w:r>
        <w:rPr>
          <w:b/>
          <w:sz w:val="32"/>
          <w:szCs w:val="32"/>
          <w:lang w:val="sr-Cyrl-CS"/>
        </w:rPr>
        <w:t>КОНКУРСНА ДОКУМЕНТАЦИЈА</w:t>
      </w:r>
    </w:p>
    <w:p w:rsidR="00F16008" w:rsidRPr="005553AA" w:rsidRDefault="00F16008">
      <w:pPr>
        <w:jc w:val="center"/>
        <w:rPr>
          <w:b/>
          <w:i/>
          <w:lang w:val="sr-Latn-CS"/>
        </w:rPr>
      </w:pPr>
      <w:r w:rsidRPr="005553AA">
        <w:rPr>
          <w:b/>
          <w:i/>
          <w:lang w:val="sr-Cyrl-CS"/>
        </w:rPr>
        <w:t xml:space="preserve">ЗА </w:t>
      </w:r>
      <w:r w:rsidR="00E12448" w:rsidRPr="005553AA">
        <w:rPr>
          <w:b/>
          <w:i/>
          <w:lang w:val="sr-Cyrl-CS"/>
        </w:rPr>
        <w:t>ЈАВНУ НАБАВКУ ДОБАРА</w:t>
      </w:r>
      <w:r w:rsidRPr="005553AA">
        <w:rPr>
          <w:b/>
          <w:i/>
          <w:lang w:val="sr-Latn-CS"/>
        </w:rPr>
        <w:t xml:space="preserve"> </w:t>
      </w:r>
    </w:p>
    <w:p w:rsidR="00F16008" w:rsidRDefault="00E12448">
      <w:pPr>
        <w:jc w:val="center"/>
        <w:rPr>
          <w:b/>
          <w:i/>
          <w:lang w:val="sr-Cyrl-CS"/>
        </w:rPr>
      </w:pPr>
      <w:r w:rsidRPr="005553AA">
        <w:rPr>
          <w:b/>
          <w:i/>
          <w:lang w:val="sr-Cyrl-CS"/>
        </w:rPr>
        <w:t>У ОТВОРЕНОМ ПОСТУПКУ</w:t>
      </w:r>
    </w:p>
    <w:p w:rsidR="00EF2C1E" w:rsidRPr="00031FAA" w:rsidRDefault="00EF2C1E">
      <w:pPr>
        <w:jc w:val="center"/>
        <w:rPr>
          <w:b/>
          <w:i/>
          <w:lang w:val="sr-Cyrl-CS"/>
        </w:rPr>
      </w:pPr>
      <w:r>
        <w:rPr>
          <w:b/>
          <w:i/>
          <w:lang w:val="sr-Cyrl-CS"/>
        </w:rPr>
        <w:t xml:space="preserve">ЗА НАБАВКУ </w:t>
      </w:r>
      <w:r w:rsidR="00031FAA">
        <w:rPr>
          <w:b/>
          <w:i/>
        </w:rPr>
        <w:t>МЕДИЦИНСК</w:t>
      </w:r>
      <w:r w:rsidR="00031FAA">
        <w:rPr>
          <w:b/>
          <w:i/>
          <w:lang w:val="sr-Cyrl-CS"/>
        </w:rPr>
        <w:t>Е</w:t>
      </w:r>
      <w:r w:rsidR="00031FAA">
        <w:rPr>
          <w:b/>
          <w:i/>
        </w:rPr>
        <w:t xml:space="preserve"> ОПРЕМ</w:t>
      </w:r>
      <w:r w:rsidR="00031FAA">
        <w:rPr>
          <w:b/>
          <w:i/>
          <w:lang w:val="sr-Cyrl-CS"/>
        </w:rPr>
        <w:t>Е</w:t>
      </w:r>
      <w:r w:rsidR="00AE2B1B">
        <w:rPr>
          <w:b/>
          <w:i/>
          <w:lang w:val="sr-Cyrl-CS"/>
        </w:rPr>
        <w:t xml:space="preserve"> ЗА ФИЗИКАЛНУ ТЕРАПИЈУ</w:t>
      </w:r>
    </w:p>
    <w:p w:rsidR="00F16008" w:rsidRDefault="00F16008">
      <w:pPr>
        <w:jc w:val="center"/>
        <w:rPr>
          <w:lang w:val="sr-Latn-CS"/>
        </w:rPr>
      </w:pPr>
    </w:p>
    <w:p w:rsidR="00F16008" w:rsidRDefault="00F16008">
      <w:pPr>
        <w:jc w:val="center"/>
        <w:rPr>
          <w:lang w:val="sr-Latn-CS"/>
        </w:rPr>
      </w:pPr>
    </w:p>
    <w:p w:rsidR="00F16008" w:rsidRDefault="00F16008">
      <w:pPr>
        <w:jc w:val="center"/>
        <w:rPr>
          <w:lang w:val="sr-Latn-CS"/>
        </w:rPr>
      </w:pPr>
    </w:p>
    <w:p w:rsidR="00F16008" w:rsidRPr="00DB7B5B" w:rsidRDefault="00F16008">
      <w:pPr>
        <w:jc w:val="both"/>
      </w:pPr>
      <w:r w:rsidRPr="00226949">
        <w:rPr>
          <w:lang w:val="sr-Cyrl-CS"/>
        </w:rPr>
        <w:t xml:space="preserve">Број набавке </w:t>
      </w:r>
      <w:r w:rsidR="00AD3686" w:rsidRPr="00226949">
        <w:rPr>
          <w:lang w:val="sr-Latn-CS"/>
        </w:rPr>
        <w:t xml:space="preserve">: </w:t>
      </w:r>
      <w:r w:rsidR="00226949">
        <w:t>03</w:t>
      </w:r>
      <w:r w:rsidR="00226949">
        <w:rPr>
          <w:lang w:val="sr-Latn-CS"/>
        </w:rPr>
        <w:t>/</w:t>
      </w:r>
      <w:r w:rsidR="00AD3686" w:rsidRPr="00226949">
        <w:rPr>
          <w:lang w:val="sr-Latn-CS"/>
        </w:rPr>
        <w:t>201</w:t>
      </w:r>
      <w:r w:rsidR="00DB7B5B" w:rsidRPr="00226949">
        <w:t>9</w:t>
      </w:r>
    </w:p>
    <w:p w:rsidR="00F16008" w:rsidRDefault="00F16008">
      <w:pPr>
        <w:jc w:val="both"/>
        <w:rPr>
          <w:lang w:val="sr-Latn-CS"/>
        </w:rPr>
      </w:pPr>
    </w:p>
    <w:p w:rsidR="00F16008" w:rsidRDefault="00F16008">
      <w:pPr>
        <w:jc w:val="both"/>
        <w:rPr>
          <w:lang w:val="sr-Latn-CS"/>
        </w:rPr>
      </w:pPr>
    </w:p>
    <w:p w:rsidR="00F16008" w:rsidRPr="004556BF" w:rsidRDefault="00F16008">
      <w:pPr>
        <w:jc w:val="both"/>
        <w:rPr>
          <w:lang w:val="sr-Cyrl-CS"/>
        </w:rPr>
      </w:pPr>
    </w:p>
    <w:p w:rsidR="00F16008" w:rsidRDefault="00F16008">
      <w:pPr>
        <w:jc w:val="both"/>
        <w:rPr>
          <w:lang w:val="sr-Latn-CS"/>
        </w:rPr>
      </w:pPr>
    </w:p>
    <w:p w:rsidR="00F16008" w:rsidRDefault="00F16008">
      <w:pPr>
        <w:jc w:val="both"/>
        <w:rPr>
          <w:lang w:val="sr-Latn-CS"/>
        </w:rPr>
      </w:pPr>
    </w:p>
    <w:p w:rsidR="00F16008" w:rsidRDefault="00F16008">
      <w:pPr>
        <w:jc w:val="both"/>
        <w:rPr>
          <w:lang w:val="sr-Cyrl-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sidR="004556BF">
        <w:rPr>
          <w:lang w:val="sr-Latn-CS"/>
        </w:rPr>
        <w:t xml:space="preserve"> «</w:t>
      </w:r>
      <w:r w:rsidR="004556BF">
        <w:rPr>
          <w:lang w:val="sr-Cyrl-CS"/>
        </w:rPr>
        <w:t>Русанда»</w:t>
      </w:r>
      <w:r>
        <w:rPr>
          <w:lang w:val="sr-Cyrl-CS"/>
        </w:rPr>
        <w:t xml:space="preserve"> </w:t>
      </w:r>
      <w:r>
        <w:rPr>
          <w:lang w:val="sr-Latn-CS"/>
        </w:rPr>
        <w:t xml:space="preserve"> </w:t>
      </w:r>
    </w:p>
    <w:p w:rsidR="00F16008" w:rsidRDefault="00F16008">
      <w:pPr>
        <w:jc w:val="both"/>
        <w:rPr>
          <w:lang w:val="sr-Latn-CS"/>
        </w:rPr>
      </w:pPr>
      <w:r>
        <w:rPr>
          <w:lang w:val="sr-Cyrl-CS"/>
        </w:rPr>
        <w:t xml:space="preserve">                                  ул</w:t>
      </w:r>
      <w:r>
        <w:rPr>
          <w:lang w:val="sr-Latn-CS"/>
        </w:rPr>
        <w:t xml:space="preserve">. </w:t>
      </w:r>
      <w:r>
        <w:rPr>
          <w:lang w:val="sr-Cyrl-CS"/>
        </w:rPr>
        <w:t>Бања Русанда б</w:t>
      </w:r>
      <w:r w:rsidR="004556BF">
        <w:rPr>
          <w:lang w:val="sr-Cyrl-CS"/>
        </w:rPr>
        <w:t>.</w:t>
      </w:r>
      <w:r>
        <w:rPr>
          <w:lang w:val="sr-Cyrl-CS"/>
        </w:rPr>
        <w:t>б</w:t>
      </w:r>
      <w:r w:rsidR="004556BF">
        <w:rPr>
          <w:lang w:val="sr-Cyrl-CS"/>
        </w:rPr>
        <w:t>.</w:t>
      </w:r>
      <w:r>
        <w:rPr>
          <w:lang w:val="sr-Latn-CS"/>
        </w:rPr>
        <w:t xml:space="preserve"> 23270 </w:t>
      </w:r>
      <w:r>
        <w:rPr>
          <w:lang w:val="sr-Cyrl-CS"/>
        </w:rPr>
        <w:t>Меленци</w:t>
      </w:r>
      <w:r>
        <w:rPr>
          <w:lang w:val="sr-Latn-CS"/>
        </w:rPr>
        <w:t xml:space="preserve">             </w:t>
      </w:r>
    </w:p>
    <w:p w:rsidR="00F16008" w:rsidRDefault="00F16008">
      <w:pPr>
        <w:jc w:val="both"/>
        <w:rPr>
          <w:lang w:val="sr-Latn-CS"/>
        </w:rPr>
      </w:pPr>
      <w:r>
        <w:rPr>
          <w:lang w:val="sr-Latn-CS"/>
        </w:rPr>
        <w:tab/>
      </w:r>
      <w:r>
        <w:rPr>
          <w:lang w:val="sr-Cyrl-CS"/>
        </w:rPr>
        <w:t>Матични број</w:t>
      </w:r>
      <w:r>
        <w:rPr>
          <w:lang w:val="sr-Latn-CS"/>
        </w:rPr>
        <w:t>: 08062650</w:t>
      </w:r>
    </w:p>
    <w:p w:rsidR="00F16008" w:rsidRDefault="00F16008">
      <w:pPr>
        <w:jc w:val="both"/>
        <w:rPr>
          <w:lang w:val="sr-Latn-CS"/>
        </w:rPr>
      </w:pPr>
      <w:r>
        <w:rPr>
          <w:lang w:val="sr-Latn-CS"/>
        </w:rPr>
        <w:tab/>
      </w:r>
      <w:r>
        <w:rPr>
          <w:lang w:val="sr-Cyrl-CS"/>
        </w:rPr>
        <w:t>Регистарски број</w:t>
      </w:r>
      <w:r>
        <w:rPr>
          <w:lang w:val="sr-Latn-CS"/>
        </w:rPr>
        <w:t>: 24208062650</w:t>
      </w:r>
    </w:p>
    <w:p w:rsidR="00F16008" w:rsidRPr="008F0497" w:rsidRDefault="00F16008">
      <w:pPr>
        <w:jc w:val="both"/>
      </w:pPr>
      <w:r>
        <w:rPr>
          <w:lang w:val="sr-Latn-CS"/>
        </w:rPr>
        <w:tab/>
      </w:r>
      <w:r>
        <w:rPr>
          <w:lang w:val="sr-Cyrl-CS"/>
        </w:rPr>
        <w:t>Шифра делатности</w:t>
      </w:r>
      <w:r w:rsidR="008F0497">
        <w:rPr>
          <w:lang w:val="sr-Latn-CS"/>
        </w:rPr>
        <w:t>: 8</w:t>
      </w:r>
      <w:r w:rsidR="008F0497">
        <w:t>6.10</w:t>
      </w:r>
    </w:p>
    <w:p w:rsidR="00F16008" w:rsidRDefault="00F16008">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F16008" w:rsidRDefault="00F16008">
      <w:pPr>
        <w:jc w:val="both"/>
        <w:rPr>
          <w:lang w:val="sr-Latn-CS"/>
        </w:rPr>
      </w:pPr>
      <w:r>
        <w:rPr>
          <w:lang w:val="sr-Latn-CS"/>
        </w:rPr>
        <w:t xml:space="preserve">            </w:t>
      </w:r>
      <w:r>
        <w:rPr>
          <w:lang w:val="sr-Cyrl-CS"/>
        </w:rPr>
        <w:t>ПДВ</w:t>
      </w:r>
      <w:r>
        <w:rPr>
          <w:lang w:val="sr-Latn-CS"/>
        </w:rPr>
        <w:t xml:space="preserve"> </w:t>
      </w:r>
      <w:r>
        <w:rPr>
          <w:lang w:val="sr-Cyrl-CS"/>
        </w:rPr>
        <w:t>број</w:t>
      </w:r>
      <w:r>
        <w:rPr>
          <w:lang w:val="sr-Latn-CS"/>
        </w:rPr>
        <w:t>:128419505</w:t>
      </w:r>
    </w:p>
    <w:p w:rsidR="00F16008" w:rsidRDefault="00F16008">
      <w:pPr>
        <w:jc w:val="both"/>
        <w:rPr>
          <w:lang w:val="sr-Latn-CS"/>
        </w:rPr>
      </w:pPr>
      <w:r>
        <w:rPr>
          <w:lang w:val="sr-Latn-CS"/>
        </w:rPr>
        <w:tab/>
      </w:r>
      <w:r>
        <w:rPr>
          <w:lang w:val="sr-Cyrl-CS"/>
        </w:rPr>
        <w:t>Број текућег рачуна</w:t>
      </w:r>
      <w:r>
        <w:rPr>
          <w:lang w:val="sr-Latn-CS"/>
        </w:rPr>
        <w:t>: 840 – 178661 - 70</w:t>
      </w:r>
    </w:p>
    <w:p w:rsidR="00CD5DB3" w:rsidRDefault="00F16008" w:rsidP="00CD5DB3">
      <w:pPr>
        <w:jc w:val="both"/>
        <w:rPr>
          <w:lang w:val="sr-Cyrl-CS"/>
        </w:rPr>
      </w:pPr>
      <w:r>
        <w:rPr>
          <w:lang w:val="sr-Latn-CS"/>
        </w:rPr>
        <w:tab/>
      </w:r>
    </w:p>
    <w:p w:rsidR="00CD5DB3" w:rsidRDefault="00CD5DB3" w:rsidP="00CD5DB3">
      <w:pPr>
        <w:jc w:val="both"/>
        <w:rPr>
          <w:lang w:val="sr-Cyrl-CS"/>
        </w:rPr>
      </w:pPr>
    </w:p>
    <w:p w:rsidR="00F16008" w:rsidRDefault="00F16008" w:rsidP="00CD5DB3">
      <w:pPr>
        <w:jc w:val="both"/>
        <w:rPr>
          <w:lang w:val="sr-Latn-CS"/>
        </w:rPr>
      </w:pPr>
      <w:r>
        <w:rPr>
          <w:lang w:val="sr-Latn-CS"/>
        </w:rPr>
        <w:t xml:space="preserve"> </w:t>
      </w:r>
    </w:p>
    <w:p w:rsidR="00F16008" w:rsidRDefault="00F16008">
      <w:pPr>
        <w:jc w:val="both"/>
        <w:rPr>
          <w:lang w:val="sr-Latn-CS"/>
        </w:rPr>
      </w:pPr>
    </w:p>
    <w:p w:rsidR="00F16008" w:rsidRDefault="00F16008">
      <w:pPr>
        <w:jc w:val="center"/>
        <w:rPr>
          <w:lang w:val="sr-Cyrl-CS"/>
        </w:rPr>
      </w:pPr>
    </w:p>
    <w:p w:rsidR="004556BF" w:rsidRPr="004556BF" w:rsidRDefault="004556BF">
      <w:pPr>
        <w:jc w:val="center"/>
        <w:rPr>
          <w:lang w:val="sr-Cyrl-CS"/>
        </w:rPr>
      </w:pPr>
    </w:p>
    <w:p w:rsidR="00872CF6" w:rsidRDefault="00F16008">
      <w:pPr>
        <w:jc w:val="center"/>
      </w:pPr>
      <w:r>
        <w:rPr>
          <w:lang w:val="sr-Cyrl-CS"/>
        </w:rPr>
        <w:t>Меленци</w:t>
      </w:r>
      <w:r>
        <w:rPr>
          <w:lang w:val="sr-Latn-CS"/>
        </w:rPr>
        <w:t xml:space="preserve">, </w:t>
      </w:r>
      <w:r w:rsidR="001212ED">
        <w:t>април</w:t>
      </w:r>
      <w:r>
        <w:rPr>
          <w:lang w:val="sr-Latn-CS"/>
        </w:rPr>
        <w:t xml:space="preserve"> 20</w:t>
      </w:r>
      <w:r w:rsidR="00AD3686">
        <w:rPr>
          <w:lang w:val="sr-Latn-CS"/>
        </w:rPr>
        <w:t>1</w:t>
      </w:r>
      <w:r w:rsidR="00DB7B5B">
        <w:t>9</w:t>
      </w:r>
      <w:r>
        <w:rPr>
          <w:lang w:val="sr-Latn-CS"/>
        </w:rPr>
        <w:t>.</w:t>
      </w:r>
      <w:r>
        <w:rPr>
          <w:lang w:val="sr-Cyrl-CS"/>
        </w:rPr>
        <w:t>године</w:t>
      </w:r>
      <w:r>
        <w:rPr>
          <w:lang w:val="sr-Latn-CS"/>
        </w:rPr>
        <w:br w:type="page"/>
      </w:r>
    </w:p>
    <w:p w:rsidR="00661ECC" w:rsidRDefault="00661ECC" w:rsidP="00661ECC">
      <w:pPr>
        <w:jc w:val="center"/>
        <w:rPr>
          <w:lang w:val="sr-Latn-CS"/>
        </w:rPr>
      </w:pPr>
      <w:r w:rsidRPr="00BF6800">
        <w:rPr>
          <w:sz w:val="28"/>
          <w:szCs w:val="28"/>
          <w:lang w:val="sr-Cyrl-CS"/>
        </w:rPr>
        <w:lastRenderedPageBreak/>
        <w:t>С А Д Р Ж А Ј</w:t>
      </w:r>
    </w:p>
    <w:p w:rsidR="00661ECC" w:rsidRDefault="00661ECC" w:rsidP="00661ECC">
      <w:pPr>
        <w:jc w:val="center"/>
        <w:rPr>
          <w:lang w:val="sr-Latn-CS"/>
        </w:rPr>
      </w:pPr>
    </w:p>
    <w:p w:rsidR="00661ECC" w:rsidRDefault="00661ECC" w:rsidP="00661ECC">
      <w:pPr>
        <w:jc w:val="center"/>
      </w:pPr>
    </w:p>
    <w:p w:rsidR="00661ECC" w:rsidRPr="00031FAA" w:rsidRDefault="00661ECC" w:rsidP="00490710">
      <w:pPr>
        <w:numPr>
          <w:ilvl w:val="0"/>
          <w:numId w:val="3"/>
        </w:numPr>
      </w:pPr>
      <w:r w:rsidRPr="00031FAA">
        <w:t>ОПШТИ ПОДАЦИ О ЈАВНОЈ НАБАВЦИ ..........................................................</w:t>
      </w:r>
      <w:r w:rsidR="00FA6435" w:rsidRPr="00031FAA">
        <w:t>.</w:t>
      </w:r>
      <w:r w:rsidRPr="00031FAA">
        <w:t>......</w:t>
      </w:r>
      <w:r w:rsidR="00F42409" w:rsidRPr="00031FAA">
        <w:t>....</w:t>
      </w:r>
      <w:r w:rsidRPr="00031FAA">
        <w:t xml:space="preserve"> 3</w:t>
      </w:r>
    </w:p>
    <w:p w:rsidR="00661ECC" w:rsidRPr="00031FAA" w:rsidRDefault="00661ECC" w:rsidP="00490710">
      <w:pPr>
        <w:numPr>
          <w:ilvl w:val="0"/>
          <w:numId w:val="3"/>
        </w:numPr>
      </w:pPr>
      <w:r w:rsidRPr="00031FAA">
        <w:t>ПОДАЦИ О ПРЕДМЕТУ ЈАВНЕ НАБАВКЕ ..........................................................</w:t>
      </w:r>
      <w:r w:rsidR="00FA6435" w:rsidRPr="00031FAA">
        <w:t>.</w:t>
      </w:r>
      <w:r w:rsidRPr="00031FAA">
        <w:t>..</w:t>
      </w:r>
      <w:r w:rsidR="009B616E" w:rsidRPr="00031FAA">
        <w:t>.....</w:t>
      </w:r>
      <w:r w:rsidRPr="00031FAA">
        <w:t xml:space="preserve"> 4</w:t>
      </w:r>
    </w:p>
    <w:p w:rsidR="00661ECC" w:rsidRPr="00031FAA" w:rsidRDefault="00661ECC" w:rsidP="00490710">
      <w:pPr>
        <w:numPr>
          <w:ilvl w:val="0"/>
          <w:numId w:val="3"/>
        </w:numPr>
      </w:pPr>
      <w:r w:rsidRPr="00031FAA">
        <w:t xml:space="preserve">ВРСТА, ТЕХНИЧКЕ КАРАКТЕРИСТИКЕ (СПЕЦИФИКАЦИЈА, КВАЛИТЕТ, КОЛИЧИНА И ОПИС ДОБАРА, РОК </w:t>
      </w:r>
      <w:r w:rsidR="00CD5DB3" w:rsidRPr="00031FAA">
        <w:rPr>
          <w:lang w:val="sr-Cyrl-CS"/>
        </w:rPr>
        <w:t>ИСПОРУКЕ</w:t>
      </w:r>
      <w:r w:rsidRPr="00031FAA">
        <w:t>, МЕСТО ИСПОРУКЕ ДОБАРА) .....................................................................................................................</w:t>
      </w:r>
      <w:r w:rsidR="00FA6435" w:rsidRPr="00031FAA">
        <w:t>...................</w:t>
      </w:r>
      <w:r w:rsidRPr="00031FAA">
        <w:t>...</w:t>
      </w:r>
      <w:r w:rsidR="009B616E" w:rsidRPr="00031FAA">
        <w:t>....</w:t>
      </w:r>
      <w:r w:rsidR="00B57EAB" w:rsidRPr="00031FAA">
        <w:t>.</w:t>
      </w:r>
      <w:r w:rsidR="00201810" w:rsidRPr="00031FAA">
        <w:t xml:space="preserve"> </w:t>
      </w:r>
      <w:r w:rsidRPr="00031FAA">
        <w:t>4</w:t>
      </w:r>
    </w:p>
    <w:p w:rsidR="00661ECC" w:rsidRPr="00031FAA" w:rsidRDefault="00661ECC" w:rsidP="00490710">
      <w:pPr>
        <w:numPr>
          <w:ilvl w:val="0"/>
          <w:numId w:val="3"/>
        </w:numPr>
      </w:pPr>
      <w:r w:rsidRPr="00031FAA">
        <w:t xml:space="preserve">УСЛОВИ ЗА УЧЕШЋЕ У ПОСТУПКУ ЈАВНЕ НАБАВКЕ ИЗ ЧЛАНА 75. И ЧЛАНА 76. ЗАКОНА О ЈАВНИМ НАБАВКАМА И УПУТСТВО КАКО СЕ ДОКАЗУЈЕ ИСПУЊЕНОСТ ТИХ </w:t>
      </w:r>
      <w:proofErr w:type="gramStart"/>
      <w:r w:rsidRPr="00031FAA">
        <w:t>УСЛОВА .........................................................</w:t>
      </w:r>
      <w:r w:rsidR="00FA6435" w:rsidRPr="00031FAA">
        <w:t>...</w:t>
      </w:r>
      <w:r w:rsidRPr="00031FAA">
        <w:t>..</w:t>
      </w:r>
      <w:r w:rsidR="000514EF" w:rsidRPr="00031FAA">
        <w:t>........................</w:t>
      </w:r>
      <w:proofErr w:type="gramEnd"/>
      <w:r w:rsidR="00201810" w:rsidRPr="00031FAA">
        <w:t xml:space="preserve"> </w:t>
      </w:r>
      <w:r w:rsidR="00F42409" w:rsidRPr="00031FAA">
        <w:t>12</w:t>
      </w:r>
    </w:p>
    <w:p w:rsidR="00661ECC" w:rsidRPr="00031FAA" w:rsidRDefault="00661ECC" w:rsidP="00490710">
      <w:pPr>
        <w:numPr>
          <w:ilvl w:val="0"/>
          <w:numId w:val="3"/>
        </w:numPr>
      </w:pPr>
      <w:r w:rsidRPr="00031FAA">
        <w:t xml:space="preserve">УПУТСТВО ПОНУЂАЧИМА КАКО ДА САЧИНЕ </w:t>
      </w:r>
      <w:proofErr w:type="gramStart"/>
      <w:r w:rsidRPr="00031FAA">
        <w:t>ПОНУДУ .............................</w:t>
      </w:r>
      <w:r w:rsidR="000514EF" w:rsidRPr="00031FAA">
        <w:t>...</w:t>
      </w:r>
      <w:r w:rsidRPr="00031FAA">
        <w:t>.</w:t>
      </w:r>
      <w:r w:rsidR="00FA6435" w:rsidRPr="00031FAA">
        <w:t>..</w:t>
      </w:r>
      <w:proofErr w:type="gramEnd"/>
      <w:r w:rsidRPr="00031FAA">
        <w:t xml:space="preserve"> </w:t>
      </w:r>
      <w:r w:rsidR="00F42409" w:rsidRPr="00031FAA">
        <w:t>16</w:t>
      </w:r>
      <w:r w:rsidRPr="00031FAA">
        <w:t xml:space="preserve">  </w:t>
      </w:r>
    </w:p>
    <w:p w:rsidR="00CD5DB3" w:rsidRPr="00031FAA" w:rsidRDefault="00CD5DB3" w:rsidP="00490710">
      <w:pPr>
        <w:numPr>
          <w:ilvl w:val="0"/>
          <w:numId w:val="3"/>
        </w:numPr>
      </w:pPr>
      <w:r w:rsidRPr="00031FAA">
        <w:rPr>
          <w:lang w:val="sr-Cyrl-CS"/>
        </w:rPr>
        <w:t>КРИТЕРИЈУМ ЗА ДОДЕЛУ УГОВОРА</w:t>
      </w:r>
      <w:r w:rsidR="00036C85" w:rsidRPr="00031FAA">
        <w:rPr>
          <w:lang w:val="sr-Cyrl-CS"/>
        </w:rPr>
        <w:t xml:space="preserve"> .........................................................................</w:t>
      </w:r>
      <w:r w:rsidR="00BF6800">
        <w:rPr>
          <w:lang w:val="sr-Cyrl-CS"/>
        </w:rPr>
        <w:t xml:space="preserve"> </w:t>
      </w:r>
      <w:r w:rsidR="00F42409" w:rsidRPr="00031FAA">
        <w:t>23</w:t>
      </w:r>
    </w:p>
    <w:p w:rsidR="00036C85" w:rsidRPr="00031FAA" w:rsidRDefault="00036C85" w:rsidP="00490710">
      <w:pPr>
        <w:numPr>
          <w:ilvl w:val="0"/>
          <w:numId w:val="3"/>
        </w:numPr>
      </w:pPr>
      <w:r w:rsidRPr="00031FAA">
        <w:rPr>
          <w:lang w:val="sr-Cyrl-CS"/>
        </w:rPr>
        <w:t>ОБРА</w:t>
      </w:r>
      <w:r w:rsidR="002F2EC1">
        <w:rPr>
          <w:lang w:val="sr-Cyrl-CS"/>
        </w:rPr>
        <w:t xml:space="preserve">ЗАЦ </w:t>
      </w:r>
      <w:r w:rsidRPr="00031FAA">
        <w:rPr>
          <w:lang w:val="sr-Cyrl-CS"/>
        </w:rPr>
        <w:t>ПОНУДЕ ..........................................................................</w:t>
      </w:r>
      <w:r w:rsidR="00F42409" w:rsidRPr="00031FAA">
        <w:rPr>
          <w:lang w:val="sr-Cyrl-CS"/>
        </w:rPr>
        <w:t>............................... 2</w:t>
      </w:r>
      <w:r w:rsidR="002F2EC1">
        <w:t>4</w:t>
      </w:r>
    </w:p>
    <w:p w:rsidR="00661ECC" w:rsidRPr="00BF6800" w:rsidRDefault="00661ECC" w:rsidP="00661ECC">
      <w:pPr>
        <w:ind w:left="720"/>
        <w:rPr>
          <w:lang w:val="sr-Cyrl-CS"/>
        </w:rPr>
      </w:pPr>
      <w:r w:rsidRPr="00031FAA">
        <w:t xml:space="preserve">Подаци о понуђачу – Прилог </w:t>
      </w:r>
      <w:r w:rsidR="00036C85" w:rsidRPr="00031FAA">
        <w:rPr>
          <w:lang w:val="sr-Cyrl-CS"/>
        </w:rPr>
        <w:t>7.А</w:t>
      </w:r>
      <w:r w:rsidRPr="00031FAA">
        <w:t>....................................................................</w:t>
      </w:r>
      <w:r w:rsidR="006E319D" w:rsidRPr="00031FAA">
        <w:t>..........</w:t>
      </w:r>
      <w:r w:rsidRPr="00031FAA">
        <w:t>...</w:t>
      </w:r>
      <w:r w:rsidR="000514EF" w:rsidRPr="00031FAA">
        <w:t>...</w:t>
      </w:r>
      <w:r w:rsidR="00F42409" w:rsidRPr="00031FAA">
        <w:t xml:space="preserve">.. </w:t>
      </w:r>
      <w:r w:rsidR="00BF6800">
        <w:rPr>
          <w:lang w:val="sr-Cyrl-CS"/>
        </w:rPr>
        <w:t>25</w:t>
      </w:r>
    </w:p>
    <w:p w:rsidR="00661ECC" w:rsidRPr="00BF6800" w:rsidRDefault="00661ECC" w:rsidP="00661ECC">
      <w:pPr>
        <w:ind w:left="720"/>
        <w:rPr>
          <w:lang w:val="sr-Cyrl-CS"/>
        </w:rPr>
      </w:pPr>
      <w:r w:rsidRPr="00031FAA">
        <w:t xml:space="preserve">Подаци о понуђачу који је учесник у заједничкој понуди – Прилог </w:t>
      </w:r>
      <w:r w:rsidR="00036C85" w:rsidRPr="00031FAA">
        <w:rPr>
          <w:lang w:val="sr-Cyrl-CS"/>
        </w:rPr>
        <w:t>7.Б</w:t>
      </w:r>
      <w:r w:rsidRPr="00031FAA">
        <w:t>. .............</w:t>
      </w:r>
      <w:r w:rsidR="000514EF" w:rsidRPr="00031FAA">
        <w:t>.</w:t>
      </w:r>
      <w:r w:rsidRPr="00031FAA">
        <w:t>.</w:t>
      </w:r>
      <w:r w:rsidR="000514EF" w:rsidRPr="00031FAA">
        <w:t>..</w:t>
      </w:r>
      <w:r w:rsidRPr="00031FAA">
        <w:t>..</w:t>
      </w:r>
      <w:r w:rsidR="00BF6800">
        <w:t>..</w:t>
      </w:r>
      <w:r w:rsidR="00BF6800">
        <w:rPr>
          <w:lang w:val="sr-Cyrl-CS"/>
        </w:rPr>
        <w:t>26</w:t>
      </w:r>
    </w:p>
    <w:p w:rsidR="00661ECC" w:rsidRPr="00BF6800" w:rsidRDefault="00661ECC" w:rsidP="00661ECC">
      <w:pPr>
        <w:ind w:left="720"/>
        <w:rPr>
          <w:lang w:val="sr-Cyrl-CS"/>
        </w:rPr>
      </w:pPr>
      <w:r w:rsidRPr="00031FAA">
        <w:t>Подаци о подизвођачу</w:t>
      </w:r>
      <w:r w:rsidR="00201810" w:rsidRPr="00031FAA">
        <w:t xml:space="preserve"> </w:t>
      </w:r>
      <w:r w:rsidRPr="00031FAA">
        <w:t>-</w:t>
      </w:r>
      <w:r w:rsidR="00201810" w:rsidRPr="00031FAA">
        <w:t xml:space="preserve"> </w:t>
      </w:r>
      <w:r w:rsidRPr="00031FAA">
        <w:t xml:space="preserve">Прилог </w:t>
      </w:r>
      <w:proofErr w:type="gramStart"/>
      <w:r w:rsidR="00036C85" w:rsidRPr="00031FAA">
        <w:rPr>
          <w:lang w:val="sr-Cyrl-CS"/>
        </w:rPr>
        <w:t>7.В</w:t>
      </w:r>
      <w:r w:rsidRPr="00031FAA">
        <w:t xml:space="preserve"> .................................................................</w:t>
      </w:r>
      <w:r w:rsidR="000514EF" w:rsidRPr="00031FAA">
        <w:t>.</w:t>
      </w:r>
      <w:r w:rsidRPr="00031FAA">
        <w:t>..</w:t>
      </w:r>
      <w:r w:rsidR="000514EF" w:rsidRPr="00031FAA">
        <w:t>..</w:t>
      </w:r>
      <w:r w:rsidRPr="00031FAA">
        <w:t>.</w:t>
      </w:r>
      <w:r w:rsidR="00F42409" w:rsidRPr="00031FAA">
        <w:t>.........</w:t>
      </w:r>
      <w:proofErr w:type="gramEnd"/>
      <w:r w:rsidR="00BF6800">
        <w:rPr>
          <w:lang w:val="sr-Cyrl-CS"/>
        </w:rPr>
        <w:t xml:space="preserve"> 27</w:t>
      </w:r>
    </w:p>
    <w:p w:rsidR="00036C85" w:rsidRPr="00031FAA" w:rsidRDefault="00036C85" w:rsidP="00490710">
      <w:pPr>
        <w:numPr>
          <w:ilvl w:val="0"/>
          <w:numId w:val="3"/>
        </w:numPr>
      </w:pPr>
      <w:r w:rsidRPr="00031FAA">
        <w:rPr>
          <w:lang w:val="sr-Cyrl-CS"/>
        </w:rPr>
        <w:t>ОБРА</w:t>
      </w:r>
      <w:r w:rsidR="002F2EC1">
        <w:rPr>
          <w:lang w:val="sr-Cyrl-CS"/>
        </w:rPr>
        <w:t>ЗАЦ</w:t>
      </w:r>
      <w:r w:rsidRPr="00031FAA">
        <w:rPr>
          <w:lang w:val="sr-Cyrl-CS"/>
        </w:rPr>
        <w:t xml:space="preserve"> СТРУКТУРЕ ЦЕНЕ ........................................................................................</w:t>
      </w:r>
      <w:r w:rsidR="002F2EC1">
        <w:rPr>
          <w:lang w:val="sr-Cyrl-CS"/>
        </w:rPr>
        <w:t xml:space="preserve"> </w:t>
      </w:r>
      <w:r w:rsidR="002F2EC1">
        <w:t>28</w:t>
      </w:r>
    </w:p>
    <w:p w:rsidR="00661ECC" w:rsidRPr="00031FAA" w:rsidRDefault="00661ECC" w:rsidP="00490710">
      <w:pPr>
        <w:numPr>
          <w:ilvl w:val="0"/>
          <w:numId w:val="3"/>
        </w:numPr>
      </w:pPr>
      <w:r w:rsidRPr="00031FAA">
        <w:t xml:space="preserve">МОДЕЛ УГОВОРА </w:t>
      </w:r>
      <w:r w:rsidR="00F42409" w:rsidRPr="00031FAA">
        <w:t>……………………………………………………………………</w:t>
      </w:r>
      <w:r w:rsidR="002F2EC1">
        <w:rPr>
          <w:lang w:val="sr-Cyrl-CS"/>
        </w:rPr>
        <w:t>..</w:t>
      </w:r>
      <w:r w:rsidR="00F42409" w:rsidRPr="00031FAA">
        <w:t>.</w:t>
      </w:r>
      <w:r w:rsidR="002F2EC1">
        <w:rPr>
          <w:lang w:val="sr-Cyrl-CS"/>
        </w:rPr>
        <w:t>.2</w:t>
      </w:r>
      <w:r w:rsidR="00F42409" w:rsidRPr="00031FAA">
        <w:t>9</w:t>
      </w:r>
    </w:p>
    <w:p w:rsidR="00661ECC" w:rsidRPr="00031FAA" w:rsidRDefault="00661ECC" w:rsidP="00490710">
      <w:pPr>
        <w:numPr>
          <w:ilvl w:val="0"/>
          <w:numId w:val="3"/>
        </w:numPr>
      </w:pPr>
      <w:r w:rsidRPr="00031FAA">
        <w:t>ИЗЈАВА О ПОШТОВАЊУ ОБАВЕЗА ИЗ ЧЛАНА 75. СТ</w:t>
      </w:r>
      <w:proofErr w:type="gramStart"/>
      <w:r w:rsidRPr="00031FAA">
        <w:t>..</w:t>
      </w:r>
      <w:proofErr w:type="gramEnd"/>
      <w:r w:rsidRPr="00031FAA">
        <w:t>ЗЈН ...</w:t>
      </w:r>
      <w:r w:rsidR="006E319D" w:rsidRPr="00031FAA">
        <w:t>.....</w:t>
      </w:r>
      <w:r w:rsidRPr="00031FAA">
        <w:t>...</w:t>
      </w:r>
      <w:r w:rsidR="00F42409" w:rsidRPr="00031FAA">
        <w:rPr>
          <w:lang w:val="sr-Cyrl-CS"/>
        </w:rPr>
        <w:t>......................</w:t>
      </w:r>
      <w:r w:rsidR="00BF6800">
        <w:rPr>
          <w:lang w:val="sr-Cyrl-CS"/>
        </w:rPr>
        <w:t>.</w:t>
      </w:r>
      <w:r w:rsidRPr="00031FAA">
        <w:t xml:space="preserve"> </w:t>
      </w:r>
      <w:r w:rsidR="00BF6800">
        <w:rPr>
          <w:lang w:val="sr-Cyrl-CS"/>
        </w:rPr>
        <w:t>33</w:t>
      </w:r>
    </w:p>
    <w:p w:rsidR="00661ECC" w:rsidRPr="00031FAA" w:rsidRDefault="00661ECC" w:rsidP="00490710">
      <w:pPr>
        <w:numPr>
          <w:ilvl w:val="0"/>
          <w:numId w:val="3"/>
        </w:numPr>
      </w:pPr>
      <w:r w:rsidRPr="00031FAA">
        <w:t xml:space="preserve">ИЗЈАВА О НЕЗАВИСНОЈ </w:t>
      </w:r>
      <w:proofErr w:type="gramStart"/>
      <w:r w:rsidRPr="00031FAA">
        <w:t>ПОНУДИ ..............................................</w:t>
      </w:r>
      <w:r w:rsidR="006E319D" w:rsidRPr="00031FAA">
        <w:t>.</w:t>
      </w:r>
      <w:r w:rsidRPr="00031FAA">
        <w:t>..</w:t>
      </w:r>
      <w:r w:rsidR="006E319D" w:rsidRPr="00031FAA">
        <w:t>....</w:t>
      </w:r>
      <w:r w:rsidR="00F42409" w:rsidRPr="00031FAA">
        <w:rPr>
          <w:lang w:val="sr-Cyrl-CS"/>
        </w:rPr>
        <w:t>......................</w:t>
      </w:r>
      <w:r w:rsidR="00036C85" w:rsidRPr="00031FAA">
        <w:rPr>
          <w:lang w:val="sr-Cyrl-CS"/>
        </w:rPr>
        <w:t>.</w:t>
      </w:r>
      <w:r w:rsidR="00BF6800">
        <w:rPr>
          <w:lang w:val="sr-Cyrl-CS"/>
        </w:rPr>
        <w:t>.</w:t>
      </w:r>
      <w:proofErr w:type="gramEnd"/>
      <w:r w:rsidRPr="00031FAA">
        <w:t xml:space="preserve"> </w:t>
      </w:r>
      <w:r w:rsidR="00BF6800">
        <w:rPr>
          <w:lang w:val="sr-Cyrl-CS"/>
        </w:rPr>
        <w:t>34</w:t>
      </w:r>
    </w:p>
    <w:p w:rsidR="00DB7A03" w:rsidRPr="00031FAA" w:rsidRDefault="00661ECC" w:rsidP="00490710">
      <w:pPr>
        <w:numPr>
          <w:ilvl w:val="0"/>
          <w:numId w:val="3"/>
        </w:numPr>
      </w:pPr>
      <w:r w:rsidRPr="00031FAA">
        <w:t xml:space="preserve">ОБРАЗАЦ ТРОШКОВА ПРИПРЕМЕ </w:t>
      </w:r>
      <w:proofErr w:type="gramStart"/>
      <w:r w:rsidRPr="00031FAA">
        <w:t>ПОНУДЕ ................................................</w:t>
      </w:r>
      <w:r w:rsidR="006E319D" w:rsidRPr="00031FAA">
        <w:t>....</w:t>
      </w:r>
      <w:r w:rsidRPr="00031FAA">
        <w:t>......</w:t>
      </w:r>
      <w:r w:rsidR="00BF6800">
        <w:rPr>
          <w:lang w:val="sr-Cyrl-CS"/>
        </w:rPr>
        <w:t>.</w:t>
      </w:r>
      <w:proofErr w:type="gramEnd"/>
      <w:r w:rsidRPr="00031FAA">
        <w:t xml:space="preserve"> </w:t>
      </w:r>
      <w:r w:rsidR="00BF6800">
        <w:rPr>
          <w:lang w:val="sr-Cyrl-CS"/>
        </w:rPr>
        <w:t>35</w:t>
      </w:r>
    </w:p>
    <w:p w:rsidR="00036C85" w:rsidRDefault="00772DD0" w:rsidP="0022016E">
      <w:pPr>
        <w:ind w:left="720"/>
      </w:pPr>
      <w:r>
        <w:t xml:space="preserve">        </w:t>
      </w:r>
      <w:r w:rsidR="009F00A8">
        <w:tab/>
      </w:r>
    </w:p>
    <w:p w:rsidR="009F00A8" w:rsidRDefault="00036C85" w:rsidP="0022016E">
      <w:pPr>
        <w:ind w:left="720"/>
      </w:pPr>
      <w:r>
        <w:br w:type="page"/>
      </w:r>
      <w:r w:rsidR="009F00A8">
        <w:t xml:space="preserve">   </w:t>
      </w:r>
      <w:r w:rsidR="00A139C6">
        <w:t xml:space="preserve">    </w:t>
      </w:r>
    </w:p>
    <w:p w:rsidR="00F16008" w:rsidRPr="0067462B" w:rsidRDefault="00255EDE">
      <w:pPr>
        <w:numPr>
          <w:ilvl w:val="0"/>
          <w:numId w:val="1"/>
        </w:numPr>
        <w:shd w:val="clear" w:color="auto" w:fill="FFFFFF"/>
        <w:tabs>
          <w:tab w:val="clear" w:pos="1108"/>
          <w:tab w:val="left" w:pos="374"/>
          <w:tab w:val="num" w:pos="1440"/>
        </w:tabs>
        <w:outlineLvl w:val="0"/>
        <w:rPr>
          <w:b/>
          <w:sz w:val="22"/>
          <w:szCs w:val="22"/>
          <w:lang w:val="sr-Latn-CS"/>
        </w:rPr>
      </w:pPr>
      <w:r w:rsidRPr="00E65384">
        <w:rPr>
          <w:b/>
          <w:sz w:val="22"/>
          <w:szCs w:val="22"/>
        </w:rPr>
        <w:t>ОПШТИ ПОДАЦИ О ЈАВНОЈ НАБАВЦИ</w:t>
      </w:r>
    </w:p>
    <w:p w:rsidR="0067462B" w:rsidRPr="00E65384" w:rsidRDefault="0067462B" w:rsidP="0067462B">
      <w:pPr>
        <w:shd w:val="clear" w:color="auto" w:fill="FFFFFF"/>
        <w:tabs>
          <w:tab w:val="left" w:pos="374"/>
        </w:tabs>
        <w:ind w:left="1108"/>
        <w:outlineLvl w:val="0"/>
        <w:rPr>
          <w:b/>
          <w:sz w:val="22"/>
          <w:szCs w:val="22"/>
          <w:lang w:val="sr-Latn-CS"/>
        </w:rPr>
      </w:pPr>
    </w:p>
    <w:p w:rsidR="00F16008" w:rsidRDefault="00F16008">
      <w:pPr>
        <w:rPr>
          <w:sz w:val="22"/>
          <w:szCs w:val="22"/>
          <w:u w:val="single"/>
          <w:lang w:val="sr-Latn-CS"/>
        </w:rPr>
      </w:pPr>
    </w:p>
    <w:p w:rsidR="00F16008" w:rsidRDefault="00C94A8B" w:rsidP="00943A89">
      <w:pPr>
        <w:numPr>
          <w:ilvl w:val="0"/>
          <w:numId w:val="36"/>
        </w:numPr>
        <w:rPr>
          <w:sz w:val="22"/>
          <w:szCs w:val="22"/>
          <w:lang w:val="sr-Cyrl-CS"/>
        </w:rPr>
      </w:pPr>
      <w:r w:rsidRPr="00C94A8B">
        <w:rPr>
          <w:sz w:val="22"/>
          <w:szCs w:val="22"/>
          <w:lang w:val="sr-Cyrl-CS"/>
        </w:rPr>
        <w:t xml:space="preserve">Предмет јавне набавке: </w:t>
      </w:r>
      <w:r w:rsidR="00E41AAE">
        <w:rPr>
          <w:sz w:val="22"/>
          <w:szCs w:val="22"/>
          <w:lang w:val="sr-Cyrl-CS"/>
        </w:rPr>
        <w:t>МЕДИЦИНСКА ОПРЕМА</w:t>
      </w:r>
      <w:r w:rsidR="00593DD8">
        <w:rPr>
          <w:sz w:val="22"/>
          <w:szCs w:val="22"/>
        </w:rPr>
        <w:t xml:space="preserve"> ЗА ФИЗИКАЛНУ ТЕРАПИЈУ</w:t>
      </w:r>
    </w:p>
    <w:p w:rsidR="00C94A8B" w:rsidRPr="00C94A8B" w:rsidRDefault="00C94A8B" w:rsidP="00C94A8B">
      <w:pPr>
        <w:ind w:left="720"/>
        <w:rPr>
          <w:sz w:val="22"/>
          <w:szCs w:val="22"/>
          <w:lang w:val="sr-Cyrl-CS"/>
        </w:rPr>
      </w:pPr>
    </w:p>
    <w:p w:rsidR="00C94A8B" w:rsidRPr="00797953" w:rsidRDefault="00C94A8B" w:rsidP="00943A89">
      <w:pPr>
        <w:numPr>
          <w:ilvl w:val="0"/>
          <w:numId w:val="36"/>
        </w:numPr>
        <w:rPr>
          <w:sz w:val="22"/>
          <w:szCs w:val="22"/>
          <w:lang w:val="sr-Cyrl-CS"/>
        </w:rPr>
      </w:pPr>
      <w:r w:rsidRPr="00797953">
        <w:rPr>
          <w:sz w:val="22"/>
          <w:szCs w:val="22"/>
          <w:lang w:val="sr-Cyrl-CS"/>
        </w:rPr>
        <w:t>Опис сваке партије ако је предмет јавне набавке обликован по партијама:</w:t>
      </w:r>
    </w:p>
    <w:p w:rsidR="00C94A8B" w:rsidRPr="00797953" w:rsidRDefault="00C94A8B" w:rsidP="00C94A8B">
      <w:pPr>
        <w:pStyle w:val="ListParagraph"/>
        <w:rPr>
          <w:sz w:val="22"/>
          <w:szCs w:val="22"/>
          <w:lang w:val="sr-Cyrl-CS"/>
        </w:rPr>
      </w:pPr>
    </w:p>
    <w:p w:rsidR="00C94A8B" w:rsidRPr="00E41AAE" w:rsidRDefault="00E41AAE" w:rsidP="00C94A8B">
      <w:pPr>
        <w:ind w:left="720"/>
        <w:rPr>
          <w:sz w:val="22"/>
          <w:szCs w:val="22"/>
        </w:rPr>
      </w:pPr>
      <w:r w:rsidRPr="00797953">
        <w:rPr>
          <w:sz w:val="22"/>
          <w:szCs w:val="22"/>
        </w:rPr>
        <w:t>Набавка није обликована по партијама</w:t>
      </w:r>
    </w:p>
    <w:p w:rsidR="00F16008" w:rsidRPr="00C94A8B" w:rsidRDefault="00F16008">
      <w:pPr>
        <w:jc w:val="both"/>
        <w:rPr>
          <w:i/>
          <w:iCs/>
          <w:sz w:val="22"/>
          <w:szCs w:val="22"/>
        </w:rPr>
      </w:pPr>
    </w:p>
    <w:p w:rsidR="00970678" w:rsidRPr="00C94A8B" w:rsidRDefault="00970678">
      <w:pPr>
        <w:jc w:val="both"/>
        <w:rPr>
          <w:sz w:val="22"/>
          <w:szCs w:val="22"/>
        </w:rPr>
      </w:pPr>
    </w:p>
    <w:p w:rsidR="00F16008" w:rsidRPr="0067462B" w:rsidRDefault="00395CFD" w:rsidP="0051129E">
      <w:pPr>
        <w:numPr>
          <w:ilvl w:val="0"/>
          <w:numId w:val="1"/>
        </w:numPr>
        <w:tabs>
          <w:tab w:val="clear" w:pos="1108"/>
          <w:tab w:val="num" w:pos="1440"/>
        </w:tabs>
        <w:outlineLvl w:val="0"/>
        <w:rPr>
          <w:b/>
          <w:sz w:val="22"/>
          <w:szCs w:val="22"/>
          <w:lang w:val="sr-Latn-CS"/>
        </w:rPr>
      </w:pPr>
      <w:r w:rsidRPr="00E65384">
        <w:rPr>
          <w:b/>
          <w:sz w:val="22"/>
          <w:szCs w:val="22"/>
        </w:rPr>
        <w:t>ПОДАЦИ О ПРЕДМЕТУ ЈАВНЕ НАБАВКЕ</w:t>
      </w:r>
    </w:p>
    <w:p w:rsidR="0067462B" w:rsidRPr="00E65384" w:rsidRDefault="0067462B" w:rsidP="0067462B">
      <w:pPr>
        <w:ind w:left="1108"/>
        <w:outlineLvl w:val="0"/>
        <w:rPr>
          <w:b/>
          <w:sz w:val="22"/>
          <w:szCs w:val="22"/>
          <w:lang w:val="sr-Latn-CS"/>
        </w:rPr>
      </w:pPr>
    </w:p>
    <w:p w:rsidR="000712B6" w:rsidRPr="000712B6" w:rsidRDefault="000712B6" w:rsidP="000712B6">
      <w:pPr>
        <w:ind w:left="748"/>
        <w:outlineLvl w:val="0"/>
        <w:rPr>
          <w:b/>
          <w:i/>
          <w:sz w:val="22"/>
          <w:szCs w:val="22"/>
          <w:lang w:val="sr-Latn-CS"/>
        </w:rPr>
      </w:pPr>
    </w:p>
    <w:p w:rsidR="00F16008" w:rsidRPr="001951D9" w:rsidRDefault="004D3730" w:rsidP="00FB1A35">
      <w:pPr>
        <w:ind w:firstLine="720"/>
        <w:jc w:val="both"/>
        <w:rPr>
          <w:sz w:val="22"/>
          <w:szCs w:val="22"/>
        </w:rPr>
      </w:pPr>
      <w:r>
        <w:rPr>
          <w:sz w:val="22"/>
          <w:szCs w:val="22"/>
          <w:lang w:val="sr-Cyrl-CS"/>
        </w:rPr>
        <w:t>Предмет јавне набавке</w:t>
      </w:r>
      <w:r w:rsidR="00F16008">
        <w:rPr>
          <w:sz w:val="22"/>
          <w:szCs w:val="22"/>
          <w:lang w:val="sr-Cyrl-CS"/>
        </w:rPr>
        <w:t xml:space="preserve"> је набавка </w:t>
      </w:r>
      <w:r w:rsidR="00E41AAE">
        <w:rPr>
          <w:sz w:val="22"/>
          <w:szCs w:val="22"/>
          <w:lang w:val="sr-Cyrl-CS"/>
        </w:rPr>
        <w:t>МЕДИЦИНСКА ОПРЕМА</w:t>
      </w:r>
      <w:r w:rsidR="00593DD8">
        <w:rPr>
          <w:sz w:val="22"/>
          <w:szCs w:val="22"/>
          <w:lang w:val="sr-Cyrl-CS"/>
        </w:rPr>
        <w:t xml:space="preserve"> ЗА ФИЗИКАЛНУ ТЕРАПИЈУ</w:t>
      </w:r>
      <w:r w:rsidR="00720D45">
        <w:rPr>
          <w:sz w:val="22"/>
          <w:szCs w:val="22"/>
          <w:lang w:val="sr-Cyrl-CS"/>
        </w:rPr>
        <w:t>, ОРН –</w:t>
      </w:r>
      <w:r w:rsidR="00E41AAE" w:rsidRPr="00E41AAE">
        <w:t xml:space="preserve"> </w:t>
      </w:r>
      <w:r w:rsidR="00E41AAE" w:rsidRPr="00E41AAE">
        <w:rPr>
          <w:sz w:val="22"/>
          <w:szCs w:val="22"/>
          <w:lang w:val="sr-Cyrl-CS"/>
        </w:rPr>
        <w:t>Назив и ознака из општег речника набавке</w:t>
      </w:r>
      <w:r w:rsidR="00E41AAE" w:rsidRPr="00593DD8">
        <w:rPr>
          <w:sz w:val="22"/>
          <w:szCs w:val="22"/>
          <w:lang w:val="sr-Cyrl-CS"/>
        </w:rPr>
        <w:t>: 331</w:t>
      </w:r>
      <w:r w:rsidR="001951D9" w:rsidRPr="00593DD8">
        <w:rPr>
          <w:sz w:val="22"/>
          <w:szCs w:val="22"/>
          <w:lang w:val="sr-Cyrl-CS"/>
        </w:rPr>
        <w:t>0</w:t>
      </w:r>
      <w:r w:rsidR="00E41AAE" w:rsidRPr="00593DD8">
        <w:rPr>
          <w:sz w:val="22"/>
          <w:szCs w:val="22"/>
          <w:lang w:val="sr-Cyrl-CS"/>
        </w:rPr>
        <w:t xml:space="preserve">0000 – </w:t>
      </w:r>
      <w:r w:rsidR="001951D9" w:rsidRPr="00593DD8">
        <w:rPr>
          <w:sz w:val="22"/>
          <w:szCs w:val="22"/>
        </w:rPr>
        <w:t>медицинска опрема</w:t>
      </w:r>
    </w:p>
    <w:p w:rsidR="00F16008" w:rsidRPr="00395CFD" w:rsidRDefault="00F16008">
      <w:pPr>
        <w:jc w:val="both"/>
        <w:rPr>
          <w:sz w:val="22"/>
          <w:szCs w:val="22"/>
        </w:rPr>
      </w:pPr>
      <w:r>
        <w:rPr>
          <w:sz w:val="22"/>
          <w:szCs w:val="22"/>
          <w:lang w:val="sr-Latn-CS"/>
        </w:rPr>
        <w:tab/>
      </w:r>
      <w:r>
        <w:rPr>
          <w:sz w:val="22"/>
          <w:szCs w:val="22"/>
          <w:lang w:val="sr-Latn-CS"/>
        </w:rPr>
        <w:tab/>
      </w:r>
    </w:p>
    <w:p w:rsidR="00C94A8B" w:rsidRDefault="00F16008">
      <w:pPr>
        <w:tabs>
          <w:tab w:val="left" w:pos="720"/>
          <w:tab w:val="right" w:pos="5940"/>
        </w:tabs>
        <w:jc w:val="both"/>
        <w:rPr>
          <w:sz w:val="22"/>
          <w:szCs w:val="22"/>
          <w:lang w:val="sr-Cyrl-CS"/>
        </w:rPr>
      </w:pPr>
      <w:r>
        <w:rPr>
          <w:sz w:val="22"/>
          <w:szCs w:val="22"/>
          <w:lang w:val="sr-Latn-CS"/>
        </w:rPr>
        <w:t xml:space="preserve">             </w:t>
      </w:r>
      <w:r>
        <w:rPr>
          <w:sz w:val="22"/>
          <w:szCs w:val="22"/>
          <w:lang w:val="sr-Latn-CS"/>
        </w:rPr>
        <w:tab/>
      </w:r>
      <w:r>
        <w:rPr>
          <w:sz w:val="22"/>
          <w:szCs w:val="22"/>
          <w:lang w:val="sr-Cyrl-CS"/>
        </w:rPr>
        <w:t>Врста и опис предмета јавне набавке</w:t>
      </w:r>
      <w:r>
        <w:rPr>
          <w:sz w:val="22"/>
          <w:szCs w:val="22"/>
          <w:lang w:val="sr-Latn-CS"/>
        </w:rPr>
        <w:t xml:space="preserve">, </w:t>
      </w:r>
      <w:r>
        <w:rPr>
          <w:sz w:val="22"/>
          <w:szCs w:val="22"/>
          <w:lang w:val="sr-Cyrl-CS"/>
        </w:rPr>
        <w:t>количине</w:t>
      </w:r>
      <w:r>
        <w:rPr>
          <w:sz w:val="22"/>
          <w:szCs w:val="22"/>
          <w:lang w:val="sr-Latn-CS"/>
        </w:rPr>
        <w:t xml:space="preserve">, </w:t>
      </w:r>
      <w:r w:rsidR="004D3730">
        <w:rPr>
          <w:sz w:val="22"/>
          <w:szCs w:val="22"/>
          <w:lang w:val="sr-Cyrl-CS"/>
        </w:rPr>
        <w:t>ближе су одређени</w:t>
      </w:r>
      <w:r>
        <w:rPr>
          <w:sz w:val="22"/>
          <w:szCs w:val="22"/>
          <w:lang w:val="sr-Cyrl-CS"/>
        </w:rPr>
        <w:t xml:space="preserve"> у спецификацији која је </w:t>
      </w:r>
      <w:r w:rsidR="00C94A8B">
        <w:rPr>
          <w:sz w:val="22"/>
          <w:szCs w:val="22"/>
          <w:lang w:val="sr-Cyrl-CS"/>
        </w:rPr>
        <w:t xml:space="preserve">дата у </w:t>
      </w:r>
      <w:r w:rsidR="0071216F">
        <w:rPr>
          <w:sz w:val="22"/>
          <w:szCs w:val="22"/>
          <w:lang w:val="sr-Cyrl-CS"/>
        </w:rPr>
        <w:t>Одељку 3. ове конкурсне докуме</w:t>
      </w:r>
      <w:r w:rsidR="00C94A8B">
        <w:rPr>
          <w:sz w:val="22"/>
          <w:szCs w:val="22"/>
          <w:lang w:val="sr-Cyrl-CS"/>
        </w:rPr>
        <w:t>н</w:t>
      </w:r>
      <w:r w:rsidR="0071216F">
        <w:rPr>
          <w:sz w:val="22"/>
          <w:szCs w:val="22"/>
          <w:lang w:val="sr-Cyrl-CS"/>
        </w:rPr>
        <w:t>т</w:t>
      </w:r>
      <w:r w:rsidR="00C94A8B">
        <w:rPr>
          <w:sz w:val="22"/>
          <w:szCs w:val="22"/>
          <w:lang w:val="sr-Cyrl-CS"/>
        </w:rPr>
        <w:t>ације.</w:t>
      </w:r>
    </w:p>
    <w:p w:rsidR="00C94A8B" w:rsidRDefault="00C94A8B">
      <w:pPr>
        <w:tabs>
          <w:tab w:val="left" w:pos="720"/>
          <w:tab w:val="right" w:pos="5940"/>
        </w:tabs>
        <w:jc w:val="both"/>
        <w:rPr>
          <w:sz w:val="22"/>
          <w:szCs w:val="22"/>
          <w:lang w:val="sr-Cyrl-CS"/>
        </w:rPr>
      </w:pPr>
    </w:p>
    <w:p w:rsidR="00C94A8B" w:rsidRDefault="00C94A8B">
      <w:pPr>
        <w:tabs>
          <w:tab w:val="left" w:pos="720"/>
          <w:tab w:val="right" w:pos="5940"/>
        </w:tabs>
        <w:jc w:val="both"/>
        <w:rPr>
          <w:sz w:val="22"/>
          <w:szCs w:val="22"/>
          <w:lang w:val="sr-Cyrl-CS"/>
        </w:rPr>
      </w:pPr>
    </w:p>
    <w:p w:rsidR="00777FDA" w:rsidRDefault="00777FDA" w:rsidP="00777FDA">
      <w:pPr>
        <w:jc w:val="both"/>
        <w:rPr>
          <w:sz w:val="22"/>
          <w:szCs w:val="22"/>
        </w:rPr>
      </w:pPr>
      <w:r>
        <w:rPr>
          <w:sz w:val="22"/>
          <w:szCs w:val="22"/>
        </w:rPr>
        <w:t xml:space="preserve">              </w:t>
      </w:r>
    </w:p>
    <w:p w:rsidR="00777FDA" w:rsidRDefault="00777FDA">
      <w:pPr>
        <w:jc w:val="both"/>
        <w:rPr>
          <w:sz w:val="22"/>
          <w:szCs w:val="22"/>
        </w:rPr>
      </w:pPr>
    </w:p>
    <w:p w:rsidR="00777FDA" w:rsidRPr="00332E26" w:rsidRDefault="00C94A8B">
      <w:pPr>
        <w:jc w:val="both"/>
        <w:rPr>
          <w:sz w:val="22"/>
          <w:szCs w:val="22"/>
        </w:rPr>
      </w:pPr>
      <w:r>
        <w:rPr>
          <w:sz w:val="22"/>
          <w:szCs w:val="22"/>
        </w:rPr>
        <w:br w:type="page"/>
      </w:r>
    </w:p>
    <w:p w:rsidR="0051129E" w:rsidRPr="0051129E" w:rsidRDefault="0051129E" w:rsidP="0051129E">
      <w:pPr>
        <w:numPr>
          <w:ilvl w:val="0"/>
          <w:numId w:val="1"/>
        </w:numPr>
        <w:jc w:val="both"/>
        <w:rPr>
          <w:b/>
          <w:sz w:val="22"/>
          <w:szCs w:val="22"/>
          <w:lang w:val="sr-Latn-CS"/>
        </w:rPr>
      </w:pPr>
      <w:r w:rsidRPr="0051129E">
        <w:rPr>
          <w:sz w:val="22"/>
          <w:szCs w:val="22"/>
          <w:lang w:val="sr-Latn-CS"/>
        </w:rPr>
        <w:t xml:space="preserve">     </w:t>
      </w:r>
      <w:r w:rsidRPr="0051129E">
        <w:rPr>
          <w:b/>
          <w:sz w:val="22"/>
          <w:szCs w:val="22"/>
          <w:lang w:val="sr-Latn-CS"/>
        </w:rPr>
        <w:t xml:space="preserve">ВРСТА, </w:t>
      </w:r>
      <w:r w:rsidRPr="0051129E">
        <w:rPr>
          <w:b/>
          <w:sz w:val="22"/>
          <w:szCs w:val="22"/>
        </w:rPr>
        <w:t>ТЕХНИЧКЕ КАРАКТЕРИСТИКЕ</w:t>
      </w:r>
      <w:r w:rsidRPr="0051129E">
        <w:rPr>
          <w:sz w:val="22"/>
          <w:szCs w:val="22"/>
        </w:rPr>
        <w:t xml:space="preserve"> </w:t>
      </w:r>
      <w:r w:rsidRPr="0051129E">
        <w:rPr>
          <w:b/>
          <w:sz w:val="22"/>
          <w:szCs w:val="22"/>
        </w:rPr>
        <w:t>(</w:t>
      </w:r>
      <w:r w:rsidRPr="0051129E">
        <w:rPr>
          <w:b/>
          <w:sz w:val="22"/>
          <w:szCs w:val="22"/>
          <w:lang w:val="sr-Latn-CS"/>
        </w:rPr>
        <w:t>СПЕЦИФИКАЦИЈА</w:t>
      </w:r>
      <w:r w:rsidRPr="0051129E">
        <w:rPr>
          <w:b/>
          <w:sz w:val="22"/>
          <w:szCs w:val="22"/>
        </w:rPr>
        <w:t>)</w:t>
      </w:r>
      <w:r>
        <w:rPr>
          <w:b/>
          <w:sz w:val="22"/>
          <w:szCs w:val="22"/>
        </w:rPr>
        <w:t xml:space="preserve"> КВАЛИТЕТ,</w:t>
      </w:r>
      <w:r w:rsidRPr="0051129E">
        <w:rPr>
          <w:b/>
          <w:sz w:val="22"/>
          <w:szCs w:val="22"/>
          <w:lang w:val="sr-Latn-CS"/>
        </w:rPr>
        <w:t xml:space="preserve"> </w:t>
      </w:r>
    </w:p>
    <w:p w:rsidR="00332E26" w:rsidRDefault="00332E26" w:rsidP="0051129E">
      <w:pPr>
        <w:jc w:val="both"/>
        <w:rPr>
          <w:b/>
          <w:sz w:val="22"/>
          <w:szCs w:val="22"/>
        </w:rPr>
      </w:pPr>
      <w:r w:rsidRPr="00332E26">
        <w:rPr>
          <w:b/>
          <w:sz w:val="22"/>
          <w:szCs w:val="22"/>
        </w:rPr>
        <w:t>КОЛИЧИНА И ОПИС ДОБАРА</w:t>
      </w:r>
      <w:r>
        <w:rPr>
          <w:b/>
          <w:sz w:val="22"/>
          <w:szCs w:val="22"/>
        </w:rPr>
        <w:t>, РОК И</w:t>
      </w:r>
      <w:r w:rsidR="007F2B72">
        <w:rPr>
          <w:b/>
          <w:sz w:val="22"/>
          <w:szCs w:val="22"/>
        </w:rPr>
        <w:t>СПОРУКЕ</w:t>
      </w:r>
      <w:r>
        <w:rPr>
          <w:b/>
          <w:sz w:val="22"/>
          <w:szCs w:val="22"/>
        </w:rPr>
        <w:t>, МЕСТО ИСПОРУКЕ ДОБАРА</w:t>
      </w:r>
    </w:p>
    <w:p w:rsidR="00612F39" w:rsidRPr="00332E26" w:rsidRDefault="00612F39" w:rsidP="0051129E">
      <w:pPr>
        <w:jc w:val="both"/>
        <w:rPr>
          <w:b/>
          <w:sz w:val="22"/>
          <w:szCs w:val="22"/>
        </w:rPr>
      </w:pPr>
    </w:p>
    <w:p w:rsidR="00F45D1A" w:rsidRDefault="00332E26" w:rsidP="00E65384">
      <w:pPr>
        <w:tabs>
          <w:tab w:val="left" w:pos="720"/>
          <w:tab w:val="right" w:pos="5940"/>
        </w:tabs>
        <w:jc w:val="both"/>
        <w:rPr>
          <w:sz w:val="22"/>
          <w:szCs w:val="22"/>
          <w:lang w:val="sr-Cyrl-CS"/>
        </w:rPr>
      </w:pPr>
      <w:r>
        <w:rPr>
          <w:sz w:val="22"/>
          <w:szCs w:val="22"/>
          <w:lang w:val="sr-Latn-CS"/>
        </w:rPr>
        <w:t xml:space="preserve">  </w:t>
      </w:r>
      <w:r>
        <w:rPr>
          <w:sz w:val="22"/>
          <w:szCs w:val="22"/>
          <w:lang w:val="sr-Latn-CS"/>
        </w:rPr>
        <w:tab/>
      </w:r>
    </w:p>
    <w:tbl>
      <w:tblPr>
        <w:tblStyle w:val="TableGrid"/>
        <w:tblW w:w="5303" w:type="pct"/>
        <w:jc w:val="center"/>
        <w:tblLook w:val="04A0"/>
      </w:tblPr>
      <w:tblGrid>
        <w:gridCol w:w="3457"/>
        <w:gridCol w:w="1420"/>
        <w:gridCol w:w="1781"/>
        <w:gridCol w:w="2258"/>
        <w:gridCol w:w="1536"/>
      </w:tblGrid>
      <w:tr w:rsidR="00FC0CFD" w:rsidRPr="00F45D1A" w:rsidTr="00FC0CFD">
        <w:trPr>
          <w:jc w:val="center"/>
        </w:trPr>
        <w:tc>
          <w:tcPr>
            <w:tcW w:w="1654" w:type="pct"/>
          </w:tcPr>
          <w:p w:rsidR="00FC0CFD" w:rsidRDefault="00FC0CFD" w:rsidP="0056047E">
            <w:pPr>
              <w:tabs>
                <w:tab w:val="left" w:pos="720"/>
                <w:tab w:val="right" w:pos="5940"/>
              </w:tabs>
              <w:jc w:val="center"/>
              <w:rPr>
                <w:b/>
                <w:sz w:val="22"/>
                <w:szCs w:val="22"/>
                <w:lang w:val="en-GB"/>
              </w:rPr>
            </w:pPr>
          </w:p>
          <w:p w:rsidR="00FC0CFD" w:rsidRPr="00F45D1A" w:rsidRDefault="00FC0CFD" w:rsidP="0056047E">
            <w:pPr>
              <w:tabs>
                <w:tab w:val="left" w:pos="720"/>
                <w:tab w:val="right" w:pos="5940"/>
              </w:tabs>
              <w:jc w:val="center"/>
              <w:rPr>
                <w:b/>
                <w:sz w:val="22"/>
                <w:szCs w:val="22"/>
                <w:lang w:val="en-GB"/>
              </w:rPr>
            </w:pPr>
            <w:r w:rsidRPr="00F45D1A">
              <w:rPr>
                <w:b/>
                <w:sz w:val="22"/>
                <w:szCs w:val="22"/>
                <w:lang w:val="en-GB"/>
              </w:rPr>
              <w:t>MINIMALNE OBAVEZNE TEHNIČKE KARAKTERISTIKE</w:t>
            </w:r>
          </w:p>
        </w:tc>
        <w:tc>
          <w:tcPr>
            <w:tcW w:w="680" w:type="pct"/>
          </w:tcPr>
          <w:p w:rsidR="00FC0CFD" w:rsidRDefault="00FC0CFD" w:rsidP="0056047E">
            <w:pPr>
              <w:tabs>
                <w:tab w:val="left" w:pos="720"/>
                <w:tab w:val="right" w:pos="5940"/>
              </w:tabs>
              <w:jc w:val="center"/>
              <w:rPr>
                <w:b/>
                <w:sz w:val="22"/>
                <w:szCs w:val="22"/>
                <w:lang w:val="sr-Latn-CS"/>
              </w:rPr>
            </w:pPr>
          </w:p>
          <w:p w:rsidR="00FC0CFD" w:rsidRDefault="00FC0CFD" w:rsidP="0056047E">
            <w:pPr>
              <w:tabs>
                <w:tab w:val="left" w:pos="720"/>
                <w:tab w:val="right" w:pos="5940"/>
              </w:tabs>
              <w:jc w:val="center"/>
              <w:rPr>
                <w:b/>
                <w:sz w:val="22"/>
                <w:szCs w:val="22"/>
                <w:lang w:val="sr-Latn-CS"/>
              </w:rPr>
            </w:pPr>
          </w:p>
          <w:p w:rsidR="00FC0CFD" w:rsidRPr="0056047E" w:rsidRDefault="00FC0CFD" w:rsidP="0056047E">
            <w:pPr>
              <w:tabs>
                <w:tab w:val="left" w:pos="720"/>
                <w:tab w:val="right" w:pos="5940"/>
              </w:tabs>
              <w:jc w:val="center"/>
              <w:rPr>
                <w:b/>
                <w:sz w:val="22"/>
                <w:szCs w:val="22"/>
                <w:lang w:val="sr-Latn-CS"/>
              </w:rPr>
            </w:pPr>
            <w:r>
              <w:rPr>
                <w:b/>
                <w:sz w:val="22"/>
                <w:szCs w:val="22"/>
                <w:lang w:val="sr-Latn-CS"/>
              </w:rPr>
              <w:t>KOLIČINA</w:t>
            </w:r>
          </w:p>
        </w:tc>
        <w:tc>
          <w:tcPr>
            <w:tcW w:w="852" w:type="pct"/>
          </w:tcPr>
          <w:p w:rsidR="00FC0CFD" w:rsidRDefault="00FC0CFD" w:rsidP="0056047E">
            <w:pPr>
              <w:tabs>
                <w:tab w:val="left" w:pos="720"/>
                <w:tab w:val="right" w:pos="5940"/>
              </w:tabs>
              <w:jc w:val="center"/>
              <w:rPr>
                <w:b/>
                <w:sz w:val="22"/>
                <w:szCs w:val="22"/>
                <w:lang w:val="sr-Latn-CS"/>
              </w:rPr>
            </w:pPr>
          </w:p>
          <w:p w:rsidR="00FC0CFD" w:rsidRDefault="00FC0CFD" w:rsidP="0056047E">
            <w:pPr>
              <w:tabs>
                <w:tab w:val="left" w:pos="720"/>
                <w:tab w:val="right" w:pos="5940"/>
              </w:tabs>
              <w:jc w:val="center"/>
              <w:rPr>
                <w:b/>
                <w:sz w:val="22"/>
                <w:szCs w:val="22"/>
                <w:lang w:val="sr-Latn-CS"/>
              </w:rPr>
            </w:pPr>
          </w:p>
          <w:p w:rsidR="00FC0CFD" w:rsidRPr="00FC0CFD" w:rsidRDefault="00FC0CFD" w:rsidP="0056047E">
            <w:pPr>
              <w:tabs>
                <w:tab w:val="left" w:pos="720"/>
                <w:tab w:val="right" w:pos="5940"/>
              </w:tabs>
              <w:jc w:val="center"/>
              <w:rPr>
                <w:b/>
                <w:sz w:val="22"/>
                <w:szCs w:val="22"/>
                <w:lang w:val="sr-Latn-CS"/>
              </w:rPr>
            </w:pPr>
            <w:r>
              <w:rPr>
                <w:b/>
                <w:sz w:val="22"/>
                <w:szCs w:val="22"/>
                <w:lang w:val="sr-Latn-CS"/>
              </w:rPr>
              <w:t>PROIZVOĐAČ</w:t>
            </w:r>
          </w:p>
        </w:tc>
        <w:tc>
          <w:tcPr>
            <w:tcW w:w="1080" w:type="pct"/>
          </w:tcPr>
          <w:p w:rsidR="00FC0CFD" w:rsidRDefault="00FC0CFD" w:rsidP="0056047E">
            <w:pPr>
              <w:tabs>
                <w:tab w:val="left" w:pos="720"/>
                <w:tab w:val="right" w:pos="5940"/>
              </w:tabs>
              <w:jc w:val="center"/>
              <w:rPr>
                <w:b/>
                <w:sz w:val="22"/>
                <w:szCs w:val="22"/>
                <w:lang w:val="en-GB"/>
              </w:rPr>
            </w:pPr>
            <w:r>
              <w:rPr>
                <w:b/>
                <w:sz w:val="22"/>
                <w:szCs w:val="22"/>
                <w:lang w:val="en-GB"/>
              </w:rPr>
              <w:t>ISPUNJENOST MIN. OBAVEZ. TEH. KARAKTERISTIKA</w:t>
            </w:r>
          </w:p>
          <w:p w:rsidR="00FC0CFD" w:rsidRDefault="00FC0CFD" w:rsidP="0056047E">
            <w:pPr>
              <w:tabs>
                <w:tab w:val="left" w:pos="720"/>
                <w:tab w:val="right" w:pos="5940"/>
              </w:tabs>
              <w:jc w:val="center"/>
              <w:rPr>
                <w:b/>
                <w:sz w:val="22"/>
                <w:szCs w:val="22"/>
                <w:lang w:val="en-GB"/>
              </w:rPr>
            </w:pPr>
          </w:p>
          <w:p w:rsidR="00FC0CFD" w:rsidRPr="00F45D1A" w:rsidRDefault="00FC0CFD" w:rsidP="0056047E">
            <w:pPr>
              <w:tabs>
                <w:tab w:val="left" w:pos="720"/>
                <w:tab w:val="right" w:pos="5940"/>
              </w:tabs>
              <w:jc w:val="center"/>
              <w:rPr>
                <w:b/>
                <w:sz w:val="22"/>
                <w:szCs w:val="22"/>
              </w:rPr>
            </w:pPr>
            <w:r w:rsidRPr="00F45D1A">
              <w:rPr>
                <w:b/>
                <w:sz w:val="22"/>
                <w:szCs w:val="22"/>
                <w:lang w:val="en-GB"/>
              </w:rPr>
              <w:t>DA</w:t>
            </w:r>
            <w:r w:rsidRPr="00F45D1A">
              <w:rPr>
                <w:b/>
                <w:sz w:val="22"/>
                <w:szCs w:val="22"/>
              </w:rPr>
              <w:t>/NE</w:t>
            </w:r>
          </w:p>
        </w:tc>
        <w:tc>
          <w:tcPr>
            <w:tcW w:w="735" w:type="pct"/>
          </w:tcPr>
          <w:p w:rsidR="00FC0CFD" w:rsidRDefault="00FC0CFD" w:rsidP="0056047E">
            <w:pPr>
              <w:tabs>
                <w:tab w:val="left" w:pos="720"/>
                <w:tab w:val="right" w:pos="5940"/>
              </w:tabs>
              <w:jc w:val="center"/>
              <w:rPr>
                <w:b/>
                <w:sz w:val="22"/>
                <w:szCs w:val="22"/>
                <w:lang w:val="en-GB"/>
              </w:rPr>
            </w:pPr>
          </w:p>
          <w:p w:rsidR="00FC0CFD" w:rsidRDefault="00FC0CFD" w:rsidP="0056047E">
            <w:pPr>
              <w:tabs>
                <w:tab w:val="left" w:pos="720"/>
                <w:tab w:val="right" w:pos="5940"/>
              </w:tabs>
              <w:jc w:val="center"/>
              <w:rPr>
                <w:b/>
                <w:sz w:val="22"/>
                <w:szCs w:val="22"/>
                <w:lang w:val="en-GB"/>
              </w:rPr>
            </w:pPr>
          </w:p>
          <w:p w:rsidR="00FC0CFD" w:rsidRPr="00F45D1A" w:rsidRDefault="00FC0CFD" w:rsidP="0056047E">
            <w:pPr>
              <w:tabs>
                <w:tab w:val="left" w:pos="720"/>
                <w:tab w:val="right" w:pos="5940"/>
              </w:tabs>
              <w:jc w:val="center"/>
              <w:rPr>
                <w:b/>
                <w:sz w:val="22"/>
                <w:szCs w:val="22"/>
                <w:lang w:val="en-GB"/>
              </w:rPr>
            </w:pPr>
            <w:r w:rsidRPr="00F45D1A">
              <w:rPr>
                <w:b/>
                <w:sz w:val="22"/>
                <w:szCs w:val="22"/>
                <w:lang w:val="en-GB"/>
              </w:rPr>
              <w:t>KOMENTAR</w:t>
            </w:r>
          </w:p>
        </w:tc>
      </w:tr>
      <w:tr w:rsidR="00FC0CFD" w:rsidRPr="00F45D1A" w:rsidTr="00FC0CFD">
        <w:trPr>
          <w:jc w:val="center"/>
        </w:trPr>
        <w:tc>
          <w:tcPr>
            <w:tcW w:w="1654" w:type="pct"/>
          </w:tcPr>
          <w:p w:rsidR="00FC0CFD" w:rsidRPr="00F45D1A" w:rsidRDefault="00FC0CFD" w:rsidP="0056047E">
            <w:pPr>
              <w:tabs>
                <w:tab w:val="left" w:pos="720"/>
                <w:tab w:val="right" w:pos="5940"/>
              </w:tabs>
              <w:rPr>
                <w:b/>
                <w:sz w:val="22"/>
                <w:szCs w:val="22"/>
              </w:rPr>
            </w:pPr>
            <w:r w:rsidRPr="00F45D1A">
              <w:rPr>
                <w:b/>
                <w:sz w:val="22"/>
                <w:szCs w:val="22"/>
                <w:lang w:val="en-GB"/>
              </w:rPr>
              <w:t xml:space="preserve">1.VIŠEKANALNI KOMBINOVANI APARAT </w:t>
            </w:r>
            <w:r w:rsidRPr="00F45D1A">
              <w:rPr>
                <w:b/>
                <w:sz w:val="22"/>
                <w:szCs w:val="22"/>
              </w:rPr>
              <w:t>ZA UZ TERAPIJU, 4-KANALNU ELEKTROTERAPIJU, 2-KANALNI EMG FEEDBACK, EMG OKIDANU STIMULACIJU, VAKUUM I TERAPIJU LASEROM NISKE SNAGE SA LASER SONDOM</w:t>
            </w:r>
          </w:p>
        </w:tc>
        <w:tc>
          <w:tcPr>
            <w:tcW w:w="680" w:type="pct"/>
          </w:tcPr>
          <w:p w:rsidR="00FC0CFD" w:rsidRDefault="00FC0CFD" w:rsidP="0056047E">
            <w:pPr>
              <w:tabs>
                <w:tab w:val="left" w:pos="720"/>
                <w:tab w:val="right" w:pos="5940"/>
              </w:tabs>
              <w:jc w:val="center"/>
              <w:rPr>
                <w:b/>
                <w:sz w:val="22"/>
                <w:szCs w:val="22"/>
                <w:lang w:val="en-GB"/>
              </w:rPr>
            </w:pPr>
          </w:p>
          <w:p w:rsidR="00FC0CFD" w:rsidRDefault="00FC0CFD" w:rsidP="0056047E">
            <w:pPr>
              <w:tabs>
                <w:tab w:val="left" w:pos="720"/>
                <w:tab w:val="right" w:pos="5940"/>
              </w:tabs>
              <w:jc w:val="center"/>
              <w:rPr>
                <w:b/>
                <w:sz w:val="22"/>
                <w:szCs w:val="22"/>
                <w:lang w:val="en-GB"/>
              </w:rPr>
            </w:pPr>
          </w:p>
          <w:p w:rsidR="00FC0CFD" w:rsidRDefault="00FC0CFD" w:rsidP="0056047E">
            <w:pPr>
              <w:tabs>
                <w:tab w:val="left" w:pos="720"/>
                <w:tab w:val="right" w:pos="5940"/>
              </w:tabs>
              <w:jc w:val="center"/>
              <w:rPr>
                <w:b/>
                <w:sz w:val="22"/>
                <w:szCs w:val="22"/>
                <w:lang w:val="en-GB"/>
              </w:rPr>
            </w:pPr>
          </w:p>
          <w:p w:rsidR="00FC0CFD" w:rsidRPr="0056047E" w:rsidRDefault="000C3B9C" w:rsidP="0056047E">
            <w:pPr>
              <w:tabs>
                <w:tab w:val="left" w:pos="720"/>
                <w:tab w:val="right" w:pos="5940"/>
              </w:tabs>
              <w:jc w:val="center"/>
              <w:rPr>
                <w:b/>
                <w:sz w:val="22"/>
                <w:szCs w:val="22"/>
                <w:lang w:val="sr-Latn-CS"/>
              </w:rPr>
            </w:pPr>
            <w:r w:rsidRPr="000C3B9C">
              <w:rPr>
                <w:b/>
                <w:sz w:val="22"/>
                <w:szCs w:val="22"/>
                <w:lang w:val="sr-Cyrl-CS"/>
              </w:rPr>
              <w:t>1</w:t>
            </w:r>
            <w:r w:rsidR="00FC0CFD" w:rsidRPr="000C3B9C">
              <w:rPr>
                <w:b/>
                <w:sz w:val="22"/>
                <w:szCs w:val="22"/>
                <w:lang w:val="sr-Cyrl-CS"/>
              </w:rPr>
              <w:t xml:space="preserve"> kom.</w:t>
            </w:r>
          </w:p>
        </w:tc>
        <w:tc>
          <w:tcPr>
            <w:tcW w:w="852" w:type="pct"/>
          </w:tcPr>
          <w:p w:rsidR="00FC0CFD" w:rsidRPr="00F45D1A" w:rsidRDefault="00FC0CFD" w:rsidP="00F45D1A">
            <w:pPr>
              <w:tabs>
                <w:tab w:val="left" w:pos="720"/>
                <w:tab w:val="right" w:pos="5940"/>
              </w:tabs>
              <w:jc w:val="both"/>
              <w:rPr>
                <w:b/>
                <w:sz w:val="22"/>
                <w:szCs w:val="22"/>
                <w:lang w:val="en-GB"/>
              </w:rPr>
            </w:pPr>
          </w:p>
        </w:tc>
        <w:tc>
          <w:tcPr>
            <w:tcW w:w="1080" w:type="pct"/>
          </w:tcPr>
          <w:p w:rsidR="00FC0CFD" w:rsidRPr="00F45D1A" w:rsidRDefault="00FC0CFD" w:rsidP="00F45D1A">
            <w:pPr>
              <w:tabs>
                <w:tab w:val="left" w:pos="720"/>
                <w:tab w:val="right" w:pos="5940"/>
              </w:tabs>
              <w:jc w:val="both"/>
              <w:rPr>
                <w:b/>
                <w:sz w:val="22"/>
                <w:szCs w:val="22"/>
                <w:lang w:val="en-GB"/>
              </w:rPr>
            </w:pPr>
          </w:p>
        </w:tc>
        <w:tc>
          <w:tcPr>
            <w:tcW w:w="735" w:type="pct"/>
          </w:tcPr>
          <w:p w:rsidR="00FC0CFD" w:rsidRPr="00F45D1A" w:rsidRDefault="00FC0CFD" w:rsidP="00F45D1A">
            <w:pPr>
              <w:tabs>
                <w:tab w:val="left" w:pos="720"/>
                <w:tab w:val="right" w:pos="5940"/>
              </w:tabs>
              <w:jc w:val="both"/>
              <w:rPr>
                <w:b/>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b/>
                <w:sz w:val="22"/>
                <w:szCs w:val="22"/>
              </w:rPr>
            </w:pPr>
            <w:r w:rsidRPr="00F45D1A">
              <w:rPr>
                <w:sz w:val="22"/>
                <w:szCs w:val="22"/>
              </w:rPr>
              <w:t>Ukupan broj kanala : 5 ( 4 potpuno nezavisna bipolarna elektroterapijska kanala za elektroterapiju ) i 1 kanal za terapiju ultrazvukom frekvencije 1MHz ili 3MHz sa primenom u kontinualnom ili pulsnom modu 10%, 20%, 50% i radnog ciklusa 16Hz, 48Hz i 100Hz sa mogućnosti aktivacije zagrevanja ultrazvučne glave, priklju</w:t>
            </w:r>
            <w:r w:rsidRPr="00F45D1A">
              <w:rPr>
                <w:sz w:val="22"/>
                <w:szCs w:val="22"/>
                <w:lang w:val="sr-Latn-BA"/>
              </w:rPr>
              <w:t>čak za 2 sonde</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trHeight w:val="890"/>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Kombinovana terapija ultrazvuka i IF 4 polnih struja, ultrazvuka bipolarne IF struje, ultrazvuka i visoko-voltažne pulsne struje kao i ultrazvuka i asimetrične bifazne TENS struje i ultrazvuka i simetri</w:t>
            </w:r>
            <w:r w:rsidRPr="00F45D1A">
              <w:rPr>
                <w:sz w:val="22"/>
                <w:szCs w:val="22"/>
                <w:lang w:val="sr-Latn-BA"/>
              </w:rPr>
              <w:t xml:space="preserve">čne bifazne TENS struje </w:t>
            </w:r>
            <w:r w:rsidRPr="00F45D1A">
              <w:rPr>
                <w:sz w:val="22"/>
                <w:szCs w:val="22"/>
              </w:rPr>
              <w:t xml:space="preserve">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Ful-kolor LCD ekran osetljiv na dodir, 10.4'' sa podešavanjem ugla nagiba ekrana u opsegu od 45° i njegove rotacije</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200 kliničkih protokola sa predlozima terapijskih tretmana prema delu tela, kliničkoj indikaciji i cilju tretmana sa fotografijama postavke elektroda a kod predloga tretmana bola i prema akutnom i hroničnom stanju kao i infomacijama o predloženom strujnom obliku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200 memorijskih mesta za memorisanje najčešće korišćenih programa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Anatomska biblioteka sa kolor grafičkim prikazom anatomije za razne delove tela i patologije</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trHeight w:val="305"/>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Mogućnost kreiranja terapijskog programa od 3 elektroterapijke sekvence za redom</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Vodjenje ''elektronskog pacijent kartona'' – memorisanje svake sesije za datog pacijenta : mesto postavke elektroda, bolno mesto, numerička skala bola na USB memoriji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Mogućnost kreiranja prečica ( ikonica )  na displeju za često korišćene terapijske protokole</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Visokobrzinski USB port za update softvera i prenos podataka tretmana pacijenta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''Print screen'' opcija memorisanja prikaza ekrana i snimanja na USB memoriju</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b/>
                <w:sz w:val="22"/>
                <w:szCs w:val="22"/>
              </w:rPr>
            </w:pPr>
            <w:r w:rsidRPr="00F45D1A">
              <w:rPr>
                <w:b/>
                <w:sz w:val="22"/>
                <w:szCs w:val="22"/>
              </w:rPr>
              <w:t>STRUJNI OBLICI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Kvadripolarne interferentne struje sa vektorskom funkcijom bazne frekvencije 2-10kHz modulacione frekvencije 1-200Hz, mogućnosti podešavanja bazne i modulacione frekvencije i opcijom podešavanja ugla vektora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trHeight w:val="251"/>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Bipolarne inteferentne struje sa mogućnosti podešavanje bazne i modulacione frekvencije</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trHeight w:val="58"/>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Galvanska kontinulana i prekidna galvanska struja sa mogućnosti ručne inverzije polariteta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TENS </w:t>
            </w:r>
          </w:p>
          <w:p w:rsidR="00FC0CFD" w:rsidRPr="00F45D1A" w:rsidRDefault="00FC0CFD" w:rsidP="00F45D1A">
            <w:pPr>
              <w:tabs>
                <w:tab w:val="left" w:pos="720"/>
                <w:tab w:val="right" w:pos="5940"/>
              </w:tabs>
              <w:jc w:val="both"/>
              <w:rPr>
                <w:sz w:val="22"/>
                <w:szCs w:val="22"/>
              </w:rPr>
            </w:pPr>
            <w:r w:rsidRPr="00F45D1A">
              <w:rPr>
                <w:sz w:val="22"/>
                <w:szCs w:val="22"/>
              </w:rPr>
              <w:t xml:space="preserve">       -    Asimetrični bifazni i simetrični bifazni oblik </w:t>
            </w:r>
          </w:p>
          <w:p w:rsidR="00FC0CFD" w:rsidRPr="00F45D1A" w:rsidRDefault="00FC0CFD" w:rsidP="00F45D1A">
            <w:pPr>
              <w:tabs>
                <w:tab w:val="left" w:pos="720"/>
                <w:tab w:val="right" w:pos="5940"/>
              </w:tabs>
              <w:jc w:val="both"/>
              <w:rPr>
                <w:sz w:val="22"/>
                <w:szCs w:val="22"/>
              </w:rPr>
            </w:pPr>
            <w:r w:rsidRPr="00F45D1A">
              <w:rPr>
                <w:sz w:val="22"/>
                <w:szCs w:val="22"/>
              </w:rPr>
              <w:t xml:space="preserve">       -     Monofazni pravougaoni i naizmenični pravougaoni oblik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MONOFAZNA ELEKTROSTIMULACIJA sa pravougaonim i tougaonim pulsnim oblikom sa mogućnosti podešavanja faze i pauze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KOTS struje – ruska tehnika mišićne stimulacije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SIMETRIČNA BIFAZNA ELEKTROSTIMULACIJA za ojačavanje mišića sa visokim intenzitetom i kratkim trajanjem pulsa ( dužina trajanja faze podesiva 20-400µs, intenzitet podesiv 0-110mA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SIMETRIČNA BIFAZNA ELEKTROSTIMULACIJA za ojačavanje mišića sa visokim intenzitetom i kratkim trajanjem pulsa u  burst obliku </w:t>
            </w:r>
          </w:p>
          <w:p w:rsidR="00FC0CFD" w:rsidRPr="00F45D1A" w:rsidRDefault="00FC0CFD" w:rsidP="00F45D1A">
            <w:pPr>
              <w:tabs>
                <w:tab w:val="left" w:pos="720"/>
                <w:tab w:val="right" w:pos="5940"/>
              </w:tabs>
              <w:jc w:val="both"/>
              <w:rPr>
                <w:sz w:val="22"/>
                <w:szCs w:val="22"/>
              </w:rPr>
            </w:pPr>
            <w:r w:rsidRPr="00F45D1A">
              <w:rPr>
                <w:sz w:val="22"/>
                <w:szCs w:val="22"/>
              </w:rPr>
              <w:t>( dužina trajanja faze podesiva 20-400µs, intenzitet podesiv 0-60mA)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trHeight w:val="296"/>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SIMETRIČNA BIFAZNA ELEKTROSTIMULACIJA za ojačavanje mišića gde jedan kanal radi stimulaciju agonista a drugi antagonista</w:t>
            </w:r>
            <w:proofErr w:type="gramStart"/>
            <w:r w:rsidRPr="00F45D1A">
              <w:rPr>
                <w:sz w:val="22"/>
                <w:szCs w:val="22"/>
              </w:rPr>
              <w:t>,  sa</w:t>
            </w:r>
            <w:proofErr w:type="gramEnd"/>
            <w:r w:rsidRPr="00F45D1A">
              <w:rPr>
                <w:sz w:val="22"/>
                <w:szCs w:val="22"/>
              </w:rPr>
              <w:t xml:space="preserve"> trajanjem pulsa ( dužina trajanja faze podesiva 20-400µs, intenzitet podesiv 0-100mA, Vremenski ciklus kontinualni, 5/5, 4/12, 10/10, 10/20, 10/30, 10/50). </w:t>
            </w:r>
            <w:r w:rsidRPr="00F45D1A">
              <w:rPr>
                <w:sz w:val="22"/>
                <w:szCs w:val="22"/>
                <w:lang w:val="en-GB"/>
              </w:rPr>
              <w:t xml:space="preserve">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HAN stimulacija za simultano oslobadjanje sve 3 vrste opoidnih peptida radi poboljšane analgezije</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DIJADINAMSKI STRUJNI OBLICI sa mogućnosti automatske promene polariteta na polovini zadatog vremena trajanja tretmana sa sledećim strujnim oblicima : DF ,MF, CP, LP, CP-iso, CP-id, MF+CP, DF+LP,  DF+CP, MF+CP-id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Visoko naponska pulsna struja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Mikrostruja sa podešavanjem u µA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Trabert / Ultra Reiz struja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Jontoforeza sa podešavanjem doze mA/min i proračunom trajanja terapije na osnovu unete amplitude u mA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I/T dijagnostika sa grafickim prikazom I/T krive</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trHeight w:val="278"/>
          <w:jc w:val="center"/>
        </w:trPr>
        <w:tc>
          <w:tcPr>
            <w:tcW w:w="1654" w:type="pct"/>
          </w:tcPr>
          <w:p w:rsidR="00FC0CFD" w:rsidRPr="00F45D1A" w:rsidRDefault="00FC0CFD" w:rsidP="00F45D1A">
            <w:pPr>
              <w:tabs>
                <w:tab w:val="left" w:pos="720"/>
                <w:tab w:val="right" w:pos="5940"/>
              </w:tabs>
              <w:jc w:val="both"/>
              <w:rPr>
                <w:bCs/>
                <w:i/>
                <w:sz w:val="22"/>
                <w:szCs w:val="22"/>
                <w:u w:val="single"/>
              </w:rPr>
            </w:pPr>
            <w:r w:rsidRPr="00F45D1A">
              <w:rPr>
                <w:sz w:val="22"/>
                <w:szCs w:val="22"/>
              </w:rPr>
              <w:t xml:space="preserve">Praćanje električnog potencijala mišićne aktivnosti preko dvo-kanalnog </w:t>
            </w:r>
            <w:r w:rsidRPr="00F45D1A">
              <w:rPr>
                <w:b/>
                <w:sz w:val="22"/>
                <w:szCs w:val="22"/>
              </w:rPr>
              <w:t>EMG FEEDBACK</w:t>
            </w:r>
            <w:r w:rsidRPr="00F45D1A">
              <w:rPr>
                <w:sz w:val="22"/>
                <w:szCs w:val="22"/>
              </w:rPr>
              <w:t xml:space="preserve">-a </w:t>
            </w:r>
            <w:proofErr w:type="gramStart"/>
            <w:r w:rsidRPr="00F45D1A">
              <w:rPr>
                <w:sz w:val="22"/>
                <w:szCs w:val="22"/>
              </w:rPr>
              <w:t>( osetljivost</w:t>
            </w:r>
            <w:proofErr w:type="gramEnd"/>
            <w:r w:rsidRPr="00F45D1A">
              <w:rPr>
                <w:sz w:val="22"/>
                <w:szCs w:val="22"/>
              </w:rPr>
              <w:t xml:space="preserve"> ispod 3μV ) sa opcijom mogućnosti EMG okidane stimulacije ruskim strujama ili simetričnom bifaznom elektrostimulacijom. Prikaz električne aktivnosti mišića preko bar-grafa ili EMG krive sa vodičem postavljanja elektroda za razne delove tela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b/>
                <w:sz w:val="22"/>
                <w:szCs w:val="22"/>
              </w:rPr>
              <w:t>DVOKANALNI VAKUUM -</w:t>
            </w:r>
            <w:r w:rsidRPr="00F45D1A">
              <w:rPr>
                <w:sz w:val="22"/>
                <w:szCs w:val="22"/>
              </w:rPr>
              <w:t xml:space="preserve"> parametri softverski podesivi preko ekrana  ( 4 elektrodne konekcije ), kontinualni i pulsni režim rada u 10 koraka, podešavanje podpritiska do 600mBar u koracima od 60mBar</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b/>
                <w:sz w:val="22"/>
                <w:szCs w:val="22"/>
              </w:rPr>
            </w:pPr>
            <w:r w:rsidRPr="00F45D1A">
              <w:rPr>
                <w:b/>
                <w:sz w:val="22"/>
                <w:szCs w:val="22"/>
              </w:rPr>
              <w:t xml:space="preserve">LASER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Konektor za 2 sonde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Odabir kliničkih indikacija vezanih za priključenu sondu</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Nezavisna kontrola svih parametara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Unos E u J ili J/cm</w:t>
            </w:r>
            <w:r w:rsidRPr="00F45D1A">
              <w:rPr>
                <w:sz w:val="22"/>
                <w:szCs w:val="22"/>
                <w:vertAlign w:val="superscript"/>
              </w:rPr>
              <w:t>2</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trHeight w:val="359"/>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Kontinualni i pulsni režim rada slobodno definišućih frekvencija 8 – 10000Hz</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Informacije o isporučenoj energiji</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Laser diodna sonda snage 300mW talasne dužine 820nm</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Laser klaster sonda sa 33 diode ukupne snage 940mW od kojih 5 GaAlAs laser dioda svaka snage 100mW ( ukupno 500mW ) i 28 LED dioda ukupne snage 440mW rasporedjene u 3 talasne dužine</w:t>
            </w:r>
            <w:r w:rsidRPr="00F45D1A">
              <w:rPr>
                <w:sz w:val="22"/>
                <w:szCs w:val="22"/>
                <w:lang w:val="sr-Latn-BA"/>
              </w:rPr>
              <w:t xml:space="preserve"> u opsegu izmedju 650nm i 970nm </w:t>
            </w:r>
            <w:r w:rsidRPr="00F45D1A">
              <w:rPr>
                <w:sz w:val="22"/>
                <w:szCs w:val="22"/>
              </w:rPr>
              <w:t>okvirne površine tretmana 30cm</w:t>
            </w:r>
            <w:r w:rsidRPr="00F45D1A">
              <w:rPr>
                <w:sz w:val="22"/>
                <w:szCs w:val="22"/>
                <w:vertAlign w:val="superscript"/>
              </w:rPr>
              <w:t>2</w:t>
            </w:r>
            <w:r w:rsidRPr="00F45D1A">
              <w:rPr>
                <w:sz w:val="22"/>
                <w:szCs w:val="22"/>
              </w:rPr>
              <w:t xml:space="preserve"> +/-2cm</w:t>
            </w:r>
            <w:r w:rsidRPr="00F45D1A">
              <w:rPr>
                <w:sz w:val="22"/>
                <w:szCs w:val="22"/>
                <w:vertAlign w:val="superscript"/>
              </w:rPr>
              <w:t>2</w:t>
            </w:r>
            <w:r w:rsidRPr="00F45D1A">
              <w:rPr>
                <w:sz w:val="22"/>
                <w:szCs w:val="22"/>
              </w:rPr>
              <w:t xml:space="preserve">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Kolica za sistem sa min 3 fioke</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Napajanje: 220 V, 50Hz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b/>
                <w:sz w:val="22"/>
                <w:szCs w:val="22"/>
              </w:rPr>
            </w:pPr>
            <w:r w:rsidRPr="00F45D1A">
              <w:rPr>
                <w:b/>
                <w:sz w:val="22"/>
                <w:szCs w:val="22"/>
              </w:rPr>
              <w:t>PRIBOR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      -    Čičak trake 4 kom </w:t>
            </w:r>
          </w:p>
          <w:p w:rsidR="00FC0CFD" w:rsidRPr="00F45D1A" w:rsidRDefault="00FC0CFD" w:rsidP="00F45D1A">
            <w:pPr>
              <w:tabs>
                <w:tab w:val="left" w:pos="720"/>
                <w:tab w:val="right" w:pos="5940"/>
              </w:tabs>
              <w:jc w:val="both"/>
              <w:rPr>
                <w:sz w:val="22"/>
                <w:szCs w:val="22"/>
              </w:rPr>
            </w:pPr>
            <w:r w:rsidRPr="00F45D1A">
              <w:rPr>
                <w:sz w:val="22"/>
                <w:szCs w:val="22"/>
              </w:rPr>
              <w:t xml:space="preserve">      -    4 komada elektrodnih kablova za kanale 1-4</w:t>
            </w:r>
          </w:p>
          <w:p w:rsidR="00FC0CFD" w:rsidRPr="00F45D1A" w:rsidRDefault="00FC0CFD" w:rsidP="00F45D1A">
            <w:pPr>
              <w:tabs>
                <w:tab w:val="left" w:pos="720"/>
                <w:tab w:val="right" w:pos="5940"/>
              </w:tabs>
              <w:jc w:val="both"/>
              <w:rPr>
                <w:sz w:val="22"/>
                <w:szCs w:val="22"/>
              </w:rPr>
            </w:pPr>
            <w:r w:rsidRPr="00F45D1A">
              <w:rPr>
                <w:sz w:val="22"/>
                <w:szCs w:val="22"/>
              </w:rPr>
              <w:t xml:space="preserve">      -    2  kom trožilnog kabla za EMG površinske elektrode</w:t>
            </w:r>
          </w:p>
          <w:p w:rsidR="00FC0CFD" w:rsidRPr="00F45D1A" w:rsidRDefault="00FC0CFD" w:rsidP="00F45D1A">
            <w:pPr>
              <w:tabs>
                <w:tab w:val="left" w:pos="720"/>
                <w:tab w:val="right" w:pos="5940"/>
              </w:tabs>
              <w:jc w:val="both"/>
              <w:rPr>
                <w:sz w:val="22"/>
                <w:szCs w:val="22"/>
              </w:rPr>
            </w:pPr>
            <w:r w:rsidRPr="00F45D1A">
              <w:rPr>
                <w:sz w:val="22"/>
                <w:szCs w:val="22"/>
              </w:rPr>
              <w:t xml:space="preserve">      -    gumeno-grafitne elektrode 6x8 cm (8 kom) sa sunđerastim navlakama</w:t>
            </w:r>
          </w:p>
          <w:p w:rsidR="00FC0CFD" w:rsidRPr="00F45D1A" w:rsidRDefault="00FC0CFD" w:rsidP="00F45D1A">
            <w:pPr>
              <w:tabs>
                <w:tab w:val="left" w:pos="720"/>
                <w:tab w:val="right" w:pos="5940"/>
              </w:tabs>
              <w:jc w:val="both"/>
              <w:rPr>
                <w:sz w:val="22"/>
                <w:szCs w:val="22"/>
              </w:rPr>
            </w:pPr>
            <w:r w:rsidRPr="00F45D1A">
              <w:rPr>
                <w:sz w:val="22"/>
                <w:szCs w:val="22"/>
              </w:rPr>
              <w:t xml:space="preserve">      -    samolepljive EMG površinske elektrode 4 kom</w:t>
            </w:r>
          </w:p>
          <w:p w:rsidR="00FC0CFD" w:rsidRPr="00F45D1A" w:rsidRDefault="00FC0CFD" w:rsidP="00F45D1A">
            <w:pPr>
              <w:tabs>
                <w:tab w:val="left" w:pos="720"/>
                <w:tab w:val="right" w:pos="5940"/>
              </w:tabs>
              <w:jc w:val="both"/>
              <w:rPr>
                <w:sz w:val="22"/>
                <w:szCs w:val="22"/>
              </w:rPr>
            </w:pPr>
            <w:r w:rsidRPr="00F45D1A">
              <w:rPr>
                <w:sz w:val="22"/>
                <w:szCs w:val="22"/>
              </w:rPr>
              <w:t xml:space="preserve">      -    Uputstvo za korišćenje na srpskom jeziku</w:t>
            </w:r>
          </w:p>
          <w:p w:rsidR="00FC0CFD" w:rsidRPr="00F45D1A" w:rsidRDefault="00FC0CFD" w:rsidP="00F45D1A">
            <w:pPr>
              <w:tabs>
                <w:tab w:val="left" w:pos="720"/>
                <w:tab w:val="right" w:pos="5940"/>
              </w:tabs>
              <w:jc w:val="both"/>
              <w:rPr>
                <w:sz w:val="22"/>
                <w:szCs w:val="22"/>
              </w:rPr>
            </w:pPr>
            <w:r w:rsidRPr="00F45D1A">
              <w:rPr>
                <w:sz w:val="22"/>
                <w:szCs w:val="22"/>
              </w:rPr>
              <w:t xml:space="preserve">      -    UZ sonda efeketivne površine izračivanja 2cm</w:t>
            </w:r>
            <w:r w:rsidRPr="00F45D1A">
              <w:rPr>
                <w:sz w:val="22"/>
                <w:szCs w:val="22"/>
                <w:vertAlign w:val="superscript"/>
              </w:rPr>
              <w:t>2</w:t>
            </w:r>
          </w:p>
          <w:p w:rsidR="00FC0CFD" w:rsidRPr="00F45D1A" w:rsidRDefault="00FC0CFD" w:rsidP="00F45D1A">
            <w:pPr>
              <w:tabs>
                <w:tab w:val="left" w:pos="720"/>
                <w:tab w:val="right" w:pos="5940"/>
              </w:tabs>
              <w:jc w:val="both"/>
              <w:rPr>
                <w:sz w:val="22"/>
                <w:szCs w:val="22"/>
              </w:rPr>
            </w:pPr>
            <w:r w:rsidRPr="00F45D1A">
              <w:rPr>
                <w:sz w:val="22"/>
                <w:szCs w:val="22"/>
              </w:rPr>
              <w:t xml:space="preserve">       -   4 šoljičaste elektrode sa sundjerima i  4 komada vakuum creva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B1D70">
            <w:pPr>
              <w:tabs>
                <w:tab w:val="left" w:pos="720"/>
                <w:tab w:val="right" w:pos="5940"/>
              </w:tabs>
              <w:rPr>
                <w:b/>
                <w:sz w:val="22"/>
                <w:szCs w:val="22"/>
              </w:rPr>
            </w:pPr>
            <w:r w:rsidRPr="00F45D1A">
              <w:rPr>
                <w:b/>
                <w:sz w:val="22"/>
                <w:szCs w:val="22"/>
              </w:rPr>
              <w:t>1.1 KOMBINOVANI APARAT ZA KONTINUALNO-PASIVNO, KONTROLISANO AKTIVNO POMERANJE ZGLOBA KUKA I KOLENA</w:t>
            </w:r>
          </w:p>
        </w:tc>
        <w:tc>
          <w:tcPr>
            <w:tcW w:w="680" w:type="pct"/>
          </w:tcPr>
          <w:p w:rsidR="00FC0CFD" w:rsidRDefault="00FC0CFD" w:rsidP="00F45D1A">
            <w:pPr>
              <w:tabs>
                <w:tab w:val="left" w:pos="720"/>
                <w:tab w:val="right" w:pos="5940"/>
              </w:tabs>
              <w:jc w:val="both"/>
              <w:rPr>
                <w:sz w:val="22"/>
                <w:szCs w:val="22"/>
                <w:lang w:val="en-GB"/>
              </w:rPr>
            </w:pPr>
          </w:p>
          <w:p w:rsidR="00FC0CFD" w:rsidRDefault="00FC0CFD" w:rsidP="00F45D1A">
            <w:pPr>
              <w:tabs>
                <w:tab w:val="left" w:pos="720"/>
                <w:tab w:val="right" w:pos="5940"/>
              </w:tabs>
              <w:jc w:val="both"/>
              <w:rPr>
                <w:sz w:val="22"/>
                <w:szCs w:val="22"/>
                <w:lang w:val="en-GB"/>
              </w:rPr>
            </w:pPr>
          </w:p>
          <w:p w:rsidR="00FC0CFD" w:rsidRPr="00F45D1A" w:rsidRDefault="000C3B9C" w:rsidP="0056047E">
            <w:pPr>
              <w:tabs>
                <w:tab w:val="left" w:pos="720"/>
                <w:tab w:val="right" w:pos="5940"/>
              </w:tabs>
              <w:jc w:val="center"/>
              <w:rPr>
                <w:sz w:val="22"/>
                <w:szCs w:val="22"/>
                <w:lang w:val="en-GB"/>
              </w:rPr>
            </w:pPr>
            <w:r w:rsidRPr="000C3B9C">
              <w:rPr>
                <w:sz w:val="22"/>
                <w:szCs w:val="22"/>
                <w:lang w:val="sr-Cyrl-CS"/>
              </w:rPr>
              <w:t>1</w:t>
            </w:r>
            <w:r w:rsidR="00FC0CFD" w:rsidRPr="000C3B9C">
              <w:rPr>
                <w:sz w:val="22"/>
                <w:szCs w:val="22"/>
                <w:lang w:val="en-GB"/>
              </w:rPr>
              <w:t xml:space="preserve"> kom.</w:t>
            </w: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b/>
                <w:sz w:val="22"/>
                <w:szCs w:val="22"/>
              </w:rPr>
            </w:pPr>
            <w:r w:rsidRPr="00F45D1A">
              <w:rPr>
                <w:b/>
                <w:sz w:val="22"/>
                <w:szCs w:val="22"/>
              </w:rPr>
              <w:t>3 funkcije u jednom aparatu :</w:t>
            </w:r>
          </w:p>
          <w:p w:rsidR="00FC0CFD" w:rsidRPr="00F45D1A" w:rsidRDefault="00FC0CFD" w:rsidP="00F45D1A">
            <w:pPr>
              <w:tabs>
                <w:tab w:val="left" w:pos="720"/>
                <w:tab w:val="right" w:pos="5940"/>
              </w:tabs>
              <w:jc w:val="both"/>
              <w:rPr>
                <w:sz w:val="22"/>
                <w:szCs w:val="22"/>
              </w:rPr>
            </w:pPr>
            <w:r w:rsidRPr="00F45D1A">
              <w:rPr>
                <w:sz w:val="22"/>
                <w:szCs w:val="22"/>
              </w:rPr>
              <w:t>- kontinualno pasivno pomeranje zgloba kolena</w:t>
            </w:r>
          </w:p>
          <w:p w:rsidR="00FC0CFD" w:rsidRPr="00F45D1A" w:rsidRDefault="00FC0CFD" w:rsidP="00F45D1A">
            <w:pPr>
              <w:tabs>
                <w:tab w:val="left" w:pos="720"/>
                <w:tab w:val="right" w:pos="5940"/>
              </w:tabs>
              <w:jc w:val="both"/>
              <w:rPr>
                <w:sz w:val="22"/>
                <w:szCs w:val="22"/>
              </w:rPr>
            </w:pPr>
            <w:r w:rsidRPr="00F45D1A">
              <w:rPr>
                <w:sz w:val="22"/>
                <w:szCs w:val="22"/>
              </w:rPr>
              <w:t xml:space="preserve">- kontrolisano aktivno pomeranje zgloba kolena </w:t>
            </w:r>
          </w:p>
          <w:p w:rsidR="00FC0CFD" w:rsidRPr="00F45D1A" w:rsidRDefault="00FC0CFD" w:rsidP="00F45D1A">
            <w:pPr>
              <w:tabs>
                <w:tab w:val="left" w:pos="720"/>
                <w:tab w:val="right" w:pos="5940"/>
              </w:tabs>
              <w:jc w:val="both"/>
              <w:rPr>
                <w:sz w:val="22"/>
                <w:szCs w:val="22"/>
              </w:rPr>
            </w:pPr>
            <w:r w:rsidRPr="00F45D1A">
              <w:rPr>
                <w:sz w:val="22"/>
                <w:szCs w:val="22"/>
              </w:rPr>
              <w:t xml:space="preserve">- stabilizacioni trening radi poboljšanja koordinacione sposobnosti i senzorne percepcije pacijenta kod post-operativne rehabilitacije kolena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b/>
                <w:sz w:val="22"/>
                <w:szCs w:val="22"/>
              </w:rPr>
            </w:pPr>
            <w:r w:rsidRPr="00F45D1A">
              <w:rPr>
                <w:sz w:val="22"/>
                <w:szCs w:val="22"/>
              </w:rPr>
              <w:t>Mogućnost izvodjenja koncentričnih, eskcentričnih, izokinetičkih i izometrijskih vežbi radi jačanja mišića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Ekstenzija/fleksija kolena :-10°-0°-120° u koracima od 1°</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Ekstenzija/fleksija kuka 0° -10° -114° kod minimalne dužine femura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Opseg sile </w:t>
            </w:r>
            <w:proofErr w:type="gramStart"/>
            <w:r w:rsidRPr="00F45D1A">
              <w:rPr>
                <w:sz w:val="22"/>
                <w:szCs w:val="22"/>
              </w:rPr>
              <w:t>( ekstenzija</w:t>
            </w:r>
            <w:proofErr w:type="gramEnd"/>
            <w:r w:rsidRPr="00F45D1A">
              <w:rPr>
                <w:sz w:val="22"/>
                <w:szCs w:val="22"/>
              </w:rPr>
              <w:t xml:space="preserve">/fleksija ) :-30kg do –1kg, 0kg (bez opterećenja) i od 1kg do 30kg ( u oba smera u koracima od 1kg ). </w:t>
            </w:r>
          </w:p>
          <w:p w:rsidR="00FC0CFD" w:rsidRPr="00F45D1A" w:rsidRDefault="00FC0CFD" w:rsidP="00F45D1A">
            <w:pPr>
              <w:tabs>
                <w:tab w:val="left" w:pos="720"/>
                <w:tab w:val="right" w:pos="5940"/>
              </w:tabs>
              <w:jc w:val="both"/>
              <w:rPr>
                <w:sz w:val="22"/>
                <w:szCs w:val="22"/>
              </w:rPr>
            </w:pPr>
            <w:r w:rsidRPr="00F45D1A">
              <w:rPr>
                <w:sz w:val="22"/>
                <w:szCs w:val="22"/>
              </w:rPr>
              <w:t xml:space="preserve">Predznak ''-'' se odnosi na opterećenje kojim pacijent treba da povlači pedalu a predznak ''+'' na opterećenje kojim pacijent treba da potiskuje pedalu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Podešavanje dužine butne kosti (femura) 31-49cm</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Podešavanje dužine potkolenice 41-57cm</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Reverzija opterećenja: od 10kg do 60kg otpora u koracima od 5kg</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Podešavanje brzine pasivnog pokreta u minimum 20 koraka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Pauta u ekstenziji/fleksiji : 1-59 minuta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Vreme terapije 0-24 sata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Opseg aktivne zone : 0° - 90°</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Podešavanje ugla zakretanja članka 20° ulevo, 0°, 20° udesno</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Konektor za povezivanje jedinice za stimulaciju tokom pauze u ekstenziji</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Kompjuterski kontrolisan motor za kontrolisano aktivno pomeranje i koordinacione terapije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LED indikator za povratnu informaciju o aplikovanoj sili u aktivnom režimu rada :</w:t>
            </w:r>
          </w:p>
          <w:p w:rsidR="00FC0CFD" w:rsidRPr="00F45D1A" w:rsidRDefault="00FC0CFD" w:rsidP="00F45D1A">
            <w:pPr>
              <w:tabs>
                <w:tab w:val="left" w:pos="720"/>
                <w:tab w:val="right" w:pos="5940"/>
              </w:tabs>
              <w:jc w:val="both"/>
              <w:rPr>
                <w:sz w:val="22"/>
                <w:szCs w:val="22"/>
              </w:rPr>
            </w:pPr>
            <w:r w:rsidRPr="00F45D1A">
              <w:rPr>
                <w:sz w:val="22"/>
                <w:szCs w:val="22"/>
              </w:rPr>
              <w:t xml:space="preserve">- aplikovana sila manja od zadate </w:t>
            </w:r>
          </w:p>
          <w:p w:rsidR="00FC0CFD" w:rsidRPr="00F45D1A" w:rsidRDefault="00FC0CFD" w:rsidP="00F45D1A">
            <w:pPr>
              <w:tabs>
                <w:tab w:val="left" w:pos="720"/>
                <w:tab w:val="right" w:pos="5940"/>
              </w:tabs>
              <w:jc w:val="both"/>
              <w:rPr>
                <w:sz w:val="22"/>
                <w:szCs w:val="22"/>
              </w:rPr>
            </w:pPr>
            <w:r w:rsidRPr="00F45D1A">
              <w:rPr>
                <w:sz w:val="22"/>
                <w:szCs w:val="22"/>
              </w:rPr>
              <w:t>- aplikovana sila veća od zadate</w:t>
            </w:r>
          </w:p>
          <w:p w:rsidR="00FC0CFD" w:rsidRPr="00F45D1A" w:rsidRDefault="00FC0CFD" w:rsidP="00F45D1A">
            <w:pPr>
              <w:tabs>
                <w:tab w:val="left" w:pos="720"/>
                <w:tab w:val="right" w:pos="5940"/>
              </w:tabs>
              <w:jc w:val="both"/>
              <w:rPr>
                <w:sz w:val="22"/>
                <w:szCs w:val="22"/>
              </w:rPr>
            </w:pPr>
            <w:r w:rsidRPr="00F45D1A">
              <w:rPr>
                <w:sz w:val="22"/>
                <w:szCs w:val="22"/>
              </w:rPr>
              <w:t xml:space="preserve">- aplikovana sila u granicama tolerancije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Aparat treba da poseduje senzor za merenje sile pri vežbanju na papuči za stopalo zbog preciznosti merenja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Interaktivni kontroler sa grafičkim TFT displejom sa membranskim tasterima i ulazom za memorijsku karticu za memorisanje terapijskih parametara tretmana pacijenta , tasterima za pokretanje i zaustavljanje terapije i tasterima za podešavanjem parametara tretmana параметара третмана</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Displej treba da prikazuje parametre za podešavanje terapije kao i stalnu povratnu informaciju pacijentu u aktivnom režimu rada kao i povratnu informaciju o uspešnosti vežbe</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rPr>
              <w:t xml:space="preserve">Kod pasivnog režima rada grafikčki prikaz opsega pasivne zone i trenutnog položaja klizača a kod aktivnog režima rada grafički obeležena aktivna zona, trenutni položaj klizača u odnosu na celopkupni opseg pokreta kao i zadata sila i trenutno aplikovana sila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b/>
                <w:sz w:val="22"/>
                <w:szCs w:val="22"/>
              </w:rPr>
            </w:pPr>
            <w:r w:rsidRPr="00F45D1A">
              <w:rPr>
                <w:b/>
                <w:sz w:val="22"/>
                <w:szCs w:val="22"/>
              </w:rPr>
              <w:t>Režimi rada za kontinualno-pasivnog pomeranje zgloba kuka i kolena</w:t>
            </w:r>
          </w:p>
          <w:p w:rsidR="00FC0CFD" w:rsidRPr="00F45D1A" w:rsidRDefault="00FC0CFD" w:rsidP="00F45D1A">
            <w:pPr>
              <w:tabs>
                <w:tab w:val="left" w:pos="720"/>
                <w:tab w:val="right" w:pos="5940"/>
              </w:tabs>
              <w:jc w:val="both"/>
              <w:rPr>
                <w:sz w:val="22"/>
                <w:szCs w:val="22"/>
              </w:rPr>
            </w:pPr>
            <w:r w:rsidRPr="00F45D1A">
              <w:rPr>
                <w:sz w:val="22"/>
                <w:szCs w:val="22"/>
              </w:rPr>
              <w:t xml:space="preserve">Podesivi parametri : mogućnost podešavanja stepena ekstenzije/felskije, vremena terapije, brzine i reverzije opterećenja </w:t>
            </w:r>
          </w:p>
          <w:p w:rsidR="00FC0CFD" w:rsidRPr="00F45D1A" w:rsidRDefault="00FC0CFD" w:rsidP="00F45D1A">
            <w:pPr>
              <w:tabs>
                <w:tab w:val="left" w:pos="720"/>
                <w:tab w:val="right" w:pos="5940"/>
              </w:tabs>
              <w:jc w:val="both"/>
              <w:rPr>
                <w:sz w:val="22"/>
                <w:szCs w:val="22"/>
              </w:rPr>
            </w:pPr>
            <w:proofErr w:type="gramStart"/>
            <w:r w:rsidRPr="00F45D1A">
              <w:rPr>
                <w:sz w:val="22"/>
                <w:szCs w:val="22"/>
              </w:rPr>
              <w:t>( zaštita</w:t>
            </w:r>
            <w:proofErr w:type="gramEnd"/>
            <w:r w:rsidRPr="00F45D1A">
              <w:rPr>
                <w:sz w:val="22"/>
                <w:szCs w:val="22"/>
              </w:rPr>
              <w:t xml:space="preserve"> od spazma ), mogućnost aktivacije programa zagrevanja tj. Postepenog dovodjenja u krajnji položaj ekstenzije tj. fleksije počevši od srednjeg položaja, pauze u ekstenziji i pauze u fleksiji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b/>
                <w:sz w:val="22"/>
                <w:szCs w:val="22"/>
              </w:rPr>
            </w:pPr>
            <w:r w:rsidRPr="00F45D1A">
              <w:rPr>
                <w:b/>
                <w:sz w:val="22"/>
                <w:szCs w:val="22"/>
              </w:rPr>
              <w:t>Režim rada sa kontrolisanim aktivnim pomeranjem za uspostavljanje funkcionalne stabilnosti kolena i ojačavanje i reaktivaciju mišića</w:t>
            </w:r>
          </w:p>
          <w:p w:rsidR="00FC0CFD" w:rsidRPr="00F45D1A" w:rsidRDefault="00FC0CFD" w:rsidP="00F45D1A">
            <w:pPr>
              <w:tabs>
                <w:tab w:val="left" w:pos="720"/>
                <w:tab w:val="right" w:pos="5940"/>
              </w:tabs>
              <w:jc w:val="both"/>
              <w:rPr>
                <w:sz w:val="22"/>
                <w:szCs w:val="22"/>
              </w:rPr>
            </w:pPr>
            <w:r w:rsidRPr="00F45D1A">
              <w:rPr>
                <w:sz w:val="22"/>
                <w:szCs w:val="22"/>
              </w:rPr>
              <w:t xml:space="preserve">Podesivi </w:t>
            </w:r>
            <w:proofErr w:type="gramStart"/>
            <w:r w:rsidRPr="00F45D1A">
              <w:rPr>
                <w:sz w:val="22"/>
                <w:szCs w:val="22"/>
              </w:rPr>
              <w:t>parametri :</w:t>
            </w:r>
            <w:proofErr w:type="gramEnd"/>
            <w:r w:rsidRPr="00F45D1A">
              <w:rPr>
                <w:sz w:val="22"/>
                <w:szCs w:val="22"/>
              </w:rPr>
              <w:t xml:space="preserve"> opterećenje/bez opterećenja</w:t>
            </w:r>
            <w:r w:rsidRPr="00F45D1A">
              <w:rPr>
                <w:b/>
                <w:sz w:val="22"/>
                <w:szCs w:val="22"/>
              </w:rPr>
              <w:t xml:space="preserve"> </w:t>
            </w:r>
            <w:r w:rsidRPr="00F45D1A">
              <w:rPr>
                <w:sz w:val="22"/>
                <w:szCs w:val="22"/>
              </w:rPr>
              <w:t>tj. pasivan režim usmeru ekstenzije ili fleksije, podešavanje opterećenja u opsegu 1kg do 30kg koje pacijent treba da aktivno potiskuje  i opterećenja u opsegu     -1kg do -30kg koje pacijent treba da aktivnopovlači (''-'' oznaka opterećenja data samo kao obeležavanje smera sile povlačenja )</w:t>
            </w:r>
          </w:p>
          <w:p w:rsidR="00FC0CFD" w:rsidRPr="00F45D1A" w:rsidRDefault="00FC0CFD" w:rsidP="00F45D1A">
            <w:pPr>
              <w:tabs>
                <w:tab w:val="left" w:pos="720"/>
                <w:tab w:val="right" w:pos="5940"/>
              </w:tabs>
              <w:jc w:val="both"/>
              <w:rPr>
                <w:b/>
                <w:sz w:val="22"/>
                <w:szCs w:val="22"/>
              </w:rPr>
            </w:pPr>
            <w:r w:rsidRPr="00F45D1A">
              <w:rPr>
                <w:sz w:val="22"/>
                <w:szCs w:val="22"/>
              </w:rPr>
              <w:t>Mogućnost podešavanja ekstenzije ili fleksije kao aktivan ili pasivan režim rada, vremena terapije, brzine, reverzije opterećenja, protokol zagrevanja, pauza u ekstenziji i/ili fleksiji, opterećenje ekstenzije, opterećenje fleksije i opseg aktivne zone izmedju 0° i 90°</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b/>
                <w:sz w:val="22"/>
                <w:szCs w:val="22"/>
              </w:rPr>
            </w:pPr>
            <w:r w:rsidRPr="00F45D1A">
              <w:rPr>
                <w:b/>
                <w:sz w:val="22"/>
                <w:szCs w:val="22"/>
              </w:rPr>
              <w:t>Režim rada za vežbu koordinacije</w:t>
            </w:r>
          </w:p>
          <w:p w:rsidR="00FC0CFD" w:rsidRPr="00F45D1A" w:rsidRDefault="00FC0CFD" w:rsidP="00F45D1A">
            <w:pPr>
              <w:tabs>
                <w:tab w:val="left" w:pos="720"/>
                <w:tab w:val="right" w:pos="5940"/>
              </w:tabs>
              <w:jc w:val="both"/>
              <w:rPr>
                <w:sz w:val="22"/>
                <w:szCs w:val="22"/>
              </w:rPr>
            </w:pPr>
            <w:r w:rsidRPr="00F45D1A">
              <w:rPr>
                <w:sz w:val="22"/>
                <w:szCs w:val="22"/>
              </w:rPr>
              <w:t xml:space="preserve">- Održavanje statičkog ili dinamičkog opterećenja sa mogućnosti podešavanja ekstenzije ili fleksije kao aktvno ili pasivno, vremena tretmana, brzine i reverzije opterećenja, program zagrevanja, pauza u esktenziji i/ili fleksiji, podešavanje aktivne zone i opseg sile u ekstenziji i fleksiji </w:t>
            </w:r>
          </w:p>
          <w:p w:rsidR="00FC0CFD" w:rsidRPr="00F45D1A" w:rsidRDefault="00FC0CFD" w:rsidP="00F45D1A">
            <w:pPr>
              <w:tabs>
                <w:tab w:val="left" w:pos="720"/>
                <w:tab w:val="right" w:pos="5940"/>
              </w:tabs>
              <w:jc w:val="both"/>
              <w:rPr>
                <w:sz w:val="22"/>
                <w:szCs w:val="22"/>
              </w:rPr>
            </w:pPr>
            <w:r w:rsidRPr="00F45D1A">
              <w:rPr>
                <w:sz w:val="22"/>
                <w:szCs w:val="22"/>
              </w:rPr>
              <w:t xml:space="preserve">- Vežba pronalaženja ugla aktivno ili pasivno sa povratnom informacijom na displeju o uspešnosti tretmana </w:t>
            </w:r>
          </w:p>
          <w:p w:rsidR="00FC0CFD" w:rsidRPr="00F45D1A" w:rsidRDefault="00FC0CFD" w:rsidP="00F45D1A">
            <w:pPr>
              <w:tabs>
                <w:tab w:val="left" w:pos="720"/>
                <w:tab w:val="right" w:pos="5940"/>
              </w:tabs>
              <w:jc w:val="both"/>
              <w:rPr>
                <w:b/>
                <w:sz w:val="22"/>
                <w:szCs w:val="22"/>
              </w:rPr>
            </w:pPr>
            <w:r w:rsidRPr="00F45D1A">
              <w:rPr>
                <w:sz w:val="22"/>
                <w:szCs w:val="22"/>
              </w:rPr>
              <w:t xml:space="preserve">- Slobodni trening sa mogućnosti podešavanja vremena tretmana, opterećenja pri ekstenziji ili fleksiji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b/>
                <w:sz w:val="22"/>
                <w:szCs w:val="22"/>
              </w:rPr>
              <w:t xml:space="preserve">Terapijski plan </w:t>
            </w:r>
            <w:r w:rsidRPr="00F45D1A">
              <w:rPr>
                <w:sz w:val="22"/>
                <w:szCs w:val="22"/>
              </w:rPr>
              <w:t>za rehabilitaciju nakon rupture ukrštenih ligamenata, oštećenja hrskavice i ugradnje protetičkih implanata gde svaki program treba da sadrži minimum 6 faza koje se progresivno kreću od pasivnog pomeranja preko aktivnog pokretanja od strane pacijenta i koordinacije.</w:t>
            </w:r>
          </w:p>
          <w:p w:rsidR="00FC0CFD" w:rsidRPr="00F45D1A" w:rsidRDefault="00FC0CFD" w:rsidP="00F45D1A">
            <w:pPr>
              <w:tabs>
                <w:tab w:val="left" w:pos="720"/>
                <w:tab w:val="right" w:pos="5940"/>
              </w:tabs>
              <w:jc w:val="both"/>
              <w:rPr>
                <w:b/>
                <w:sz w:val="22"/>
                <w:szCs w:val="22"/>
              </w:rPr>
            </w:pPr>
            <w:r w:rsidRPr="00F45D1A">
              <w:rPr>
                <w:sz w:val="22"/>
                <w:szCs w:val="22"/>
              </w:rPr>
              <w:t xml:space="preserve">Aparat treba daobezbedi mogućnost podešavanja opsega ekstenzije i fleksije kod pasivnog pokreta u svakoj od 6 faza terapijskog plana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b/>
                <w:sz w:val="22"/>
                <w:szCs w:val="22"/>
              </w:rPr>
            </w:pPr>
            <w:r w:rsidRPr="00F45D1A">
              <w:rPr>
                <w:sz w:val="22"/>
                <w:szCs w:val="22"/>
              </w:rPr>
              <w:t>Napajanje : 220V (+-10%), 50Hz</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Default="00FC0CFD" w:rsidP="00F45D1A">
            <w:pPr>
              <w:tabs>
                <w:tab w:val="left" w:pos="720"/>
                <w:tab w:val="right" w:pos="5940"/>
              </w:tabs>
              <w:jc w:val="both"/>
              <w:rPr>
                <w:b/>
                <w:sz w:val="22"/>
                <w:szCs w:val="22"/>
              </w:rPr>
            </w:pPr>
          </w:p>
          <w:p w:rsidR="00FC0CFD" w:rsidRPr="00F45D1A" w:rsidRDefault="00FC0CFD" w:rsidP="00F45D1A">
            <w:pPr>
              <w:tabs>
                <w:tab w:val="left" w:pos="720"/>
                <w:tab w:val="right" w:pos="5940"/>
              </w:tabs>
              <w:jc w:val="both"/>
              <w:rPr>
                <w:b/>
                <w:sz w:val="22"/>
                <w:szCs w:val="22"/>
              </w:rPr>
            </w:pPr>
            <w:r w:rsidRPr="00F45D1A">
              <w:rPr>
                <w:b/>
                <w:sz w:val="22"/>
                <w:szCs w:val="22"/>
              </w:rPr>
              <w:t>1.</w:t>
            </w:r>
            <w:r>
              <w:rPr>
                <w:b/>
                <w:sz w:val="22"/>
                <w:szCs w:val="22"/>
              </w:rPr>
              <w:t>2</w:t>
            </w:r>
            <w:r w:rsidRPr="00F45D1A">
              <w:rPr>
                <w:b/>
                <w:sz w:val="22"/>
                <w:szCs w:val="22"/>
              </w:rPr>
              <w:t>. LASER VISOKE SNAGE</w:t>
            </w:r>
          </w:p>
        </w:tc>
        <w:tc>
          <w:tcPr>
            <w:tcW w:w="680" w:type="pct"/>
          </w:tcPr>
          <w:p w:rsidR="00FC0CFD" w:rsidRDefault="00FC0CFD" w:rsidP="00FB1D70">
            <w:pPr>
              <w:tabs>
                <w:tab w:val="left" w:pos="720"/>
                <w:tab w:val="right" w:pos="5940"/>
              </w:tabs>
              <w:jc w:val="center"/>
              <w:rPr>
                <w:sz w:val="22"/>
                <w:szCs w:val="22"/>
                <w:lang w:val="en-GB"/>
              </w:rPr>
            </w:pPr>
          </w:p>
          <w:p w:rsidR="00FC0CFD" w:rsidRDefault="000C3B9C" w:rsidP="00FB1D70">
            <w:pPr>
              <w:tabs>
                <w:tab w:val="left" w:pos="720"/>
                <w:tab w:val="right" w:pos="5940"/>
              </w:tabs>
              <w:jc w:val="center"/>
              <w:rPr>
                <w:sz w:val="22"/>
                <w:szCs w:val="22"/>
                <w:lang w:val="en-GB"/>
              </w:rPr>
            </w:pPr>
            <w:r w:rsidRPr="000C3B9C">
              <w:rPr>
                <w:sz w:val="22"/>
                <w:szCs w:val="22"/>
                <w:lang w:val="sr-Cyrl-CS"/>
              </w:rPr>
              <w:t>1</w:t>
            </w:r>
            <w:r w:rsidR="00FC0CFD" w:rsidRPr="000C3B9C">
              <w:rPr>
                <w:sz w:val="22"/>
                <w:szCs w:val="22"/>
                <w:lang w:val="en-GB"/>
              </w:rPr>
              <w:t xml:space="preserve"> kom.</w:t>
            </w:r>
          </w:p>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lang w:val="sr-Latn-BA"/>
              </w:rPr>
              <w:t>Talasne dužine : 810nm, 980nm i 1064nm</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Svetlost za navodjenje tretmana 650nm, 3mW</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Ukupna snaga  15W, 3 laser diode po 5W</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 xml:space="preserve">Divergencija snopa 25°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b/>
                <w:sz w:val="22"/>
                <w:szCs w:val="22"/>
                <w:lang w:val="sr-Latn-BA"/>
              </w:rPr>
              <w:t xml:space="preserve">Operativni modovi :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b/>
                <w:sz w:val="22"/>
                <w:szCs w:val="22"/>
                <w:lang w:val="sr-Latn-BA"/>
              </w:rPr>
            </w:pPr>
            <w:r w:rsidRPr="00F45D1A">
              <w:rPr>
                <w:sz w:val="22"/>
                <w:szCs w:val="22"/>
                <w:lang w:val="sr-Latn-BA"/>
              </w:rPr>
              <w:t>Stohastični mod rada ( emisioni mod gde se snaga i trajanje pulsa konstantno proizvoljno menjaju tokom emisije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Kontinualni</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Pulsni</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 xml:space="preserve">Pojedinačni puls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Burst</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Anti-inflamatorni operativni mod rada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Lista indikacija, kontraindikacija, predostrožnosti i upozorenja pre upotrebe</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Frekvencija : 1-100Hz u koracima od 1Hz</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Širina pulsa : 20-1000ms</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Minimum 60 patologija sa ilustracijama i pre-podešenim protokolima podeljenim u tri faze ( dve faze za analgeziju i treća faza sa biostimulativnim dejstvom ) prema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regiji tela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indikaciji</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starosnom dobu pacijenta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 xml:space="preserve">fototipu kože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rPr>
              <w:t xml:space="preserve"> </w:t>
            </w:r>
            <w:r w:rsidRPr="00F45D1A">
              <w:rPr>
                <w:sz w:val="22"/>
                <w:szCs w:val="22"/>
                <w:lang w:val="sr-Latn-BA"/>
              </w:rPr>
              <w:t>Programabilni protokoli : min 10 pozicija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rPr>
            </w:pPr>
            <w:r w:rsidRPr="00F45D1A">
              <w:rPr>
                <w:sz w:val="22"/>
                <w:szCs w:val="22"/>
                <w:lang w:val="sr-Latn-BA"/>
              </w:rPr>
              <w:t xml:space="preserve">Auto-kalibracija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Kolor 7'' TFT ekran osetljiv na dodir</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b/>
                <w:i/>
                <w:sz w:val="22"/>
                <w:szCs w:val="22"/>
                <w:lang w:val="sr-Latn-BA"/>
              </w:rPr>
              <w:t>UZ APARAT TREBA ISPORUČITI :</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b/>
                <w:i/>
                <w:sz w:val="22"/>
                <w:szCs w:val="22"/>
                <w:lang w:val="sr-Latn-BA"/>
              </w:rPr>
            </w:pPr>
            <w:r w:rsidRPr="00F45D1A">
              <w:rPr>
                <w:sz w:val="22"/>
                <w:szCs w:val="22"/>
                <w:lang w:val="sr-Latn-BA"/>
              </w:rPr>
              <w:t>Nožni pneumatski prekidač</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Ručni aplikator : Ø26mm i Ø 38mm</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2 para bezbednosnih naočara</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3 polni interlok prekidač</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r w:rsidR="00FC0CFD" w:rsidRPr="00F45D1A" w:rsidTr="00FC0CFD">
        <w:trPr>
          <w:jc w:val="center"/>
        </w:trPr>
        <w:tc>
          <w:tcPr>
            <w:tcW w:w="1654" w:type="pct"/>
          </w:tcPr>
          <w:p w:rsidR="00FC0CFD" w:rsidRPr="00F45D1A" w:rsidRDefault="00FC0CFD" w:rsidP="00F45D1A">
            <w:pPr>
              <w:tabs>
                <w:tab w:val="left" w:pos="720"/>
                <w:tab w:val="right" w:pos="5940"/>
              </w:tabs>
              <w:jc w:val="both"/>
              <w:rPr>
                <w:sz w:val="22"/>
                <w:szCs w:val="22"/>
                <w:lang w:val="sr-Latn-BA"/>
              </w:rPr>
            </w:pPr>
            <w:r w:rsidRPr="00F45D1A">
              <w:rPr>
                <w:sz w:val="22"/>
                <w:szCs w:val="22"/>
                <w:lang w:val="sr-Latn-BA"/>
              </w:rPr>
              <w:t>Uputstvo za korišćenje na srpskom jeziku</w:t>
            </w:r>
          </w:p>
        </w:tc>
        <w:tc>
          <w:tcPr>
            <w:tcW w:w="680" w:type="pct"/>
          </w:tcPr>
          <w:p w:rsidR="00FC0CFD" w:rsidRPr="00F45D1A" w:rsidRDefault="00FC0CFD" w:rsidP="00F45D1A">
            <w:pPr>
              <w:tabs>
                <w:tab w:val="left" w:pos="720"/>
                <w:tab w:val="right" w:pos="5940"/>
              </w:tabs>
              <w:jc w:val="both"/>
              <w:rPr>
                <w:sz w:val="22"/>
                <w:szCs w:val="22"/>
                <w:lang w:val="en-GB"/>
              </w:rPr>
            </w:pPr>
          </w:p>
        </w:tc>
        <w:tc>
          <w:tcPr>
            <w:tcW w:w="852" w:type="pct"/>
          </w:tcPr>
          <w:p w:rsidR="00FC0CFD" w:rsidRPr="00F45D1A" w:rsidRDefault="00FC0CFD" w:rsidP="00F45D1A">
            <w:pPr>
              <w:tabs>
                <w:tab w:val="left" w:pos="720"/>
                <w:tab w:val="right" w:pos="5940"/>
              </w:tabs>
              <w:jc w:val="both"/>
              <w:rPr>
                <w:sz w:val="22"/>
                <w:szCs w:val="22"/>
                <w:lang w:val="en-GB"/>
              </w:rPr>
            </w:pPr>
          </w:p>
        </w:tc>
        <w:tc>
          <w:tcPr>
            <w:tcW w:w="1080" w:type="pct"/>
          </w:tcPr>
          <w:p w:rsidR="00FC0CFD" w:rsidRPr="00F45D1A" w:rsidRDefault="00FC0CFD" w:rsidP="00F45D1A">
            <w:pPr>
              <w:tabs>
                <w:tab w:val="left" w:pos="720"/>
                <w:tab w:val="right" w:pos="5940"/>
              </w:tabs>
              <w:jc w:val="both"/>
              <w:rPr>
                <w:sz w:val="22"/>
                <w:szCs w:val="22"/>
                <w:lang w:val="en-GB"/>
              </w:rPr>
            </w:pPr>
          </w:p>
        </w:tc>
        <w:tc>
          <w:tcPr>
            <w:tcW w:w="735" w:type="pct"/>
          </w:tcPr>
          <w:p w:rsidR="00FC0CFD" w:rsidRPr="00F45D1A" w:rsidRDefault="00FC0CFD" w:rsidP="00F45D1A">
            <w:pPr>
              <w:tabs>
                <w:tab w:val="left" w:pos="720"/>
                <w:tab w:val="right" w:pos="5940"/>
              </w:tabs>
              <w:jc w:val="both"/>
              <w:rPr>
                <w:sz w:val="22"/>
                <w:szCs w:val="22"/>
                <w:lang w:val="en-GB"/>
              </w:rPr>
            </w:pPr>
          </w:p>
        </w:tc>
      </w:tr>
    </w:tbl>
    <w:p w:rsidR="00E65384" w:rsidRDefault="00E65384" w:rsidP="00E65384">
      <w:pPr>
        <w:tabs>
          <w:tab w:val="left" w:pos="720"/>
          <w:tab w:val="right" w:pos="5940"/>
        </w:tabs>
        <w:jc w:val="both"/>
        <w:rPr>
          <w:sz w:val="22"/>
          <w:szCs w:val="22"/>
          <w:lang w:val="sr-Cyrl-CS"/>
        </w:rPr>
      </w:pPr>
    </w:p>
    <w:p w:rsidR="00FC0CFD" w:rsidRDefault="00777FDA" w:rsidP="00F45D1A">
      <w:pPr>
        <w:tabs>
          <w:tab w:val="left" w:pos="720"/>
          <w:tab w:val="right" w:pos="5940"/>
        </w:tabs>
        <w:jc w:val="both"/>
        <w:rPr>
          <w:sz w:val="22"/>
          <w:szCs w:val="22"/>
          <w:lang w:val="sr-Cyrl-CS"/>
        </w:rPr>
      </w:pPr>
      <w:r>
        <w:rPr>
          <w:sz w:val="22"/>
          <w:szCs w:val="22"/>
          <w:lang w:val="sr-Latn-CS"/>
        </w:rPr>
        <w:t xml:space="preserve">  </w:t>
      </w:r>
      <w:r w:rsidR="00F45D1A" w:rsidRPr="00F45D1A">
        <w:rPr>
          <w:b/>
          <w:sz w:val="22"/>
          <w:szCs w:val="22"/>
        </w:rPr>
        <w:t xml:space="preserve">НАПОМЕНА: </w:t>
      </w:r>
      <w:r w:rsidR="00F45D1A" w:rsidRPr="00F45D1A">
        <w:rPr>
          <w:sz w:val="22"/>
          <w:szCs w:val="22"/>
        </w:rPr>
        <w:t xml:space="preserve"> </w:t>
      </w:r>
    </w:p>
    <w:p w:rsidR="00FC0CFD" w:rsidRPr="00FC0CFD" w:rsidRDefault="00FC0CFD" w:rsidP="00F45D1A">
      <w:pPr>
        <w:tabs>
          <w:tab w:val="left" w:pos="720"/>
          <w:tab w:val="right" w:pos="5940"/>
        </w:tabs>
        <w:jc w:val="both"/>
        <w:rPr>
          <w:sz w:val="22"/>
          <w:szCs w:val="22"/>
          <w:lang w:val="sr-Cyrl-CS"/>
        </w:rPr>
      </w:pPr>
      <w:r>
        <w:rPr>
          <w:sz w:val="22"/>
          <w:szCs w:val="22"/>
          <w:lang w:val="sr-Cyrl-CS"/>
        </w:rPr>
        <w:t>У колони „Произвођач“ понуђач наводи податке о називу и седишту произвођача чију опрему нуди по позицијама 1, 1.1. и 1.2.</w:t>
      </w:r>
    </w:p>
    <w:p w:rsidR="00FC0CFD" w:rsidRDefault="00FB1D70" w:rsidP="00F45D1A">
      <w:pPr>
        <w:tabs>
          <w:tab w:val="left" w:pos="720"/>
          <w:tab w:val="right" w:pos="5940"/>
        </w:tabs>
        <w:jc w:val="both"/>
        <w:rPr>
          <w:sz w:val="22"/>
          <w:szCs w:val="22"/>
          <w:lang w:val="sr-Cyrl-CS"/>
        </w:rPr>
      </w:pPr>
      <w:r>
        <w:rPr>
          <w:sz w:val="22"/>
          <w:szCs w:val="22"/>
          <w:lang w:val="sr-Cyrl-CS"/>
        </w:rPr>
        <w:t xml:space="preserve">У колони „Испуњеност мин. обавез. тех. карактеристика“ </w:t>
      </w:r>
      <w:r w:rsidR="00F45D1A" w:rsidRPr="00F45D1A">
        <w:rPr>
          <w:sz w:val="22"/>
          <w:szCs w:val="22"/>
        </w:rPr>
        <w:t xml:space="preserve">понуђач </w:t>
      </w:r>
      <w:r>
        <w:rPr>
          <w:sz w:val="22"/>
          <w:szCs w:val="22"/>
          <w:lang w:val="sr-Cyrl-CS"/>
        </w:rPr>
        <w:t>уписује одговор</w:t>
      </w:r>
      <w:r w:rsidR="00F45D1A" w:rsidRPr="00F45D1A">
        <w:rPr>
          <w:sz w:val="22"/>
          <w:szCs w:val="22"/>
        </w:rPr>
        <w:t xml:space="preserve"> </w:t>
      </w:r>
      <w:r>
        <w:rPr>
          <w:sz w:val="22"/>
          <w:szCs w:val="22"/>
          <w:lang w:val="sr-Cyrl-CS"/>
        </w:rPr>
        <w:t>„</w:t>
      </w:r>
      <w:r w:rsidR="00F45D1A" w:rsidRPr="00F45D1A">
        <w:rPr>
          <w:sz w:val="22"/>
          <w:szCs w:val="22"/>
        </w:rPr>
        <w:t>ДА</w:t>
      </w:r>
      <w:r>
        <w:rPr>
          <w:sz w:val="22"/>
          <w:szCs w:val="22"/>
          <w:lang w:val="sr-Cyrl-CS"/>
        </w:rPr>
        <w:t>“</w:t>
      </w:r>
      <w:r w:rsidR="00F45D1A" w:rsidRPr="00F45D1A">
        <w:rPr>
          <w:sz w:val="22"/>
          <w:szCs w:val="22"/>
        </w:rPr>
        <w:t xml:space="preserve"> или </w:t>
      </w:r>
      <w:r>
        <w:rPr>
          <w:sz w:val="22"/>
          <w:szCs w:val="22"/>
          <w:lang w:val="sr-Cyrl-CS"/>
        </w:rPr>
        <w:t>„</w:t>
      </w:r>
      <w:r w:rsidR="00F45D1A" w:rsidRPr="00F45D1A">
        <w:rPr>
          <w:sz w:val="22"/>
          <w:szCs w:val="22"/>
        </w:rPr>
        <w:t>НЕ</w:t>
      </w:r>
      <w:r>
        <w:rPr>
          <w:sz w:val="22"/>
          <w:szCs w:val="22"/>
          <w:lang w:val="sr-Cyrl-CS"/>
        </w:rPr>
        <w:t xml:space="preserve">“ у зависности од тога да ли понуђена опрема испуњава тражени услов из спецификација Наручиоца; </w:t>
      </w:r>
    </w:p>
    <w:p w:rsidR="00F45D1A" w:rsidRDefault="00FC0CFD" w:rsidP="00F45D1A">
      <w:pPr>
        <w:tabs>
          <w:tab w:val="left" w:pos="720"/>
          <w:tab w:val="right" w:pos="5940"/>
        </w:tabs>
        <w:jc w:val="both"/>
        <w:rPr>
          <w:sz w:val="22"/>
          <w:szCs w:val="22"/>
          <w:lang w:val="sr-Cyrl-CS"/>
        </w:rPr>
      </w:pPr>
      <w:r>
        <w:rPr>
          <w:sz w:val="22"/>
          <w:szCs w:val="22"/>
          <w:lang w:val="sr-Cyrl-CS"/>
        </w:rPr>
        <w:t>У</w:t>
      </w:r>
      <w:r w:rsidR="00FB1D70">
        <w:rPr>
          <w:sz w:val="22"/>
          <w:szCs w:val="22"/>
          <w:lang w:val="sr-Cyrl-CS"/>
        </w:rPr>
        <w:t xml:space="preserve"> колони </w:t>
      </w:r>
      <w:r w:rsidR="00F45D1A" w:rsidRPr="00F45D1A">
        <w:rPr>
          <w:sz w:val="22"/>
          <w:szCs w:val="22"/>
        </w:rPr>
        <w:t xml:space="preserve">“Коментар” понуђач </w:t>
      </w:r>
      <w:r>
        <w:rPr>
          <w:sz w:val="22"/>
          <w:szCs w:val="22"/>
          <w:lang w:val="sr-Cyrl-CS"/>
        </w:rPr>
        <w:t>наводи</w:t>
      </w:r>
      <w:r w:rsidR="00FB1D70">
        <w:rPr>
          <w:sz w:val="22"/>
          <w:szCs w:val="22"/>
          <w:lang w:val="sr-Cyrl-CS"/>
        </w:rPr>
        <w:t xml:space="preserve"> број стране и</w:t>
      </w:r>
      <w:r w:rsidR="00FB1D70">
        <w:rPr>
          <w:sz w:val="22"/>
          <w:szCs w:val="22"/>
        </w:rPr>
        <w:t xml:space="preserve"> тачно место </w:t>
      </w:r>
      <w:r w:rsidR="00FB1D70" w:rsidRPr="00F45D1A">
        <w:rPr>
          <w:sz w:val="22"/>
          <w:szCs w:val="22"/>
        </w:rPr>
        <w:t>у брошури</w:t>
      </w:r>
      <w:r w:rsidR="00F910FC">
        <w:rPr>
          <w:sz w:val="22"/>
          <w:szCs w:val="22"/>
        </w:rPr>
        <w:t>/</w:t>
      </w:r>
      <w:r w:rsidR="00FB1D70" w:rsidRPr="00F45D1A">
        <w:rPr>
          <w:sz w:val="22"/>
          <w:szCs w:val="22"/>
        </w:rPr>
        <w:t xml:space="preserve"> каталогу</w:t>
      </w:r>
      <w:r w:rsidR="00F910FC">
        <w:rPr>
          <w:sz w:val="22"/>
          <w:szCs w:val="22"/>
        </w:rPr>
        <w:t>/</w:t>
      </w:r>
      <w:r w:rsidR="00FB1D70" w:rsidRPr="00F45D1A">
        <w:rPr>
          <w:sz w:val="22"/>
          <w:szCs w:val="22"/>
        </w:rPr>
        <w:t xml:space="preserve"> technical data sheet</w:t>
      </w:r>
      <w:r>
        <w:rPr>
          <w:sz w:val="22"/>
          <w:szCs w:val="22"/>
          <w:lang w:val="sr-Cyrl-CS"/>
        </w:rPr>
        <w:t>-у</w:t>
      </w:r>
      <w:r w:rsidR="00F910FC">
        <w:rPr>
          <w:sz w:val="22"/>
          <w:szCs w:val="22"/>
        </w:rPr>
        <w:t>/</w:t>
      </w:r>
      <w:r w:rsidR="00FB1D70" w:rsidRPr="00F45D1A">
        <w:rPr>
          <w:sz w:val="22"/>
          <w:szCs w:val="22"/>
        </w:rPr>
        <w:t xml:space="preserve"> упутству за употребу</w:t>
      </w:r>
      <w:r w:rsidR="00FB1D70">
        <w:rPr>
          <w:sz w:val="22"/>
          <w:szCs w:val="22"/>
        </w:rPr>
        <w:t xml:space="preserve"> </w:t>
      </w:r>
      <w:r w:rsidR="00FB1D70">
        <w:rPr>
          <w:sz w:val="22"/>
          <w:szCs w:val="22"/>
          <w:lang w:val="sr-Cyrl-CS"/>
        </w:rPr>
        <w:t>(које доставља у понуди и кој</w:t>
      </w:r>
      <w:r>
        <w:rPr>
          <w:sz w:val="22"/>
          <w:szCs w:val="22"/>
          <w:lang w:val="sr-Cyrl-CS"/>
        </w:rPr>
        <w:t>и</w:t>
      </w:r>
      <w:r w:rsidR="00FB1D70">
        <w:rPr>
          <w:sz w:val="22"/>
          <w:szCs w:val="22"/>
          <w:lang w:val="sr-Cyrl-CS"/>
        </w:rPr>
        <w:t xml:space="preserve"> ће</w:t>
      </w:r>
      <w:r w:rsidR="00FB1D70" w:rsidRPr="00F45D1A">
        <w:rPr>
          <w:sz w:val="22"/>
          <w:szCs w:val="22"/>
        </w:rPr>
        <w:t xml:space="preserve"> служити за доказивање </w:t>
      </w:r>
      <w:r>
        <w:rPr>
          <w:sz w:val="22"/>
          <w:szCs w:val="22"/>
          <w:lang w:val="sr-Cyrl-CS"/>
        </w:rPr>
        <w:t xml:space="preserve">усклађености </w:t>
      </w:r>
      <w:r w:rsidR="00FB1D70" w:rsidRPr="00F45D1A">
        <w:rPr>
          <w:sz w:val="22"/>
          <w:szCs w:val="22"/>
        </w:rPr>
        <w:t xml:space="preserve">техничких карактеристика </w:t>
      </w:r>
      <w:r>
        <w:rPr>
          <w:sz w:val="22"/>
          <w:szCs w:val="22"/>
          <w:lang w:val="sr-Cyrl-CS"/>
        </w:rPr>
        <w:t>понуђене опреме са условима из спецификације Наручиоца</w:t>
      </w:r>
      <w:r w:rsidR="00FB1D70">
        <w:rPr>
          <w:sz w:val="22"/>
          <w:szCs w:val="22"/>
          <w:lang w:val="sr-Cyrl-CS"/>
        </w:rPr>
        <w:t>)</w:t>
      </w:r>
      <w:r w:rsidR="00FB1D70" w:rsidRPr="00F45D1A">
        <w:rPr>
          <w:sz w:val="22"/>
          <w:szCs w:val="22"/>
        </w:rPr>
        <w:t xml:space="preserve"> </w:t>
      </w:r>
      <w:r w:rsidR="00FB1D70">
        <w:rPr>
          <w:sz w:val="22"/>
          <w:szCs w:val="22"/>
        </w:rPr>
        <w:t xml:space="preserve">где </w:t>
      </w:r>
      <w:r w:rsidR="00FB1D70">
        <w:rPr>
          <w:sz w:val="22"/>
          <w:szCs w:val="22"/>
          <w:lang w:val="sr-Cyrl-CS"/>
        </w:rPr>
        <w:t xml:space="preserve">је наведен технички податак о </w:t>
      </w:r>
      <w:r w:rsidR="00F45D1A" w:rsidRPr="00F45D1A">
        <w:rPr>
          <w:sz w:val="22"/>
          <w:szCs w:val="22"/>
        </w:rPr>
        <w:t>тражен</w:t>
      </w:r>
      <w:r w:rsidR="00FB1D70">
        <w:rPr>
          <w:sz w:val="22"/>
          <w:szCs w:val="22"/>
          <w:lang w:val="sr-Cyrl-CS"/>
        </w:rPr>
        <w:t>ој</w:t>
      </w:r>
      <w:r w:rsidR="00F45D1A" w:rsidRPr="00F45D1A">
        <w:rPr>
          <w:sz w:val="22"/>
          <w:szCs w:val="22"/>
        </w:rPr>
        <w:t xml:space="preserve"> техничк</w:t>
      </w:r>
      <w:r w:rsidR="00FB1D70">
        <w:rPr>
          <w:sz w:val="22"/>
          <w:szCs w:val="22"/>
          <w:lang w:val="sr-Cyrl-CS"/>
        </w:rPr>
        <w:t>ој</w:t>
      </w:r>
      <w:r w:rsidR="00F45D1A" w:rsidRPr="00F45D1A">
        <w:rPr>
          <w:sz w:val="22"/>
          <w:szCs w:val="22"/>
        </w:rPr>
        <w:t xml:space="preserve"> карактеристи</w:t>
      </w:r>
      <w:r w:rsidR="00FB1D70">
        <w:rPr>
          <w:sz w:val="22"/>
          <w:szCs w:val="22"/>
          <w:lang w:val="sr-Cyrl-CS"/>
        </w:rPr>
        <w:t>ци</w:t>
      </w:r>
      <w:r w:rsidR="00F45D1A" w:rsidRPr="00F45D1A">
        <w:rPr>
          <w:sz w:val="22"/>
          <w:szCs w:val="22"/>
        </w:rPr>
        <w:t xml:space="preserve"> </w:t>
      </w:r>
      <w:r>
        <w:rPr>
          <w:sz w:val="22"/>
          <w:szCs w:val="22"/>
          <w:lang w:val="sr-Cyrl-CS"/>
        </w:rPr>
        <w:t xml:space="preserve">опреме </w:t>
      </w:r>
      <w:r w:rsidR="00FB1D70">
        <w:rPr>
          <w:sz w:val="22"/>
          <w:szCs w:val="22"/>
          <w:lang w:val="sr-Cyrl-CS"/>
        </w:rPr>
        <w:t xml:space="preserve">која испуњава услов </w:t>
      </w:r>
      <w:r w:rsidR="00F45D1A" w:rsidRPr="00F45D1A">
        <w:rPr>
          <w:sz w:val="22"/>
          <w:szCs w:val="22"/>
        </w:rPr>
        <w:t xml:space="preserve">из спецификације Наручиоца. </w:t>
      </w:r>
    </w:p>
    <w:p w:rsidR="00F16008" w:rsidRDefault="007F18C1" w:rsidP="00E65384">
      <w:pPr>
        <w:jc w:val="both"/>
        <w:rPr>
          <w:sz w:val="22"/>
          <w:szCs w:val="22"/>
          <w:lang w:val="sr-Cyrl-CS"/>
        </w:rPr>
      </w:pPr>
      <w:r>
        <w:rPr>
          <w:sz w:val="22"/>
          <w:szCs w:val="22"/>
          <w:lang w:val="sr-Cyrl-CS"/>
        </w:rPr>
        <w:t>________________________________________________________________________________</w:t>
      </w:r>
    </w:p>
    <w:p w:rsidR="007F18C1" w:rsidRDefault="007F18C1" w:rsidP="00E65384">
      <w:pPr>
        <w:jc w:val="both"/>
        <w:rPr>
          <w:sz w:val="22"/>
          <w:szCs w:val="22"/>
          <w:lang w:val="sr-Cyrl-CS"/>
        </w:rPr>
      </w:pPr>
    </w:p>
    <w:p w:rsidR="00D36F8C" w:rsidRPr="001A0149" w:rsidRDefault="00D36F8C" w:rsidP="00D36F8C">
      <w:pPr>
        <w:tabs>
          <w:tab w:val="left" w:pos="720"/>
          <w:tab w:val="right" w:pos="5940"/>
        </w:tabs>
        <w:jc w:val="both"/>
        <w:rPr>
          <w:sz w:val="22"/>
          <w:szCs w:val="22"/>
          <w:lang w:val="sr-Cyrl-CS"/>
        </w:rPr>
      </w:pPr>
      <w:r>
        <w:rPr>
          <w:sz w:val="22"/>
          <w:szCs w:val="22"/>
          <w:lang w:val="sr-Cyrl-CS"/>
        </w:rPr>
        <w:t xml:space="preserve">Опрема мора бити уписана у Регистар медицинскх средстава АЛИМС-а, а у понуди треба доставити важеће Решење АЛИМС-а. </w:t>
      </w:r>
    </w:p>
    <w:p w:rsidR="00D36F8C" w:rsidRDefault="00D36F8C" w:rsidP="00870522">
      <w:pPr>
        <w:jc w:val="both"/>
        <w:outlineLvl w:val="1"/>
        <w:rPr>
          <w:sz w:val="22"/>
          <w:szCs w:val="22"/>
          <w:lang w:val="sr-Cyrl-CS"/>
        </w:rPr>
      </w:pPr>
    </w:p>
    <w:p w:rsidR="00870522" w:rsidRPr="000C3B9C" w:rsidRDefault="00870522" w:rsidP="00870522">
      <w:pPr>
        <w:jc w:val="both"/>
        <w:outlineLvl w:val="1"/>
        <w:rPr>
          <w:b/>
          <w:i/>
          <w:lang w:val="sr-Cyrl-CS"/>
        </w:rPr>
      </w:pPr>
      <w:proofErr w:type="gramStart"/>
      <w:r>
        <w:rPr>
          <w:sz w:val="22"/>
          <w:szCs w:val="22"/>
        </w:rPr>
        <w:t xml:space="preserve">Рок испоруке не може бити </w:t>
      </w:r>
      <w:r>
        <w:rPr>
          <w:sz w:val="22"/>
          <w:szCs w:val="22"/>
          <w:lang w:val="sr-Cyrl-CS"/>
        </w:rPr>
        <w:t xml:space="preserve">краћи од </w:t>
      </w:r>
      <w:r w:rsidR="001951D9">
        <w:rPr>
          <w:sz w:val="22"/>
          <w:szCs w:val="22"/>
          <w:lang w:val="sr-Cyrl-CS"/>
        </w:rPr>
        <w:t>60</w:t>
      </w:r>
      <w:r w:rsidR="00FB62A7">
        <w:rPr>
          <w:sz w:val="22"/>
          <w:szCs w:val="22"/>
          <w:lang w:val="sr-Cyrl-CS"/>
        </w:rPr>
        <w:t xml:space="preserve"> дана нити дужи од </w:t>
      </w:r>
      <w:r w:rsidR="00F45D1A">
        <w:rPr>
          <w:sz w:val="22"/>
          <w:szCs w:val="22"/>
        </w:rPr>
        <w:t xml:space="preserve">90 </w:t>
      </w:r>
      <w:r w:rsidRPr="00254C8A">
        <w:rPr>
          <w:sz w:val="22"/>
          <w:szCs w:val="22"/>
        </w:rPr>
        <w:t>дана</w:t>
      </w:r>
      <w:r>
        <w:rPr>
          <w:sz w:val="22"/>
          <w:szCs w:val="22"/>
        </w:rPr>
        <w:t xml:space="preserve"> од </w:t>
      </w:r>
      <w:r w:rsidR="000C3B9C" w:rsidRPr="000C3B9C">
        <w:rPr>
          <w:lang w:val="sr-Cyrl-CS"/>
        </w:rPr>
        <w:t>од дана обостраног потписивања уговора</w:t>
      </w:r>
      <w:r w:rsidRPr="000C3B9C">
        <w:t>.</w:t>
      </w:r>
      <w:proofErr w:type="gramEnd"/>
    </w:p>
    <w:p w:rsidR="00870522" w:rsidRDefault="00870522" w:rsidP="00870522">
      <w:pPr>
        <w:tabs>
          <w:tab w:val="num" w:pos="1440"/>
        </w:tabs>
        <w:jc w:val="both"/>
        <w:outlineLvl w:val="1"/>
        <w:rPr>
          <w:sz w:val="22"/>
          <w:szCs w:val="22"/>
          <w:lang w:val="sr-Cyrl-CS"/>
        </w:rPr>
      </w:pPr>
    </w:p>
    <w:p w:rsidR="00FB62A7" w:rsidRDefault="00870522" w:rsidP="00FB62A7">
      <w:pPr>
        <w:jc w:val="both"/>
        <w:rPr>
          <w:sz w:val="22"/>
          <w:szCs w:val="22"/>
          <w:lang w:val="sr-Cyrl-CS"/>
        </w:rPr>
      </w:pPr>
      <w:r>
        <w:rPr>
          <w:sz w:val="22"/>
          <w:szCs w:val="22"/>
          <w:lang w:val="sr-Cyrl-CS"/>
        </w:rPr>
        <w:t xml:space="preserve">Понуђач је обавезан да наведе рок трајања </w:t>
      </w:r>
      <w:r w:rsidR="00F45D1A">
        <w:rPr>
          <w:sz w:val="22"/>
          <w:szCs w:val="22"/>
        </w:rPr>
        <w:t>гаранције</w:t>
      </w:r>
      <w:r>
        <w:rPr>
          <w:sz w:val="22"/>
          <w:szCs w:val="22"/>
          <w:lang w:val="sr-Cyrl-CS"/>
        </w:rPr>
        <w:t xml:space="preserve"> а који не може бити краћи од 12 месеци од дана испоруке</w:t>
      </w:r>
      <w:r w:rsidR="00F45D1A">
        <w:rPr>
          <w:sz w:val="22"/>
          <w:szCs w:val="22"/>
          <w:lang w:val="sr-Cyrl-CS"/>
        </w:rPr>
        <w:t>, монтаже и пуштања у рад</w:t>
      </w:r>
      <w:r>
        <w:rPr>
          <w:sz w:val="22"/>
          <w:szCs w:val="22"/>
          <w:lang w:val="sr-Cyrl-CS"/>
        </w:rPr>
        <w:t xml:space="preserve"> </w:t>
      </w:r>
      <w:r w:rsidR="00F45D1A">
        <w:rPr>
          <w:sz w:val="22"/>
          <w:szCs w:val="22"/>
          <w:lang w:val="sr-Cyrl-CS"/>
        </w:rPr>
        <w:t>опреме</w:t>
      </w:r>
      <w:r>
        <w:rPr>
          <w:sz w:val="22"/>
          <w:szCs w:val="22"/>
          <w:lang w:val="sr-Cyrl-CS"/>
        </w:rPr>
        <w:t xml:space="preserve">. </w:t>
      </w:r>
      <w:r w:rsidR="00FB62A7">
        <w:rPr>
          <w:sz w:val="22"/>
          <w:szCs w:val="22"/>
          <w:lang w:val="sr-Cyrl-CS"/>
        </w:rPr>
        <w:t>Понуђач је дужан да обезбеди редован сервис и доступност резервних делова у постгарантном року.</w:t>
      </w:r>
    </w:p>
    <w:p w:rsidR="00870522" w:rsidRDefault="00870522" w:rsidP="00870522">
      <w:pPr>
        <w:jc w:val="both"/>
        <w:rPr>
          <w:sz w:val="22"/>
          <w:szCs w:val="22"/>
          <w:lang w:val="sr-Cyrl-CS"/>
        </w:rPr>
      </w:pPr>
    </w:p>
    <w:p w:rsidR="00870522" w:rsidRPr="005B2545" w:rsidRDefault="00870522" w:rsidP="00870522">
      <w:pPr>
        <w:jc w:val="both"/>
        <w:rPr>
          <w:sz w:val="22"/>
          <w:szCs w:val="22"/>
        </w:rPr>
      </w:pPr>
      <w:r w:rsidRPr="00D9548E">
        <w:rPr>
          <w:sz w:val="22"/>
          <w:szCs w:val="22"/>
          <w:lang w:val="sr-Cyrl-CS"/>
        </w:rPr>
        <w:t>Испорука</w:t>
      </w:r>
      <w:r w:rsidR="003B0392">
        <w:rPr>
          <w:sz w:val="22"/>
          <w:szCs w:val="22"/>
          <w:lang w:val="sr-Cyrl-CS"/>
        </w:rPr>
        <w:t xml:space="preserve">, монтажа </w:t>
      </w:r>
      <w:r w:rsidR="005D44E6">
        <w:rPr>
          <w:sz w:val="22"/>
          <w:szCs w:val="22"/>
          <w:lang w:val="sr-Cyrl-CS"/>
        </w:rPr>
        <w:t xml:space="preserve">и пуштање у рад опреме се врши </w:t>
      </w:r>
      <w:r w:rsidRPr="00D9548E">
        <w:rPr>
          <w:sz w:val="22"/>
          <w:szCs w:val="22"/>
          <w:lang w:val="sr-Cyrl-CS"/>
        </w:rPr>
        <w:t>у Специјалној болници за рехабилитацију</w:t>
      </w:r>
      <w:r w:rsidRPr="00D9548E">
        <w:rPr>
          <w:sz w:val="22"/>
          <w:szCs w:val="22"/>
          <w:lang w:val="sr-Latn-CS"/>
        </w:rPr>
        <w:t xml:space="preserve"> «</w:t>
      </w:r>
      <w:r w:rsidRPr="00D9548E">
        <w:rPr>
          <w:sz w:val="22"/>
          <w:szCs w:val="22"/>
          <w:lang w:val="sr-Cyrl-CS"/>
        </w:rPr>
        <w:t>Русанда</w:t>
      </w:r>
      <w:r w:rsidRPr="00D9548E">
        <w:rPr>
          <w:sz w:val="22"/>
          <w:szCs w:val="22"/>
          <w:lang w:val="sr-Latn-CS"/>
        </w:rPr>
        <w:t xml:space="preserve">» </w:t>
      </w:r>
      <w:r w:rsidRPr="00D9548E">
        <w:rPr>
          <w:sz w:val="22"/>
          <w:szCs w:val="22"/>
          <w:lang w:val="sr-Cyrl-CS"/>
        </w:rPr>
        <w:t>у Меленцима</w:t>
      </w:r>
      <w:r w:rsidRPr="00D9548E">
        <w:rPr>
          <w:sz w:val="22"/>
          <w:szCs w:val="22"/>
          <w:lang w:val="sr-Latn-CS"/>
        </w:rPr>
        <w:t xml:space="preserve">, </w:t>
      </w:r>
      <w:r w:rsidRPr="00D9548E">
        <w:rPr>
          <w:sz w:val="22"/>
          <w:szCs w:val="22"/>
          <w:lang w:val="sr-Cyrl-CS"/>
        </w:rPr>
        <w:t>ул.</w:t>
      </w:r>
      <w:r w:rsidRPr="00D9548E">
        <w:rPr>
          <w:sz w:val="22"/>
          <w:szCs w:val="22"/>
          <w:lang w:val="sr-Latn-CS"/>
        </w:rPr>
        <w:t xml:space="preserve"> </w:t>
      </w:r>
      <w:r w:rsidRPr="00D9548E">
        <w:rPr>
          <w:sz w:val="22"/>
          <w:szCs w:val="22"/>
          <w:lang w:val="sr-Cyrl-CS"/>
        </w:rPr>
        <w:t>Бања Русанда бб</w:t>
      </w:r>
      <w:r>
        <w:rPr>
          <w:sz w:val="22"/>
          <w:szCs w:val="22"/>
          <w:lang w:val="sr-Cyrl-CS"/>
        </w:rPr>
        <w:t>,</w:t>
      </w:r>
      <w:r w:rsidRPr="00D9548E">
        <w:rPr>
          <w:sz w:val="22"/>
          <w:szCs w:val="22"/>
          <w:lang w:val="sr-Cyrl-CS"/>
        </w:rPr>
        <w:t xml:space="preserve"> </w:t>
      </w:r>
      <w:r>
        <w:rPr>
          <w:sz w:val="22"/>
          <w:szCs w:val="22"/>
        </w:rPr>
        <w:t xml:space="preserve">радним данима </w:t>
      </w:r>
      <w:r w:rsidR="00FB62A7">
        <w:rPr>
          <w:sz w:val="22"/>
          <w:szCs w:val="22"/>
          <w:lang w:val="sr-Cyrl-CS"/>
        </w:rPr>
        <w:t>у радно време Наручиоца</w:t>
      </w:r>
      <w:r w:rsidRPr="005B2545">
        <w:rPr>
          <w:sz w:val="22"/>
          <w:szCs w:val="22"/>
          <w:lang w:val="sr-Cyrl-CS"/>
        </w:rPr>
        <w:t>.</w:t>
      </w:r>
    </w:p>
    <w:p w:rsidR="00870522" w:rsidRDefault="00870522" w:rsidP="00870522">
      <w:pPr>
        <w:jc w:val="both"/>
        <w:rPr>
          <w:sz w:val="22"/>
          <w:szCs w:val="22"/>
          <w:lang w:val="sr-Cyrl-CS"/>
        </w:rPr>
      </w:pPr>
    </w:p>
    <w:p w:rsidR="00870522" w:rsidRPr="00980A5E" w:rsidRDefault="00870522" w:rsidP="00870522">
      <w:pPr>
        <w:jc w:val="both"/>
        <w:rPr>
          <w:sz w:val="22"/>
          <w:szCs w:val="22"/>
        </w:rPr>
      </w:pPr>
      <w:r>
        <w:rPr>
          <w:sz w:val="22"/>
          <w:szCs w:val="22"/>
          <w:lang w:val="sr-Cyrl-CS"/>
        </w:rPr>
        <w:t xml:space="preserve">Наручилац и понуђач ће писмено констатовати преузимање </w:t>
      </w:r>
      <w:r w:rsidR="00FC0CFD">
        <w:rPr>
          <w:sz w:val="22"/>
          <w:szCs w:val="22"/>
          <w:lang w:val="sr-Cyrl-CS"/>
        </w:rPr>
        <w:t xml:space="preserve">опреме </w:t>
      </w:r>
      <w:r>
        <w:rPr>
          <w:sz w:val="22"/>
          <w:szCs w:val="22"/>
          <w:lang w:val="sr-Cyrl-CS"/>
        </w:rPr>
        <w:t>приликом испоруке на локацији испоруке</w:t>
      </w:r>
      <w:r w:rsidR="00F45D1A">
        <w:rPr>
          <w:sz w:val="22"/>
          <w:szCs w:val="22"/>
          <w:lang w:val="sr-Cyrl-CS"/>
        </w:rPr>
        <w:t xml:space="preserve"> потписивањем записника о квантитативном и квалитативном пријему</w:t>
      </w:r>
      <w:r>
        <w:rPr>
          <w:sz w:val="22"/>
          <w:szCs w:val="22"/>
          <w:lang w:val="sr-Latn-CS"/>
        </w:rPr>
        <w:t>.</w:t>
      </w:r>
      <w:r>
        <w:rPr>
          <w:sz w:val="22"/>
          <w:szCs w:val="22"/>
          <w:lang w:val="sr-Cyrl-CS"/>
        </w:rPr>
        <w:t xml:space="preserve"> У случају записнички утврђених недостатака у квалитету, квантитету и очигледних грешака</w:t>
      </w:r>
      <w:r>
        <w:rPr>
          <w:sz w:val="22"/>
          <w:szCs w:val="22"/>
          <w:lang w:val="sr-Latn-CS"/>
        </w:rPr>
        <w:t xml:space="preserve">, </w:t>
      </w:r>
      <w:r>
        <w:rPr>
          <w:sz w:val="22"/>
          <w:szCs w:val="22"/>
          <w:lang w:val="sr-Cyrl-CS"/>
        </w:rPr>
        <w:t xml:space="preserve">понуђач мора исте отклонити најкасније у року </w:t>
      </w:r>
      <w:r w:rsidR="00FC0CFD" w:rsidRPr="000C3B9C">
        <w:rPr>
          <w:sz w:val="22"/>
          <w:szCs w:val="22"/>
          <w:lang w:val="sr-Cyrl-CS"/>
        </w:rPr>
        <w:t xml:space="preserve">од </w:t>
      </w:r>
      <w:r w:rsidRPr="000C3B9C">
        <w:rPr>
          <w:sz w:val="22"/>
          <w:szCs w:val="22"/>
          <w:lang w:val="sr-Cyrl-CS"/>
        </w:rPr>
        <w:t>5 дана</w:t>
      </w:r>
      <w:r w:rsidRPr="000C3B9C">
        <w:rPr>
          <w:b/>
          <w:sz w:val="22"/>
          <w:szCs w:val="22"/>
          <w:lang w:val="sr-Latn-CS"/>
        </w:rPr>
        <w:t>.</w:t>
      </w:r>
    </w:p>
    <w:p w:rsidR="00E74BD2" w:rsidRDefault="00E74BD2" w:rsidP="00E65384">
      <w:pPr>
        <w:jc w:val="both"/>
        <w:rPr>
          <w:sz w:val="22"/>
          <w:szCs w:val="22"/>
        </w:rPr>
      </w:pPr>
    </w:p>
    <w:p w:rsidR="00E74BD2" w:rsidRDefault="00E74BD2" w:rsidP="00E65384">
      <w:pPr>
        <w:jc w:val="both"/>
        <w:rPr>
          <w:sz w:val="22"/>
          <w:szCs w:val="22"/>
        </w:rPr>
      </w:pPr>
    </w:p>
    <w:p w:rsidR="00C94A8B" w:rsidRDefault="00C92D60" w:rsidP="00E65384">
      <w:pPr>
        <w:rPr>
          <w:sz w:val="22"/>
          <w:szCs w:val="22"/>
          <w:lang w:val="sr-Cyrl-CS"/>
        </w:rPr>
      </w:pPr>
      <w:r>
        <w:rPr>
          <w:sz w:val="22"/>
          <w:szCs w:val="22"/>
          <w:lang w:val="sr-Cyrl-CS"/>
        </w:rPr>
        <w:t xml:space="preserve">         </w:t>
      </w:r>
    </w:p>
    <w:p w:rsidR="0056047E" w:rsidRDefault="0056047E" w:rsidP="0056047E">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56047E" w:rsidRDefault="0056047E" w:rsidP="0056047E">
      <w:pPr>
        <w:jc w:val="both"/>
        <w:rPr>
          <w:sz w:val="22"/>
          <w:szCs w:val="22"/>
          <w:lang w:val="sr-Latn-CS"/>
        </w:rPr>
      </w:pPr>
      <w:r>
        <w:rPr>
          <w:sz w:val="22"/>
          <w:szCs w:val="22"/>
          <w:lang w:val="sr-Latn-CS"/>
        </w:rPr>
        <w:t xml:space="preserve">                                                                                                                                     ______________</w:t>
      </w:r>
    </w:p>
    <w:p w:rsidR="0056047E" w:rsidRDefault="0056047E" w:rsidP="0056047E">
      <w:pPr>
        <w:jc w:val="both"/>
        <w:rPr>
          <w:sz w:val="22"/>
          <w:szCs w:val="22"/>
        </w:rPr>
      </w:pPr>
      <w:r>
        <w:rPr>
          <w:sz w:val="22"/>
          <w:szCs w:val="22"/>
          <w:lang w:val="sr-Latn-CS"/>
        </w:rPr>
        <w:t xml:space="preserve">                                                                                                                                      </w:t>
      </w:r>
      <w:r>
        <w:rPr>
          <w:sz w:val="22"/>
          <w:szCs w:val="22"/>
          <w:lang w:val="sr-Cyrl-CS"/>
        </w:rPr>
        <w:t>(потпис и печат)</w:t>
      </w:r>
    </w:p>
    <w:p w:rsidR="00F16008" w:rsidRPr="00D738B4" w:rsidRDefault="00C94A8B" w:rsidP="00E65384">
      <w:pPr>
        <w:rPr>
          <w:sz w:val="22"/>
          <w:szCs w:val="22"/>
          <w:lang w:val="sr-Latn-CS"/>
        </w:rPr>
      </w:pPr>
      <w:r>
        <w:rPr>
          <w:sz w:val="22"/>
          <w:szCs w:val="22"/>
          <w:lang w:val="sr-Cyrl-CS"/>
        </w:rPr>
        <w:br w:type="page"/>
      </w:r>
      <w:r w:rsidR="00C92D60">
        <w:rPr>
          <w:sz w:val="22"/>
          <w:szCs w:val="22"/>
          <w:lang w:val="sr-Cyrl-CS"/>
        </w:rPr>
        <w:t xml:space="preserve">                                   </w:t>
      </w:r>
      <w:r w:rsidR="00F16008">
        <w:rPr>
          <w:sz w:val="22"/>
          <w:szCs w:val="22"/>
          <w:lang w:val="sr-Latn-CS"/>
        </w:rPr>
        <w:t xml:space="preserve">                 </w:t>
      </w:r>
      <w:r w:rsidR="00F16008">
        <w:rPr>
          <w:b/>
          <w:i/>
          <w:sz w:val="22"/>
          <w:szCs w:val="22"/>
          <w:lang w:val="sr-Latn-CS"/>
        </w:rPr>
        <w:t xml:space="preserve">            </w:t>
      </w:r>
      <w:r w:rsidR="00F16008">
        <w:rPr>
          <w:sz w:val="22"/>
          <w:szCs w:val="22"/>
          <w:lang w:val="sr-Latn-CS"/>
        </w:rPr>
        <w:t xml:space="preserve">                                   </w:t>
      </w:r>
      <w:r w:rsidR="00F16008">
        <w:rPr>
          <w:sz w:val="22"/>
          <w:szCs w:val="22"/>
          <w:lang w:val="sr-Cyrl-CS"/>
        </w:rPr>
        <w:t xml:space="preserve">                        </w:t>
      </w:r>
      <w:r w:rsidR="00F16008">
        <w:rPr>
          <w:b/>
          <w:i/>
          <w:sz w:val="22"/>
          <w:szCs w:val="22"/>
          <w:lang w:val="sr-Latn-CS"/>
        </w:rPr>
        <w:t xml:space="preserve"> </w:t>
      </w:r>
      <w:r w:rsidR="00F16008">
        <w:rPr>
          <w:b/>
          <w:i/>
          <w:sz w:val="22"/>
          <w:szCs w:val="22"/>
          <w:lang w:val="sr-Cyrl-CS"/>
        </w:rPr>
        <w:t xml:space="preserve">       </w:t>
      </w:r>
    </w:p>
    <w:p w:rsidR="00F16008" w:rsidRDefault="00D342CA" w:rsidP="00E65384">
      <w:pPr>
        <w:numPr>
          <w:ilvl w:val="0"/>
          <w:numId w:val="1"/>
        </w:numPr>
        <w:jc w:val="center"/>
        <w:rPr>
          <w:b/>
          <w:sz w:val="22"/>
          <w:lang w:val="sr-Cyrl-CS"/>
        </w:rPr>
      </w:pPr>
      <w:bookmarkStart w:id="0" w:name="_Toc75113372"/>
      <w:r>
        <w:rPr>
          <w:b/>
          <w:sz w:val="22"/>
        </w:rPr>
        <w:t>УСЛОВИ ЗА УЧЕШЋЕ У ПОСТУПКУ ЈАВНЕ НАБАВКЕ ИЗ ЧЛ. 75.</w:t>
      </w:r>
      <w:r w:rsidR="00024EEE">
        <w:rPr>
          <w:b/>
          <w:sz w:val="22"/>
        </w:rPr>
        <w:t xml:space="preserve"> И 76.</w:t>
      </w:r>
      <w:r w:rsidR="00102011">
        <w:rPr>
          <w:b/>
          <w:sz w:val="22"/>
        </w:rPr>
        <w:t xml:space="preserve"> </w:t>
      </w:r>
      <w:r>
        <w:rPr>
          <w:b/>
          <w:sz w:val="22"/>
        </w:rPr>
        <w:t xml:space="preserve">ЗАКОНА О ЈАВНИМ НАБАВКАМА </w:t>
      </w:r>
      <w:r w:rsidR="00686715">
        <w:rPr>
          <w:b/>
          <w:sz w:val="22"/>
        </w:rPr>
        <w:t xml:space="preserve">И </w:t>
      </w:r>
      <w:r w:rsidR="00FD0D7E">
        <w:rPr>
          <w:b/>
          <w:sz w:val="22"/>
          <w:lang w:val="sr-Cyrl-CS"/>
        </w:rPr>
        <w:t>УПУТСТВО КАКО СЕ</w:t>
      </w:r>
      <w:r w:rsidR="00F16008">
        <w:rPr>
          <w:b/>
          <w:sz w:val="22"/>
          <w:lang w:val="sr-Cyrl-CS"/>
        </w:rPr>
        <w:t xml:space="preserve"> ДОКАЗУЈЕ </w:t>
      </w:r>
      <w:bookmarkEnd w:id="0"/>
      <w:r w:rsidR="00FD0D7E">
        <w:rPr>
          <w:b/>
          <w:sz w:val="22"/>
          <w:lang w:val="sr-Cyrl-CS"/>
        </w:rPr>
        <w:t xml:space="preserve"> ИСПУЊЕНОСТ ТИХ УСЛОВА</w:t>
      </w:r>
    </w:p>
    <w:p w:rsidR="00750B3B" w:rsidRPr="0002437F" w:rsidRDefault="00750B3B" w:rsidP="00750B3B">
      <w:pPr>
        <w:ind w:left="748"/>
        <w:rPr>
          <w:b/>
          <w:i/>
          <w:sz w:val="22"/>
          <w:szCs w:val="22"/>
          <w:lang w:val="sr-Cyrl-CS"/>
        </w:rPr>
      </w:pPr>
    </w:p>
    <w:p w:rsidR="00E65384" w:rsidRPr="00980312" w:rsidRDefault="00E65384" w:rsidP="00E65384">
      <w:pPr>
        <w:jc w:val="both"/>
        <w:rPr>
          <w:rFonts w:eastAsia="Calibri"/>
          <w:sz w:val="22"/>
          <w:szCs w:val="22"/>
          <w:u w:val="single"/>
          <w:lang w:val="sr-Cyrl-CS"/>
        </w:rPr>
      </w:pPr>
      <w:r w:rsidRPr="00980312">
        <w:rPr>
          <w:rFonts w:eastAsia="Calibri"/>
          <w:sz w:val="22"/>
          <w:szCs w:val="22"/>
          <w:u w:val="single"/>
          <w:lang w:val="sr-Cyrl-CS"/>
        </w:rPr>
        <w:t xml:space="preserve">Понуђач мора испуњавати следеће </w:t>
      </w:r>
      <w:r w:rsidRPr="00980312">
        <w:rPr>
          <w:rFonts w:eastAsia="Calibri"/>
          <w:b/>
          <w:sz w:val="22"/>
          <w:szCs w:val="22"/>
          <w:u w:val="single"/>
          <w:lang w:val="sr-Cyrl-CS"/>
        </w:rPr>
        <w:t>обавезне услове</w:t>
      </w:r>
      <w:r w:rsidRPr="00980312">
        <w:rPr>
          <w:rFonts w:eastAsia="Calibri"/>
          <w:sz w:val="22"/>
          <w:szCs w:val="22"/>
          <w:u w:val="single"/>
          <w:lang w:val="sr-Cyrl-CS"/>
        </w:rPr>
        <w:t xml:space="preserve"> за учешће у предметном поступку јавне набавке и то:</w:t>
      </w:r>
      <w:r w:rsidRPr="00980312">
        <w:rPr>
          <w:rFonts w:eastAsia="Calibri"/>
          <w:sz w:val="22"/>
          <w:szCs w:val="22"/>
          <w:lang w:val="sr-Cyrl-CS"/>
        </w:rPr>
        <w:t xml:space="preserve"> </w:t>
      </w:r>
      <w:r w:rsidRPr="00980312">
        <w:rPr>
          <w:rFonts w:eastAsia="Calibri"/>
          <w:b/>
          <w:bCs/>
          <w:sz w:val="22"/>
          <w:szCs w:val="22"/>
          <w:lang w:val="sr-Cyrl-CS"/>
        </w:rPr>
        <w:t xml:space="preserve">   </w:t>
      </w:r>
    </w:p>
    <w:p w:rsidR="00B36097" w:rsidRDefault="008604BC" w:rsidP="008604BC">
      <w:pPr>
        <w:ind w:right="-360"/>
        <w:jc w:val="both"/>
        <w:rPr>
          <w:sz w:val="22"/>
          <w:szCs w:val="22"/>
        </w:rPr>
      </w:pPr>
      <w:r>
        <w:rPr>
          <w:sz w:val="22"/>
          <w:szCs w:val="22"/>
        </w:rPr>
        <w:t xml:space="preserve"> </w:t>
      </w:r>
      <w:r>
        <w:rPr>
          <w:sz w:val="22"/>
          <w:szCs w:val="22"/>
        </w:rPr>
        <w:tab/>
      </w:r>
    </w:p>
    <w:p w:rsidR="000027EC" w:rsidRDefault="00EE1335" w:rsidP="0000381D">
      <w:pPr>
        <w:ind w:right="-360"/>
        <w:jc w:val="both"/>
        <w:rPr>
          <w:sz w:val="22"/>
          <w:szCs w:val="22"/>
        </w:rPr>
      </w:pPr>
      <w:r>
        <w:rPr>
          <w:sz w:val="22"/>
          <w:szCs w:val="22"/>
        </w:rPr>
        <w:t xml:space="preserve">          </w:t>
      </w:r>
      <w:r w:rsidR="008604BC" w:rsidRPr="008604BC">
        <w:rPr>
          <w:b/>
          <w:i/>
          <w:sz w:val="22"/>
          <w:szCs w:val="22"/>
          <w:u w:val="single"/>
        </w:rPr>
        <w:t>Обавезни услови</w:t>
      </w:r>
      <w:r>
        <w:rPr>
          <w:b/>
          <w:i/>
          <w:sz w:val="22"/>
          <w:szCs w:val="22"/>
          <w:u w:val="single"/>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b/>
          <w:i/>
          <w:sz w:val="22"/>
          <w:szCs w:val="22"/>
          <w:u w:val="single"/>
        </w:rPr>
        <w:t>Доказивање обавезних услова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70"/>
      </w:tblGrid>
      <w:tr w:rsidR="00B36097" w:rsidRPr="00FB71FF" w:rsidTr="0000381D">
        <w:tc>
          <w:tcPr>
            <w:tcW w:w="4077" w:type="dxa"/>
            <w:shd w:val="clear" w:color="auto" w:fill="auto"/>
          </w:tcPr>
          <w:p w:rsidR="00B36097" w:rsidRPr="00187AB2" w:rsidRDefault="00B36097" w:rsidP="00057FC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1.</w:t>
            </w:r>
            <w:r w:rsidRPr="00933CC8">
              <w:rPr>
                <w:rFonts w:eastAsia="Lucida Sans Unicode"/>
                <w:sz w:val="22"/>
                <w:szCs w:val="22"/>
                <w:lang w:val="sr-Cyrl-CS"/>
              </w:rPr>
              <w:t xml:space="preserve"> </w:t>
            </w:r>
            <w:r w:rsidRPr="00187AB2">
              <w:rPr>
                <w:rFonts w:eastAsia="Lucida Sans Unicode"/>
                <w:sz w:val="22"/>
                <w:szCs w:val="22"/>
                <w:lang w:val="sr-Cyrl-CS"/>
              </w:rPr>
              <w:t>Да је понуђач регистрован код надлежног органа,односно</w:t>
            </w:r>
            <w:r w:rsidRPr="00933CC8">
              <w:rPr>
                <w:rFonts w:eastAsia="Lucida Sans Unicode"/>
                <w:sz w:val="22"/>
                <w:szCs w:val="22"/>
                <w:lang w:val="sr-Cyrl-CS"/>
              </w:rPr>
              <w:t xml:space="preserve"> </w:t>
            </w:r>
            <w:r w:rsidRPr="00187AB2">
              <w:rPr>
                <w:rFonts w:eastAsia="Lucida Sans Unicode"/>
                <w:sz w:val="22"/>
                <w:szCs w:val="22"/>
                <w:lang w:val="sr-Cyrl-CS"/>
              </w:rPr>
              <w:t>уписан у одговарајући регистар.</w:t>
            </w:r>
          </w:p>
          <w:p w:rsidR="00B36097" w:rsidRPr="00187AB2" w:rsidRDefault="00B36097" w:rsidP="00057FC4">
            <w:pPr>
              <w:widowControl w:val="0"/>
              <w:suppressLineNumbers/>
              <w:suppressAutoHyphens/>
              <w:jc w:val="both"/>
              <w:rPr>
                <w:rFonts w:eastAsia="Lucida Sans Unicode"/>
                <w:sz w:val="22"/>
                <w:szCs w:val="22"/>
                <w:lang w:val="sr-Cyrl-CS"/>
              </w:rPr>
            </w:pPr>
          </w:p>
        </w:tc>
        <w:tc>
          <w:tcPr>
            <w:tcW w:w="5670"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ПРАВНА ЛИЦА:</w:t>
            </w:r>
          </w:p>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 xml:space="preserve">Извод из регистра Агенције за привредне регистре или извод из регистра надлежног Привредног суда </w:t>
            </w:r>
          </w:p>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ПРЕДУЗЕТНИКЕ:</w:t>
            </w:r>
          </w:p>
          <w:p w:rsidR="00B36097" w:rsidRPr="00933CC8"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w:t>
            </w:r>
          </w:p>
        </w:tc>
      </w:tr>
      <w:tr w:rsidR="00B36097" w:rsidRPr="00FB71FF" w:rsidTr="0000381D">
        <w:tc>
          <w:tcPr>
            <w:tcW w:w="4077" w:type="dxa"/>
            <w:shd w:val="clear" w:color="auto" w:fill="auto"/>
          </w:tcPr>
          <w:p w:rsidR="00B36097" w:rsidRPr="00187AB2" w:rsidRDefault="00B36097" w:rsidP="00057FC4">
            <w:pPr>
              <w:widowControl w:val="0"/>
              <w:suppressLineNumbers/>
              <w:suppressAutoHyphens/>
              <w:jc w:val="both"/>
              <w:rPr>
                <w:rFonts w:eastAsia="Lucida Sans Unicode"/>
                <w:sz w:val="22"/>
                <w:szCs w:val="22"/>
                <w:lang w:val="sr-Latn-CS"/>
              </w:rPr>
            </w:pPr>
            <w:r w:rsidRPr="00187AB2">
              <w:rPr>
                <w:rFonts w:eastAsia="Lucida Sans Unicode"/>
                <w:sz w:val="22"/>
                <w:szCs w:val="22"/>
                <w:lang w:val="sr-Latn-CS"/>
              </w:rPr>
              <w:t>2.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p w:rsidR="00B36097" w:rsidRPr="00187AB2" w:rsidRDefault="00B36097" w:rsidP="00057FC4">
            <w:pPr>
              <w:widowControl w:val="0"/>
              <w:suppressLineNumbers/>
              <w:suppressAutoHyphens/>
              <w:jc w:val="both"/>
              <w:rPr>
                <w:rFonts w:eastAsia="Lucida Sans Unicode"/>
                <w:sz w:val="22"/>
                <w:szCs w:val="22"/>
                <w:lang w:val="sr-Latn-CS"/>
              </w:rPr>
            </w:pPr>
          </w:p>
        </w:tc>
        <w:tc>
          <w:tcPr>
            <w:tcW w:w="5670" w:type="dxa"/>
            <w:shd w:val="clear" w:color="auto" w:fill="auto"/>
          </w:tcPr>
          <w:p w:rsidR="000E7CF0" w:rsidRPr="00980312" w:rsidRDefault="000E7CF0" w:rsidP="000E7CF0">
            <w:pPr>
              <w:tabs>
                <w:tab w:val="left" w:pos="360"/>
              </w:tabs>
              <w:jc w:val="both"/>
              <w:rPr>
                <w:sz w:val="22"/>
                <w:szCs w:val="22"/>
                <w:lang w:val="sr-Cyrl-CS" w:eastAsia="sr-Latn-CS"/>
              </w:rPr>
            </w:pPr>
            <w:r w:rsidRPr="00980312">
              <w:rPr>
                <w:sz w:val="22"/>
                <w:szCs w:val="22"/>
                <w:lang w:val="sr-Cyrl-CS" w:eastAsia="sr-Latn-CS"/>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E7CF0" w:rsidRDefault="000E7CF0" w:rsidP="00C77394">
            <w:pPr>
              <w:widowControl w:val="0"/>
              <w:suppressLineNumbers/>
              <w:suppressAutoHyphens/>
              <w:jc w:val="both"/>
              <w:rPr>
                <w:rFonts w:eastAsia="Lucida Sans Unicode"/>
                <w:color w:val="000000"/>
                <w:sz w:val="22"/>
                <w:szCs w:val="22"/>
                <w:lang w:val="sr-Cyrl-CS"/>
              </w:rPr>
            </w:pPr>
          </w:p>
          <w:p w:rsidR="00B36097" w:rsidRPr="00187AB2" w:rsidRDefault="00B36097" w:rsidP="00C7739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ПРАВНА ЛИЦА: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00B36097" w:rsidRPr="00187AB2">
              <w:rPr>
                <w:rFonts w:eastAsia="Lucida Sans Unicode"/>
                <w:color w:val="000000"/>
                <w:sz w:val="22"/>
                <w:szCs w:val="22"/>
                <w:lang w:val="sr-Cyrl-CS"/>
              </w:rPr>
              <w:t>Уверење посебног</w:t>
            </w:r>
            <w:r>
              <w:rPr>
                <w:rFonts w:eastAsia="Lucida Sans Unicode"/>
                <w:color w:val="000000"/>
                <w:sz w:val="22"/>
                <w:szCs w:val="22"/>
                <w:lang w:val="sr-Cyrl-CS"/>
              </w:rPr>
              <w:t xml:space="preserve"> одељења Вишег суда у</w:t>
            </w:r>
            <w:r>
              <w:rPr>
                <w:rFonts w:eastAsia="Lucida Sans Unicode"/>
                <w:color w:val="000000"/>
                <w:sz w:val="22"/>
                <w:szCs w:val="22"/>
              </w:rPr>
              <w:t xml:space="preserve"> </w:t>
            </w:r>
            <w:r w:rsidR="00B36097" w:rsidRPr="00187AB2">
              <w:rPr>
                <w:rFonts w:eastAsia="Lucida Sans Unicode"/>
                <w:color w:val="000000"/>
                <w:sz w:val="22"/>
                <w:szCs w:val="22"/>
                <w:lang w:val="sr-Cyrl-CS"/>
              </w:rPr>
              <w:t>Београду – за дела организованог криминала.</w:t>
            </w:r>
          </w:p>
          <w:p w:rsidR="00B36097" w:rsidRPr="00187AB2" w:rsidRDefault="00B36097" w:rsidP="00C77394">
            <w:pPr>
              <w:widowControl w:val="0"/>
              <w:suppressLineNumbers/>
              <w:suppressAutoHyphens/>
              <w:ind w:left="360"/>
              <w:jc w:val="both"/>
              <w:rPr>
                <w:rFonts w:eastAsia="Lucida Sans Unicode"/>
                <w:color w:val="000000"/>
                <w:sz w:val="22"/>
                <w:szCs w:val="22"/>
                <w:lang w:val="sr-Latn-CS"/>
              </w:rPr>
            </w:pPr>
            <w:r w:rsidRPr="00187AB2">
              <w:rPr>
                <w:rFonts w:eastAsia="Lucida Sans Unicode"/>
                <w:color w:val="000000"/>
                <w:sz w:val="22"/>
                <w:szCs w:val="22"/>
                <w:lang w:val="sr-Cyrl-CS"/>
              </w:rPr>
              <w:t>НАПОМЕНА</w:t>
            </w:r>
            <w:r w:rsidRPr="00187AB2">
              <w:rPr>
                <w:rFonts w:eastAsia="Lucida Sans Unicode"/>
                <w:color w:val="000000"/>
                <w:sz w:val="22"/>
                <w:szCs w:val="22"/>
                <w:lang w:val="sr-Latn-CS"/>
              </w:rPr>
              <w:t>:</w:t>
            </w:r>
          </w:p>
          <w:p w:rsidR="00B36097" w:rsidRPr="00187AB2" w:rsidRDefault="0000381D" w:rsidP="0000381D">
            <w:pPr>
              <w:widowControl w:val="0"/>
              <w:suppressLineNumbers/>
              <w:suppressAutoHyphens/>
              <w:jc w:val="both"/>
              <w:rPr>
                <w:rFonts w:eastAsia="Lucida Sans Unicode"/>
                <w:color w:val="000000"/>
                <w:sz w:val="22"/>
                <w:szCs w:val="22"/>
                <w:lang w:val="sr-Cyrl-CS"/>
              </w:rPr>
            </w:pPr>
            <w:r>
              <w:rPr>
                <w:rFonts w:eastAsia="Lucida Sans Unicode"/>
                <w:color w:val="000000"/>
                <w:sz w:val="22"/>
                <w:szCs w:val="22"/>
                <w:lang w:val="sr-Latn-CS"/>
              </w:rPr>
              <w:t>-</w:t>
            </w:r>
            <w:r w:rsidR="00B36097" w:rsidRPr="00B939BA">
              <w:rPr>
                <w:rFonts w:eastAsia="Lucida Sans Unicode"/>
                <w:color w:val="000000"/>
                <w:sz w:val="22"/>
                <w:szCs w:val="22"/>
                <w:lang w:val="sr-Latn-CS"/>
              </w:rPr>
              <w:t xml:space="preserve"> </w:t>
            </w:r>
            <w:r w:rsidR="00B36097" w:rsidRPr="00B939BA">
              <w:rPr>
                <w:rFonts w:eastAsia="Lucida Sans Unicode"/>
                <w:color w:val="000000"/>
                <w:sz w:val="22"/>
                <w:szCs w:val="22"/>
                <w:lang w:val="sr-Cyrl-CS"/>
              </w:rPr>
              <w:t>Виши суд у Београду – Посебно одељење</w:t>
            </w:r>
            <w:r w:rsidR="00B36097" w:rsidRPr="00187AB2">
              <w:rPr>
                <w:rFonts w:eastAsia="Lucida Sans Unicode"/>
                <w:b/>
                <w:color w:val="000000"/>
                <w:sz w:val="22"/>
                <w:szCs w:val="22"/>
                <w:lang w:val="sr-Cyrl-CS"/>
              </w:rPr>
              <w:t xml:space="preserve"> - </w:t>
            </w:r>
            <w:r w:rsidR="00B36097" w:rsidRPr="00187AB2">
              <w:rPr>
                <w:rFonts w:eastAsia="Lucida Sans Unicode"/>
                <w:color w:val="000000"/>
                <w:sz w:val="22"/>
                <w:szCs w:val="22"/>
                <w:lang w:val="sr-Cyrl-CS"/>
              </w:rPr>
              <w:t>за кривична дела организованог криминала.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2.</w:t>
            </w:r>
            <w:r w:rsidR="00B36097" w:rsidRPr="00187AB2">
              <w:rPr>
                <w:rFonts w:eastAsia="Lucida Sans Unicode"/>
                <w:color w:val="000000"/>
                <w:sz w:val="22"/>
                <w:szCs w:val="22"/>
                <w:lang w:val="sr-Cyrl-CS"/>
              </w:rPr>
              <w:t xml:space="preserve">Уверење </w:t>
            </w:r>
            <w:r w:rsidR="00B36097" w:rsidRPr="00601A9E">
              <w:rPr>
                <w:rFonts w:eastAsia="Lucida Sans Unicode"/>
                <w:color w:val="000000"/>
                <w:sz w:val="22"/>
                <w:szCs w:val="22"/>
                <w:lang w:val="sr-Cyrl-CS"/>
              </w:rPr>
              <w:t xml:space="preserve">Основног суда и уверење Вишег суда на чијем подручју је седиште правног лица </w:t>
            </w:r>
            <w:r w:rsidR="00601A9E" w:rsidRPr="00601A9E">
              <w:rPr>
                <w:sz w:val="22"/>
                <w:szCs w:val="22"/>
                <w:lang w:val="ru-RU"/>
              </w:rPr>
              <w:t>односно седиште представништва или</w:t>
            </w:r>
            <w:r w:rsidR="00601A9E" w:rsidRPr="0021121F">
              <w:rPr>
                <w:lang w:val="ru-RU"/>
              </w:rPr>
              <w:t xml:space="preserve"> огранка страног</w:t>
            </w:r>
            <w:r w:rsidR="00601A9E" w:rsidRPr="00187AB2">
              <w:rPr>
                <w:rFonts w:eastAsia="Lucida Sans Unicode"/>
                <w:color w:val="000000"/>
                <w:sz w:val="22"/>
                <w:szCs w:val="22"/>
                <w:lang w:val="sr-Cyrl-CS"/>
              </w:rPr>
              <w:t xml:space="preserve"> правног лица </w:t>
            </w:r>
            <w:r w:rsidR="00B36097" w:rsidRPr="00187AB2">
              <w:rPr>
                <w:rFonts w:eastAsia="Lucida Sans Unicode"/>
                <w:color w:val="000000"/>
                <w:sz w:val="22"/>
                <w:szCs w:val="22"/>
                <w:lang w:val="sr-Cyrl-CS"/>
              </w:rPr>
              <w:t>– за кривична дела против привреде, кривична дела против животне средине, кривично дело примања и давања мита, кривично дело преваре.</w:t>
            </w:r>
          </w:p>
          <w:p w:rsidR="00B36097" w:rsidRPr="00187AB2" w:rsidRDefault="00B36097" w:rsidP="00C77394">
            <w:pPr>
              <w:widowControl w:val="0"/>
              <w:suppressLineNumbers/>
              <w:suppressAutoHyphens/>
              <w:ind w:left="360"/>
              <w:jc w:val="both"/>
              <w:rPr>
                <w:rFonts w:eastAsia="Lucida Sans Unicode"/>
                <w:color w:val="000000"/>
                <w:sz w:val="22"/>
                <w:szCs w:val="22"/>
                <w:lang w:val="sr-Cyrl-CS"/>
              </w:rPr>
            </w:pPr>
            <w:r w:rsidRPr="00187AB2">
              <w:rPr>
                <w:rFonts w:eastAsia="Lucida Sans Unicode"/>
                <w:color w:val="000000"/>
                <w:sz w:val="22"/>
                <w:szCs w:val="22"/>
                <w:lang w:val="sr-Cyrl-CS"/>
              </w:rPr>
              <w:t xml:space="preserve"> НАПОМЕНА:</w:t>
            </w:r>
          </w:p>
          <w:p w:rsidR="00B36097" w:rsidRPr="00187AB2" w:rsidRDefault="0000381D" w:rsidP="0000381D">
            <w:pPr>
              <w:widowControl w:val="0"/>
              <w:suppressLineNumbers/>
              <w:suppressAutoHyphens/>
              <w:ind w:left="34"/>
              <w:jc w:val="both"/>
              <w:rPr>
                <w:rFonts w:eastAsia="Lucida Sans Unicode"/>
                <w:color w:val="000000"/>
                <w:sz w:val="22"/>
                <w:szCs w:val="22"/>
                <w:lang w:val="sr-Cyrl-CS"/>
              </w:rPr>
            </w:pPr>
            <w:r>
              <w:rPr>
                <w:rFonts w:eastAsia="Lucida Sans Unicode"/>
                <w:color w:val="000000"/>
                <w:sz w:val="22"/>
                <w:szCs w:val="22"/>
              </w:rPr>
              <w:t>-</w:t>
            </w:r>
            <w:r w:rsidR="00B36097" w:rsidRPr="00B939BA">
              <w:rPr>
                <w:rFonts w:eastAsia="Lucida Sans Unicode"/>
                <w:color w:val="000000"/>
                <w:sz w:val="22"/>
                <w:szCs w:val="22"/>
                <w:lang w:val="sr-Cyrl-CS"/>
              </w:rPr>
              <w:t>Основни суд</w:t>
            </w:r>
            <w:r w:rsidR="00B36097" w:rsidRPr="00187AB2">
              <w:rPr>
                <w:rFonts w:eastAsia="Lucida Sans Unicode"/>
                <w:color w:val="000000"/>
                <w:sz w:val="22"/>
                <w:szCs w:val="22"/>
                <w:lang w:val="sr-Cyrl-CS"/>
              </w:rPr>
              <w:t xml:space="preserve"> – кривична дела за која је као главна казна предвиђена новчана казна или казна затвора ≤ 10 година;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Pr>
                <w:rFonts w:eastAsia="Lucida Sans Unicode"/>
                <w:color w:val="000000"/>
                <w:sz w:val="22"/>
                <w:szCs w:val="22"/>
              </w:rPr>
              <w:t>-</w:t>
            </w:r>
            <w:r w:rsidR="00B36097" w:rsidRPr="00B939BA">
              <w:rPr>
                <w:rFonts w:eastAsia="Lucida Sans Unicode"/>
                <w:color w:val="000000"/>
                <w:sz w:val="22"/>
                <w:szCs w:val="22"/>
                <w:lang w:val="sr-Cyrl-CS"/>
              </w:rPr>
              <w:t>Виши суд</w:t>
            </w:r>
            <w:r w:rsidR="00B36097" w:rsidRPr="00B939BA">
              <w:rPr>
                <w:rFonts w:eastAsia="Lucida Sans Unicode"/>
                <w:b/>
                <w:color w:val="000000"/>
                <w:sz w:val="22"/>
                <w:szCs w:val="22"/>
                <w:lang w:val="sr-Cyrl-CS"/>
              </w:rPr>
              <w:t>-</w:t>
            </w:r>
            <w:r w:rsidR="00B36097" w:rsidRPr="00187AB2">
              <w:rPr>
                <w:rFonts w:eastAsia="Lucida Sans Unicode"/>
                <w:color w:val="000000"/>
                <w:sz w:val="22"/>
                <w:szCs w:val="22"/>
                <w:lang w:val="sr-Cyrl-CS"/>
              </w:rPr>
              <w:t xml:space="preserve"> кривична дела за која је као главна казна предвиђена казна затвора &gt; 10 година;</w:t>
            </w:r>
          </w:p>
          <w:p w:rsidR="00B36097" w:rsidRPr="00187AB2" w:rsidRDefault="0000381D" w:rsidP="0000381D">
            <w:pPr>
              <w:widowControl w:val="0"/>
              <w:suppressLineNumbers/>
              <w:suppressAutoHyphens/>
              <w:jc w:val="both"/>
              <w:rPr>
                <w:rFonts w:eastAsia="Lucida Sans Unicode"/>
                <w:color w:val="000000"/>
                <w:sz w:val="22"/>
                <w:szCs w:val="22"/>
              </w:rPr>
            </w:pPr>
            <w:r w:rsidRPr="0000381D">
              <w:rPr>
                <w:rFonts w:eastAsia="Lucida Sans Unicode"/>
                <w:b/>
                <w:color w:val="000000"/>
                <w:sz w:val="22"/>
                <w:szCs w:val="22"/>
              </w:rPr>
              <w:t>3</w:t>
            </w:r>
            <w:r>
              <w:rPr>
                <w:rFonts w:eastAsia="Lucida Sans Unicode"/>
                <w:color w:val="000000"/>
                <w:sz w:val="22"/>
                <w:szCs w:val="22"/>
              </w:rPr>
              <w:t>.</w:t>
            </w:r>
            <w:r w:rsidR="00B36097" w:rsidRPr="00B939BA">
              <w:rPr>
                <w:rFonts w:eastAsia="Lucida Sans Unicode"/>
                <w:color w:val="000000"/>
                <w:sz w:val="22"/>
                <w:szCs w:val="22"/>
                <w:lang w:val="sr-Cyrl-CS"/>
              </w:rPr>
              <w:t>за законског заступника</w:t>
            </w:r>
            <w:r w:rsidR="00B36097" w:rsidRPr="00187AB2">
              <w:rPr>
                <w:rFonts w:eastAsia="Lucida Sans Unicode"/>
                <w:color w:val="000000"/>
                <w:sz w:val="22"/>
                <w:szCs w:val="22"/>
                <w:lang w:val="sr-Cyrl-CS"/>
              </w:rPr>
              <w:t xml:space="preserve"> – Уверење </w:t>
            </w:r>
            <w:r w:rsidR="00B36097" w:rsidRPr="00187AB2">
              <w:rPr>
                <w:rFonts w:eastAsia="Lucida Sans Unicode"/>
                <w:color w:val="000000"/>
                <w:sz w:val="22"/>
                <w:szCs w:val="22"/>
              </w:rPr>
              <w:t xml:space="preserve"> </w:t>
            </w:r>
          </w:p>
          <w:p w:rsidR="00B36097" w:rsidRPr="00187AB2" w:rsidRDefault="00B36097" w:rsidP="0000381D">
            <w:pPr>
              <w:widowControl w:val="0"/>
              <w:suppressLineNumbers/>
              <w:suppressAutoHyphens/>
              <w:jc w:val="both"/>
              <w:rPr>
                <w:rFonts w:eastAsia="Lucida Sans Unicode"/>
                <w:color w:val="000000"/>
                <w:sz w:val="22"/>
                <w:szCs w:val="22"/>
              </w:rPr>
            </w:pPr>
            <w:r w:rsidRPr="00187AB2">
              <w:rPr>
                <w:rFonts w:eastAsia="Lucida Sans Unicode"/>
                <w:b/>
                <w:color w:val="000000"/>
                <w:sz w:val="22"/>
                <w:szCs w:val="22"/>
              </w:rPr>
              <w:t xml:space="preserve">  </w:t>
            </w:r>
            <w:r w:rsidRPr="00187AB2">
              <w:rPr>
                <w:rFonts w:eastAsia="Lucida Sans Unicode"/>
                <w:color w:val="000000"/>
                <w:sz w:val="22"/>
                <w:szCs w:val="22"/>
                <w:lang w:val="sr-Cyrl-CS"/>
              </w:rPr>
              <w:t xml:space="preserve">надлежне полицијске управе МУП-а </w:t>
            </w:r>
            <w:r w:rsidRPr="00187AB2">
              <w:rPr>
                <w:rFonts w:eastAsia="Lucida Sans Unicode"/>
                <w:color w:val="000000"/>
                <w:sz w:val="22"/>
                <w:szCs w:val="22"/>
              </w:rPr>
              <w:t xml:space="preserve"> </w:t>
            </w:r>
          </w:p>
          <w:p w:rsidR="00B36097" w:rsidRPr="00187AB2" w:rsidRDefault="00B36097" w:rsidP="0000381D">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–извод из казнене евиденције</w:t>
            </w:r>
          </w:p>
          <w:p w:rsidR="00B36097" w:rsidRPr="00187AB2" w:rsidRDefault="00B36097" w:rsidP="00C7739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ФИЗИЧКА ЛИЦА: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00B36097" w:rsidRPr="00187AB2">
              <w:rPr>
                <w:rFonts w:eastAsia="Lucida Sans Unicode"/>
                <w:color w:val="000000"/>
                <w:sz w:val="22"/>
                <w:szCs w:val="22"/>
                <w:lang w:val="sr-Cyrl-CS"/>
              </w:rPr>
              <w:t>Уверење</w:t>
            </w:r>
            <w:r w:rsidR="00601A9E">
              <w:rPr>
                <w:rFonts w:eastAsia="Lucida Sans Unicode"/>
                <w:color w:val="000000"/>
                <w:sz w:val="22"/>
                <w:szCs w:val="22"/>
                <w:lang w:val="sr-Cyrl-CS"/>
              </w:rPr>
              <w:t xml:space="preserve"> </w:t>
            </w:r>
            <w:r w:rsidR="00B36097" w:rsidRPr="00187AB2">
              <w:rPr>
                <w:rFonts w:eastAsia="Lucida Sans Unicode"/>
                <w:color w:val="000000"/>
                <w:sz w:val="22"/>
                <w:szCs w:val="22"/>
                <w:lang w:val="sr-Cyrl-CS"/>
              </w:rPr>
              <w:t xml:space="preserve">надлежне </w:t>
            </w:r>
            <w:proofErr w:type="gramStart"/>
            <w:r w:rsidR="00B36097" w:rsidRPr="00187AB2">
              <w:rPr>
                <w:rFonts w:eastAsia="Lucida Sans Unicode"/>
                <w:color w:val="000000"/>
                <w:sz w:val="22"/>
                <w:szCs w:val="22"/>
                <w:lang w:val="sr-Cyrl-CS"/>
              </w:rPr>
              <w:t>полицијске  управе</w:t>
            </w:r>
            <w:proofErr w:type="gramEnd"/>
            <w:r w:rsidR="00B36097" w:rsidRPr="00187AB2">
              <w:rPr>
                <w:rFonts w:eastAsia="Lucida Sans Unicode"/>
                <w:color w:val="000000"/>
                <w:sz w:val="22"/>
                <w:szCs w:val="22"/>
                <w:lang w:val="sr-Cyrl-CS"/>
              </w:rPr>
              <w:t xml:space="preserve"> МУП-а – извод из казнене евиденције.</w:t>
            </w:r>
          </w:p>
          <w:p w:rsidR="00B36097" w:rsidRPr="00187AB2" w:rsidRDefault="00B36097" w:rsidP="00C7739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ПРЕДУЗЕТНИКЕ:</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00B36097" w:rsidRPr="00187AB2">
              <w:rPr>
                <w:rFonts w:eastAsia="Lucida Sans Unicode"/>
                <w:color w:val="000000"/>
                <w:sz w:val="22"/>
                <w:szCs w:val="22"/>
                <w:lang w:val="sr-Cyrl-CS"/>
              </w:rPr>
              <w:t xml:space="preserve">Уверење надлежне </w:t>
            </w:r>
            <w:proofErr w:type="gramStart"/>
            <w:r w:rsidR="00B36097" w:rsidRPr="00187AB2">
              <w:rPr>
                <w:rFonts w:eastAsia="Lucida Sans Unicode"/>
                <w:color w:val="000000"/>
                <w:sz w:val="22"/>
                <w:szCs w:val="22"/>
                <w:lang w:val="sr-Cyrl-CS"/>
              </w:rPr>
              <w:t>полицијске  управе</w:t>
            </w:r>
            <w:proofErr w:type="gramEnd"/>
            <w:r w:rsidR="00B36097" w:rsidRPr="00187AB2">
              <w:rPr>
                <w:rFonts w:eastAsia="Lucida Sans Unicode"/>
                <w:color w:val="000000"/>
                <w:sz w:val="22"/>
                <w:szCs w:val="22"/>
                <w:lang w:val="sr-Cyrl-CS"/>
              </w:rPr>
              <w:t xml:space="preserve"> МУП-а – извод из казнене евиденције.</w:t>
            </w:r>
          </w:p>
          <w:p w:rsidR="000E7CF0" w:rsidRPr="00980312" w:rsidRDefault="000E7CF0" w:rsidP="000E7CF0">
            <w:pPr>
              <w:jc w:val="both"/>
              <w:rPr>
                <w:i/>
                <w:color w:val="FF0000"/>
                <w:sz w:val="22"/>
                <w:szCs w:val="22"/>
                <w:lang w:val="ru-RU"/>
              </w:rPr>
            </w:pPr>
            <w:r w:rsidRPr="00980312">
              <w:rPr>
                <w:i/>
                <w:sz w:val="22"/>
                <w:szCs w:val="22"/>
                <w:lang w:val="ru-RU"/>
              </w:rPr>
              <w:t>Напомена: Захтев за издавање овог уверења може се поднети према месту рођења, али и према месту пребивалишта.</w:t>
            </w:r>
          </w:p>
          <w:p w:rsidR="000E7CF0" w:rsidRPr="00980312" w:rsidRDefault="000E7CF0" w:rsidP="000E7CF0">
            <w:pPr>
              <w:jc w:val="both"/>
              <w:rPr>
                <w:color w:val="FF0000"/>
                <w:sz w:val="22"/>
                <w:szCs w:val="22"/>
                <w:lang w:val="ru-RU"/>
              </w:rPr>
            </w:pPr>
            <w:r w:rsidRPr="00980312">
              <w:rPr>
                <w:i/>
                <w:sz w:val="22"/>
                <w:szCs w:val="22"/>
                <w:lang w:val="ru-RU"/>
              </w:rPr>
              <w:t>Ако је више законских заступника за сваког се доставља уверење из казнене евиденц</w:t>
            </w:r>
            <w:r w:rsidRPr="00980312">
              <w:rPr>
                <w:sz w:val="22"/>
                <w:szCs w:val="22"/>
                <w:lang w:val="ru-RU"/>
              </w:rPr>
              <w:t>ије.</w:t>
            </w:r>
          </w:p>
          <w:p w:rsidR="00B36097" w:rsidRPr="00187AB2" w:rsidRDefault="00B36097" w:rsidP="000E7CF0">
            <w:pPr>
              <w:widowControl w:val="0"/>
              <w:suppressLineNumbers/>
              <w:suppressAutoHyphens/>
              <w:jc w:val="both"/>
              <w:rPr>
                <w:rFonts w:eastAsia="Lucida Sans Unicode"/>
                <w:b/>
                <w:color w:val="000000"/>
                <w:sz w:val="22"/>
                <w:szCs w:val="22"/>
                <w:lang w:val="sr-Cyrl-CS"/>
              </w:rPr>
            </w:pPr>
            <w:r w:rsidRPr="00187AB2">
              <w:rPr>
                <w:rFonts w:eastAsia="Lucida Sans Unicode"/>
                <w:b/>
                <w:color w:val="000000"/>
                <w:sz w:val="22"/>
                <w:szCs w:val="22"/>
                <w:lang w:val="sr-Cyrl-CS"/>
              </w:rPr>
              <w:t>(</w:t>
            </w:r>
            <w:r w:rsidR="000E7CF0">
              <w:rPr>
                <w:rFonts w:eastAsia="Lucida Sans Unicode"/>
                <w:b/>
                <w:color w:val="000000"/>
                <w:sz w:val="22"/>
                <w:szCs w:val="22"/>
                <w:lang w:val="sr-Cyrl-CS"/>
              </w:rPr>
              <w:t>докази</w:t>
            </w:r>
            <w:r w:rsidRPr="00187AB2">
              <w:rPr>
                <w:rFonts w:eastAsia="Lucida Sans Unicode"/>
                <w:b/>
                <w:color w:val="000000"/>
                <w:sz w:val="22"/>
                <w:szCs w:val="22"/>
                <w:lang w:val="sr-Cyrl-CS"/>
              </w:rPr>
              <w:t xml:space="preserve"> не могу бити стариј</w:t>
            </w:r>
            <w:r w:rsidR="000E7CF0">
              <w:rPr>
                <w:rFonts w:eastAsia="Lucida Sans Unicode"/>
                <w:b/>
                <w:color w:val="000000"/>
                <w:sz w:val="22"/>
                <w:szCs w:val="22"/>
                <w:lang w:val="sr-Cyrl-CS"/>
              </w:rPr>
              <w:t>и</w:t>
            </w:r>
            <w:r w:rsidRPr="00187AB2">
              <w:rPr>
                <w:rFonts w:eastAsia="Lucida Sans Unicode"/>
                <w:b/>
                <w:color w:val="000000"/>
                <w:sz w:val="22"/>
                <w:szCs w:val="22"/>
                <w:lang w:val="sr-Cyrl-CS"/>
              </w:rPr>
              <w:t xml:space="preserve"> од </w:t>
            </w:r>
            <w:r w:rsidR="000E7CF0">
              <w:rPr>
                <w:rFonts w:eastAsia="Lucida Sans Unicode"/>
                <w:b/>
                <w:color w:val="000000"/>
                <w:sz w:val="22"/>
                <w:szCs w:val="22"/>
                <w:lang w:val="sr-Cyrl-CS"/>
              </w:rPr>
              <w:t>два</w:t>
            </w:r>
            <w:r w:rsidRPr="00187AB2">
              <w:rPr>
                <w:rFonts w:eastAsia="Lucida Sans Unicode"/>
                <w:b/>
                <w:color w:val="000000"/>
                <w:sz w:val="22"/>
                <w:szCs w:val="22"/>
                <w:lang w:val="sr-Cyrl-CS"/>
              </w:rPr>
              <w:t xml:space="preserve"> месеца пре отварања понуда).</w:t>
            </w:r>
            <w:r w:rsidR="0000381D" w:rsidRPr="00187AB2">
              <w:rPr>
                <w:rFonts w:eastAsia="Lucida Sans Unicode"/>
                <w:b/>
                <w:color w:val="000000"/>
                <w:sz w:val="22"/>
                <w:szCs w:val="22"/>
                <w:lang w:val="sr-Cyrl-CS"/>
              </w:rPr>
              <w:t xml:space="preserve"> </w:t>
            </w:r>
          </w:p>
        </w:tc>
      </w:tr>
      <w:tr w:rsidR="00B36097" w:rsidRPr="00FB71FF" w:rsidTr="0000381D">
        <w:trPr>
          <w:trHeight w:val="3251"/>
        </w:trPr>
        <w:tc>
          <w:tcPr>
            <w:tcW w:w="4077" w:type="dxa"/>
            <w:shd w:val="clear" w:color="auto" w:fill="auto"/>
          </w:tcPr>
          <w:p w:rsidR="00B36097" w:rsidRPr="00187AB2" w:rsidRDefault="00B36097" w:rsidP="00057FC4">
            <w:pPr>
              <w:widowControl w:val="0"/>
              <w:suppressLineNumbers/>
              <w:suppressAutoHyphens/>
              <w:jc w:val="both"/>
              <w:rPr>
                <w:rFonts w:eastAsia="Lucida Sans Unicode"/>
                <w:sz w:val="22"/>
                <w:szCs w:val="22"/>
                <w:lang w:val="sr-Latn-CS"/>
              </w:rPr>
            </w:pPr>
            <w:r w:rsidRPr="00933CC8">
              <w:rPr>
                <w:rFonts w:eastAsia="Lucida Sans Unicode"/>
                <w:sz w:val="22"/>
                <w:szCs w:val="22"/>
                <w:lang w:val="sr-Cyrl-CS"/>
              </w:rPr>
              <w:t>3</w:t>
            </w:r>
            <w:r w:rsidRPr="00187AB2">
              <w:rPr>
                <w:rFonts w:eastAsia="Lucida Sans Unicode"/>
                <w:sz w:val="22"/>
                <w:szCs w:val="22"/>
                <w:lang w:val="sr-Latn-CS"/>
              </w:rPr>
              <w:t>. Да је понуђач измирио  доспеле порезе, доприносе и друге дажбине у складу са прописима Републике Србије или стране државе када има седиште на њеној територији.</w:t>
            </w:r>
          </w:p>
        </w:tc>
        <w:tc>
          <w:tcPr>
            <w:tcW w:w="5670"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ПРАВНА ЛИЦА, ПРЕДУЗЕТНИКЕ И ФИЗИЧКА ЛИЦА:</w:t>
            </w:r>
          </w:p>
          <w:p w:rsidR="00B36097" w:rsidRPr="00187AB2" w:rsidRDefault="00B36097" w:rsidP="00943A89">
            <w:pPr>
              <w:widowControl w:val="0"/>
              <w:numPr>
                <w:ilvl w:val="0"/>
                <w:numId w:val="6"/>
              </w:numPr>
              <w:suppressLineNumbers/>
              <w:suppressAutoHyphens/>
              <w:ind w:left="8" w:firstLine="202"/>
              <w:jc w:val="both"/>
              <w:rPr>
                <w:rFonts w:eastAsia="Lucida Sans Unicode"/>
                <w:sz w:val="22"/>
                <w:szCs w:val="22"/>
                <w:lang w:val="sr-Cyrl-CS"/>
              </w:rPr>
            </w:pPr>
            <w:r w:rsidRPr="00187AB2">
              <w:rPr>
                <w:rFonts w:eastAsia="Lucida Sans Unicode"/>
                <w:sz w:val="22"/>
                <w:szCs w:val="22"/>
                <w:lang w:val="sr-Cyrl-CS"/>
              </w:rPr>
              <w:t>Уверење Пореске управе Министарства финансија да су измирени доспели порези, доприноси и друге јавне дажбине у складу са прописима Републике Србије или стране државе у којој понуђач има седиште; или потврду надлежног органа да се понуђач налази у поступку приватизације.</w:t>
            </w:r>
          </w:p>
          <w:p w:rsidR="00B36097" w:rsidRDefault="00B36097" w:rsidP="00943A89">
            <w:pPr>
              <w:widowControl w:val="0"/>
              <w:numPr>
                <w:ilvl w:val="0"/>
                <w:numId w:val="6"/>
              </w:numPr>
              <w:suppressLineNumbers/>
              <w:suppressAutoHyphens/>
              <w:ind w:left="8" w:firstLine="202"/>
              <w:jc w:val="both"/>
              <w:rPr>
                <w:rFonts w:eastAsia="Lucida Sans Unicode"/>
                <w:sz w:val="22"/>
                <w:szCs w:val="22"/>
                <w:lang w:val="sr-Cyrl-CS"/>
              </w:rPr>
            </w:pPr>
            <w:r w:rsidRPr="00187AB2">
              <w:rPr>
                <w:rFonts w:eastAsia="Lucida Sans Unicode"/>
                <w:sz w:val="22"/>
                <w:szCs w:val="22"/>
                <w:lang w:val="sr-Cyrl-CS"/>
              </w:rPr>
              <w:t xml:space="preserve">Уверење </w:t>
            </w:r>
            <w:r w:rsidR="001A0149">
              <w:rPr>
                <w:rFonts w:eastAsia="Lucida Sans Unicode"/>
                <w:sz w:val="22"/>
                <w:szCs w:val="22"/>
                <w:lang w:val="sr-Cyrl-CS"/>
              </w:rPr>
              <w:t>надлежне локалне самоуправе</w:t>
            </w:r>
            <w:r w:rsidRPr="00187AB2">
              <w:rPr>
                <w:rFonts w:eastAsia="Lucida Sans Unicode"/>
                <w:sz w:val="22"/>
                <w:szCs w:val="22"/>
                <w:lang w:val="sr-Cyrl-CS"/>
              </w:rPr>
              <w:t xml:space="preserve"> Секретаријата за финансије</w:t>
            </w:r>
            <w:r w:rsidR="000E7CF0">
              <w:rPr>
                <w:rFonts w:eastAsia="Lucida Sans Unicode"/>
                <w:sz w:val="22"/>
                <w:szCs w:val="22"/>
                <w:lang w:val="sr-Cyrl-CS"/>
              </w:rPr>
              <w:t xml:space="preserve"> </w:t>
            </w:r>
            <w:r w:rsidRPr="00187AB2">
              <w:rPr>
                <w:rFonts w:eastAsia="Lucida Sans Unicode"/>
                <w:sz w:val="22"/>
                <w:szCs w:val="22"/>
                <w:lang w:val="sr-Cyrl-CS"/>
              </w:rPr>
              <w:t>- Управа јавних прихода да су измирене доспеле обавезе по основу изворних локалних јавних прихода</w:t>
            </w:r>
            <w:r w:rsidRPr="00933CC8">
              <w:rPr>
                <w:rFonts w:eastAsia="Lucida Sans Unicode"/>
                <w:sz w:val="22"/>
                <w:szCs w:val="22"/>
                <w:lang w:val="sr-Cyrl-CS"/>
              </w:rPr>
              <w:t>.</w:t>
            </w:r>
          </w:p>
          <w:p w:rsidR="001A0149" w:rsidRDefault="001A0149" w:rsidP="001A0149">
            <w:pPr>
              <w:widowControl w:val="0"/>
              <w:suppressLineNumbers/>
              <w:suppressAutoHyphens/>
              <w:ind w:left="210"/>
              <w:jc w:val="both"/>
              <w:rPr>
                <w:rFonts w:eastAsia="Lucida Sans Unicode"/>
                <w:sz w:val="22"/>
                <w:szCs w:val="22"/>
                <w:lang w:val="sr-Cyrl-CS"/>
              </w:rPr>
            </w:pPr>
            <w:r>
              <w:rPr>
                <w:rFonts w:eastAsia="Lucida Sans Unicode"/>
                <w:sz w:val="22"/>
                <w:szCs w:val="22"/>
                <w:lang w:val="sr-Cyrl-CS"/>
              </w:rPr>
              <w:t>или</w:t>
            </w:r>
          </w:p>
          <w:p w:rsidR="000E7CF0" w:rsidRPr="00112212" w:rsidRDefault="000E7CF0" w:rsidP="00943A89">
            <w:pPr>
              <w:widowControl w:val="0"/>
              <w:numPr>
                <w:ilvl w:val="0"/>
                <w:numId w:val="6"/>
              </w:numPr>
              <w:suppressLineNumbers/>
              <w:suppressAutoHyphens/>
              <w:jc w:val="both"/>
              <w:rPr>
                <w:rFonts w:eastAsia="Lucida Sans Unicode"/>
                <w:sz w:val="22"/>
                <w:szCs w:val="22"/>
                <w:lang w:val="sr-Cyrl-CS"/>
              </w:rPr>
            </w:pPr>
            <w:r>
              <w:rPr>
                <w:rFonts w:eastAsia="Lucida Sans Unicode"/>
                <w:sz w:val="22"/>
                <w:szCs w:val="22"/>
                <w:lang w:val="sr-Cyrl-CS"/>
              </w:rPr>
              <w:t>П</w:t>
            </w:r>
            <w:r w:rsidRPr="00112212">
              <w:rPr>
                <w:rFonts w:eastAsia="Lucida Sans Unicode"/>
                <w:sz w:val="22"/>
                <w:szCs w:val="22"/>
                <w:lang w:val="sr-Cyrl-CS"/>
              </w:rPr>
              <w:t>отврда надлежног органа да се понуђач налази у поступку приватизације.</w:t>
            </w:r>
          </w:p>
          <w:p w:rsidR="000E7CF0" w:rsidRDefault="000E7CF0" w:rsidP="000E7CF0">
            <w:pPr>
              <w:pStyle w:val="CommentText"/>
              <w:jc w:val="both"/>
              <w:rPr>
                <w:i/>
                <w:sz w:val="22"/>
                <w:szCs w:val="22"/>
                <w:lang w:val="sr-Cyrl-CS"/>
              </w:rPr>
            </w:pPr>
            <w:r w:rsidRPr="00112212">
              <w:rPr>
                <w:i/>
                <w:sz w:val="22"/>
                <w:szCs w:val="22"/>
              </w:rPr>
              <w:t xml:space="preserve">НАПОМЕНА: Осим уверења Министарства финансија понуђач је у обавези да </w:t>
            </w:r>
            <w:r w:rsidRPr="00112212">
              <w:rPr>
                <w:i/>
                <w:sz w:val="22"/>
                <w:szCs w:val="22"/>
                <w:lang w:val="sr-Cyrl-CS"/>
              </w:rPr>
              <w:t>достави уверења свих надлежних локалних самоуправа на којима се понуђач води као порески обвезник изворних локалних прихода. Уколико понуђач има обавезу плаћања пореза и других јавних дажбина у више локалних самоуправа, потврде свих тих управа јединица локалних самоуправа представљају доказе на околност да понуђач испуњава овај обавезни услов.</w:t>
            </w:r>
          </w:p>
          <w:p w:rsidR="00B36097" w:rsidRPr="000E7CF0" w:rsidRDefault="000E7CF0" w:rsidP="000E7CF0">
            <w:pPr>
              <w:pStyle w:val="CommentText"/>
              <w:jc w:val="both"/>
              <w:rPr>
                <w:i/>
                <w:sz w:val="22"/>
                <w:szCs w:val="22"/>
              </w:rPr>
            </w:pPr>
            <w:r w:rsidRPr="00187AB2">
              <w:rPr>
                <w:rFonts w:eastAsia="Lucida Sans Unicode"/>
                <w:b/>
                <w:sz w:val="22"/>
                <w:szCs w:val="22"/>
                <w:lang w:val="sr-Cyrl-CS"/>
              </w:rPr>
              <w:t>(</w:t>
            </w:r>
            <w:r>
              <w:rPr>
                <w:rFonts w:eastAsia="Lucida Sans Unicode"/>
                <w:b/>
                <w:sz w:val="22"/>
                <w:szCs w:val="22"/>
                <w:lang w:val="sr-Cyrl-CS"/>
              </w:rPr>
              <w:t>Докази</w:t>
            </w:r>
            <w:r w:rsidRPr="00187AB2">
              <w:rPr>
                <w:rFonts w:eastAsia="Lucida Sans Unicode"/>
                <w:b/>
                <w:sz w:val="22"/>
                <w:szCs w:val="22"/>
                <w:lang w:val="sr-Cyrl-CS"/>
              </w:rPr>
              <w:t xml:space="preserve"> не </w:t>
            </w:r>
            <w:r>
              <w:rPr>
                <w:rFonts w:eastAsia="Lucida Sans Unicode"/>
                <w:b/>
                <w:sz w:val="22"/>
                <w:szCs w:val="22"/>
                <w:lang w:val="sr-Cyrl-CS"/>
              </w:rPr>
              <w:t>могу</w:t>
            </w:r>
            <w:r w:rsidRPr="00187AB2">
              <w:rPr>
                <w:rFonts w:eastAsia="Lucida Sans Unicode"/>
                <w:b/>
                <w:sz w:val="22"/>
                <w:szCs w:val="22"/>
                <w:lang w:val="sr-Cyrl-CS"/>
              </w:rPr>
              <w:t xml:space="preserve"> бити старије од два месеца пре отварања понуда).</w:t>
            </w:r>
          </w:p>
        </w:tc>
      </w:tr>
      <w:tr w:rsidR="00B36097" w:rsidRPr="00933CC8" w:rsidTr="0000381D">
        <w:trPr>
          <w:trHeight w:val="979"/>
        </w:trPr>
        <w:tc>
          <w:tcPr>
            <w:tcW w:w="4077" w:type="dxa"/>
            <w:shd w:val="clear" w:color="auto" w:fill="auto"/>
          </w:tcPr>
          <w:p w:rsidR="00B36097" w:rsidRPr="00933CC8" w:rsidRDefault="00B36097" w:rsidP="00057FC4">
            <w:pPr>
              <w:jc w:val="both"/>
              <w:rPr>
                <w:rStyle w:val="Strong"/>
                <w:b w:val="0"/>
                <w:sz w:val="22"/>
                <w:szCs w:val="22"/>
                <w:lang w:val="sr-Cyrl-CS"/>
              </w:rPr>
            </w:pPr>
            <w:r w:rsidRPr="00933CC8">
              <w:rPr>
                <w:rStyle w:val="Strong"/>
                <w:b w:val="0"/>
                <w:sz w:val="22"/>
                <w:szCs w:val="22"/>
                <w:lang w:val="sr-Cyrl-CS"/>
              </w:rPr>
              <w:t>4. Да</w:t>
            </w:r>
            <w:r w:rsidR="009B125E">
              <w:rPr>
                <w:rStyle w:val="Strong"/>
                <w:b w:val="0"/>
                <w:sz w:val="22"/>
                <w:szCs w:val="22"/>
                <w:lang w:val="sr-Cyrl-CS"/>
              </w:rPr>
              <w:t xml:space="preserve"> п</w:t>
            </w:r>
            <w:r w:rsidRPr="00933CC8">
              <w:rPr>
                <w:rStyle w:val="Strong"/>
                <w:b w:val="0"/>
                <w:sz w:val="22"/>
                <w:szCs w:val="22"/>
                <w:lang w:val="sr-Cyrl-CS"/>
              </w:rPr>
              <w:t>онуђач има важећу дозволу надлежног органа за обављање делатности која је предмет набавке, ако је таква дозвола предвиђена посебним прописом.</w:t>
            </w:r>
          </w:p>
        </w:tc>
        <w:tc>
          <w:tcPr>
            <w:tcW w:w="5670" w:type="dxa"/>
            <w:shd w:val="clear" w:color="auto" w:fill="auto"/>
          </w:tcPr>
          <w:p w:rsidR="00203D3A" w:rsidRPr="001A0149" w:rsidRDefault="00B36097" w:rsidP="00203D3A">
            <w:pPr>
              <w:rPr>
                <w:rStyle w:val="Strong"/>
                <w:b w:val="0"/>
                <w:color w:val="FF0000"/>
                <w:sz w:val="22"/>
                <w:szCs w:val="22"/>
                <w:lang w:val="sr-Cyrl-CS"/>
              </w:rPr>
            </w:pPr>
            <w:r w:rsidRPr="001A0149">
              <w:rPr>
                <w:sz w:val="22"/>
                <w:szCs w:val="22"/>
                <w:lang w:val="sr-Cyrl-CS"/>
              </w:rPr>
              <w:t xml:space="preserve">- </w:t>
            </w:r>
            <w:r w:rsidR="00715196" w:rsidRPr="001A0149">
              <w:rPr>
                <w:sz w:val="22"/>
                <w:szCs w:val="22"/>
                <w:lang w:val="sr-Cyrl-CS"/>
              </w:rPr>
              <w:t>Ва</w:t>
            </w:r>
            <w:r w:rsidR="0036596A" w:rsidRPr="001A0149">
              <w:rPr>
                <w:sz w:val="22"/>
                <w:szCs w:val="22"/>
                <w:lang w:val="sr-Cyrl-CS"/>
              </w:rPr>
              <w:t xml:space="preserve">жеће </w:t>
            </w:r>
            <w:r w:rsidR="00203D3A" w:rsidRPr="001A0149">
              <w:rPr>
                <w:sz w:val="22"/>
                <w:szCs w:val="22"/>
                <w:lang w:val="sr-Cyrl-CS"/>
              </w:rPr>
              <w:t>Решење</w:t>
            </w:r>
            <w:r w:rsidRPr="001A0149">
              <w:rPr>
                <w:sz w:val="22"/>
                <w:szCs w:val="22"/>
                <w:lang w:val="sr-Cyrl-CS"/>
              </w:rPr>
              <w:t xml:space="preserve"> </w:t>
            </w:r>
            <w:r w:rsidR="006C239E" w:rsidRPr="001A0149">
              <w:rPr>
                <w:sz w:val="22"/>
                <w:szCs w:val="22"/>
                <w:lang w:val="sr-Cyrl-CS"/>
              </w:rPr>
              <w:t xml:space="preserve">Министарства </w:t>
            </w:r>
            <w:r w:rsidR="00203D3A" w:rsidRPr="001A0149">
              <w:rPr>
                <w:sz w:val="22"/>
                <w:szCs w:val="22"/>
                <w:lang w:val="sr-Cyrl-CS"/>
              </w:rPr>
              <w:t>здравља Републике Србије</w:t>
            </w:r>
            <w:r w:rsidR="008707E2" w:rsidRPr="001A0149">
              <w:rPr>
                <w:sz w:val="22"/>
                <w:szCs w:val="22"/>
                <w:lang w:val="sr-Cyrl-CS"/>
              </w:rPr>
              <w:t xml:space="preserve"> за </w:t>
            </w:r>
            <w:r w:rsidR="0036596A" w:rsidRPr="001A0149">
              <w:rPr>
                <w:sz w:val="22"/>
                <w:szCs w:val="22"/>
                <w:lang w:val="sr-Cyrl-CS"/>
              </w:rPr>
              <w:t xml:space="preserve">обављање </w:t>
            </w:r>
            <w:r w:rsidR="008707E2" w:rsidRPr="001A0149">
              <w:rPr>
                <w:sz w:val="22"/>
                <w:szCs w:val="22"/>
                <w:lang w:val="sr-Cyrl-CS"/>
              </w:rPr>
              <w:t>промет</w:t>
            </w:r>
            <w:r w:rsidR="0036596A" w:rsidRPr="001A0149">
              <w:rPr>
                <w:sz w:val="22"/>
                <w:szCs w:val="22"/>
                <w:lang w:val="sr-Cyrl-CS"/>
              </w:rPr>
              <w:t>а</w:t>
            </w:r>
            <w:r w:rsidR="008707E2" w:rsidRPr="001A0149">
              <w:rPr>
                <w:sz w:val="22"/>
                <w:szCs w:val="22"/>
                <w:lang w:val="sr-Cyrl-CS"/>
              </w:rPr>
              <w:t xml:space="preserve"> </w:t>
            </w:r>
          </w:p>
          <w:p w:rsidR="00B36097" w:rsidRPr="001A0149" w:rsidRDefault="00B36097" w:rsidP="006C239E">
            <w:pPr>
              <w:rPr>
                <w:rStyle w:val="Strong"/>
                <w:b w:val="0"/>
                <w:color w:val="FF0000"/>
                <w:sz w:val="22"/>
                <w:szCs w:val="22"/>
                <w:lang w:val="sr-Cyrl-CS"/>
              </w:rPr>
            </w:pPr>
          </w:p>
          <w:p w:rsidR="00715196" w:rsidRPr="00715196" w:rsidRDefault="00715196" w:rsidP="006C239E">
            <w:pPr>
              <w:rPr>
                <w:rStyle w:val="Strong"/>
                <w:b w:val="0"/>
                <w:sz w:val="22"/>
                <w:szCs w:val="22"/>
                <w:lang w:val="sr-Cyrl-CS"/>
              </w:rPr>
            </w:pPr>
          </w:p>
        </w:tc>
      </w:tr>
      <w:tr w:rsidR="00B36097" w:rsidRPr="00FB71FF" w:rsidTr="0000381D">
        <w:tc>
          <w:tcPr>
            <w:tcW w:w="4077" w:type="dxa"/>
            <w:shd w:val="clear" w:color="auto" w:fill="auto"/>
          </w:tcPr>
          <w:p w:rsidR="00B36097" w:rsidRPr="00187AB2" w:rsidRDefault="009B125E" w:rsidP="00057FC4">
            <w:pPr>
              <w:jc w:val="both"/>
              <w:rPr>
                <w:rStyle w:val="Strong"/>
                <w:b w:val="0"/>
                <w:sz w:val="22"/>
                <w:szCs w:val="22"/>
                <w:lang w:val="sr-Cyrl-CS"/>
              </w:rPr>
            </w:pPr>
            <w:r>
              <w:rPr>
                <w:rStyle w:val="Strong"/>
                <w:b w:val="0"/>
                <w:sz w:val="22"/>
                <w:szCs w:val="22"/>
                <w:lang w:val="sr-Cyrl-CS"/>
              </w:rPr>
              <w:t>5. Да п</w:t>
            </w:r>
            <w:r w:rsidR="00B36097" w:rsidRPr="00187AB2">
              <w:rPr>
                <w:rStyle w:val="Strong"/>
                <w:b w:val="0"/>
                <w:sz w:val="22"/>
                <w:szCs w:val="22"/>
                <w:lang w:val="sr-Cyrl-CS"/>
              </w:rPr>
              <w:t>онуђач поштује обавезе које произилазе из важећих прописа о заштити на раду, запошљавању и условима рада, заштити животне средине,</w:t>
            </w:r>
            <w:r w:rsidR="00B36097">
              <w:rPr>
                <w:rStyle w:val="Strong"/>
                <w:b w:val="0"/>
                <w:sz w:val="22"/>
                <w:szCs w:val="22"/>
                <w:lang w:val="sr-Cyrl-CS"/>
              </w:rPr>
              <w:t xml:space="preserve"> као и да нема</w:t>
            </w:r>
            <w:r w:rsidR="00B36097" w:rsidRPr="00187AB2">
              <w:rPr>
                <w:rStyle w:val="Strong"/>
                <w:b w:val="0"/>
                <w:sz w:val="22"/>
                <w:szCs w:val="22"/>
                <w:lang w:val="sr-Cyrl-CS"/>
              </w:rPr>
              <w:t xml:space="preserve"> забрану обављања делатности која је на снази у време подношења понуде.</w:t>
            </w:r>
          </w:p>
        </w:tc>
        <w:tc>
          <w:tcPr>
            <w:tcW w:w="5670" w:type="dxa"/>
            <w:shd w:val="clear" w:color="auto" w:fill="auto"/>
          </w:tcPr>
          <w:p w:rsidR="00B36097" w:rsidRPr="00187AB2" w:rsidRDefault="00057FC4" w:rsidP="00C77394">
            <w:pPr>
              <w:rPr>
                <w:sz w:val="22"/>
                <w:szCs w:val="22"/>
                <w:lang w:val="sr-Cyrl-CS"/>
              </w:rPr>
            </w:pPr>
            <w:r w:rsidRPr="00756F7C">
              <w:rPr>
                <w:sz w:val="22"/>
                <w:szCs w:val="22"/>
                <w:lang w:val="sr-Cyrl-CS"/>
              </w:rPr>
              <w:t>- Изјав</w:t>
            </w:r>
            <w:r w:rsidRPr="00756F7C">
              <w:rPr>
                <w:sz w:val="22"/>
                <w:szCs w:val="22"/>
              </w:rPr>
              <w:t>a</w:t>
            </w:r>
            <w:r w:rsidRPr="00756F7C">
              <w:rPr>
                <w:sz w:val="22"/>
                <w:szCs w:val="22"/>
                <w:lang w:val="sr-Cyrl-CS"/>
              </w:rPr>
              <w:t xml:space="preserve"> о поштовању обавеза из члана 75. став 2. Закона о јавним </w:t>
            </w:r>
            <w:r w:rsidRPr="00A1721F">
              <w:rPr>
                <w:sz w:val="22"/>
                <w:szCs w:val="22"/>
                <w:lang w:val="sr-Cyrl-CS"/>
              </w:rPr>
              <w:t>набавкама (</w:t>
            </w:r>
            <w:r w:rsidRPr="00715196">
              <w:rPr>
                <w:sz w:val="22"/>
                <w:szCs w:val="22"/>
                <w:lang w:val="sr-Cyrl-CS"/>
              </w:rPr>
              <w:t>одељак 10. конкурсне</w:t>
            </w:r>
            <w:r w:rsidRPr="00756F7C">
              <w:rPr>
                <w:sz w:val="22"/>
                <w:szCs w:val="22"/>
                <w:lang w:val="sr-Cyrl-CS"/>
              </w:rPr>
              <w:t xml:space="preserve"> документације).  </w:t>
            </w:r>
          </w:p>
        </w:tc>
      </w:tr>
    </w:tbl>
    <w:p w:rsidR="00057FC4" w:rsidRDefault="00057FC4" w:rsidP="00057FC4">
      <w:pPr>
        <w:jc w:val="both"/>
        <w:rPr>
          <w:u w:val="single"/>
          <w:lang w:val="sr-Cyrl-CS" w:eastAsia="sr-Latn-CS"/>
        </w:rPr>
      </w:pPr>
    </w:p>
    <w:p w:rsidR="00057FC4" w:rsidRPr="00597436" w:rsidRDefault="00057FC4" w:rsidP="00057FC4">
      <w:pPr>
        <w:jc w:val="both"/>
        <w:rPr>
          <w:b/>
          <w:bCs/>
          <w:u w:val="single"/>
          <w:lang w:val="sr-Cyrl-CS" w:eastAsia="sr-Latn-CS"/>
        </w:rPr>
      </w:pPr>
      <w:r w:rsidRPr="00597436">
        <w:rPr>
          <w:u w:val="single"/>
          <w:lang w:val="sr-Cyrl-CS" w:eastAsia="sr-Latn-CS"/>
        </w:rPr>
        <w:t>Понуђач мора испуњавати следећ</w:t>
      </w:r>
      <w:r w:rsidRPr="00597436">
        <w:rPr>
          <w:u w:val="single"/>
          <w:lang w:val="sr-Cyrl-CS" w:eastAsia="sr-Latn-CS" w:bidi="en-US"/>
        </w:rPr>
        <w:t>е</w:t>
      </w:r>
      <w:r w:rsidRPr="00597436">
        <w:rPr>
          <w:u w:val="single"/>
          <w:lang w:val="sr-Cyrl-CS" w:eastAsia="sr-Latn-CS"/>
        </w:rPr>
        <w:t xml:space="preserve"> </w:t>
      </w:r>
      <w:r w:rsidRPr="00597436">
        <w:rPr>
          <w:b/>
          <w:u w:val="single"/>
          <w:lang w:val="sr-Cyrl-CS" w:eastAsia="sr-Latn-CS"/>
        </w:rPr>
        <w:t>додатне услове</w:t>
      </w:r>
      <w:r w:rsidRPr="00597436">
        <w:rPr>
          <w:u w:val="single"/>
          <w:lang w:val="sr-Cyrl-CS" w:eastAsia="sr-Latn-CS"/>
        </w:rPr>
        <w:t xml:space="preserve"> за учешће у предметном поступку јавне набавке и то:</w:t>
      </w:r>
      <w:r w:rsidRPr="00597436">
        <w:rPr>
          <w:lang w:val="sr-Cyrl-CS" w:eastAsia="sr-Latn-CS"/>
        </w:rPr>
        <w:t xml:space="preserve"> </w:t>
      </w:r>
      <w:r w:rsidRPr="00597436">
        <w:rPr>
          <w:b/>
          <w:bCs/>
          <w:lang w:val="sr-Cyrl-CS" w:eastAsia="sr-Latn-CS"/>
        </w:rPr>
        <w:t xml:space="preserve">   </w:t>
      </w:r>
    </w:p>
    <w:p w:rsidR="00B36097" w:rsidRDefault="00B36097" w:rsidP="000027EC">
      <w:pPr>
        <w:ind w:left="720" w:right="-360"/>
        <w:jc w:val="both"/>
        <w:rPr>
          <w:sz w:val="22"/>
          <w:szCs w:val="22"/>
        </w:rPr>
      </w:pPr>
    </w:p>
    <w:p w:rsidR="008707E2" w:rsidRDefault="00953C8F" w:rsidP="008707E2">
      <w:pPr>
        <w:ind w:left="720" w:right="-360"/>
        <w:jc w:val="both"/>
        <w:rPr>
          <w:b/>
        </w:rPr>
      </w:pPr>
      <w:r w:rsidRPr="00953C8F">
        <w:rPr>
          <w:b/>
        </w:rPr>
        <w:t xml:space="preserve">Додатни услови </w:t>
      </w:r>
      <w:r>
        <w:rPr>
          <w:b/>
        </w:rPr>
        <w:t xml:space="preserve">  </w:t>
      </w:r>
      <w:r w:rsidR="008707E2">
        <w:rPr>
          <w:b/>
        </w:rPr>
        <w:tab/>
      </w:r>
      <w:r w:rsidR="008707E2">
        <w:rPr>
          <w:b/>
        </w:rPr>
        <w:tab/>
      </w:r>
      <w:r w:rsidR="008707E2">
        <w:rPr>
          <w:b/>
        </w:rPr>
        <w:tab/>
      </w:r>
      <w:r w:rsidR="008707E2">
        <w:rPr>
          <w:b/>
        </w:rPr>
        <w:tab/>
      </w:r>
      <w:r w:rsidR="008707E2">
        <w:rPr>
          <w:b/>
        </w:rPr>
        <w:tab/>
        <w:t>Доказивање додатних услова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785"/>
      </w:tblGrid>
      <w:tr w:rsidR="008707E2" w:rsidRPr="00FB62A7" w:rsidTr="00490710">
        <w:tc>
          <w:tcPr>
            <w:tcW w:w="5070" w:type="dxa"/>
          </w:tcPr>
          <w:p w:rsidR="008707E2" w:rsidRPr="00FB62A7" w:rsidRDefault="00057FC4" w:rsidP="000D7A9B">
            <w:pPr>
              <w:ind w:right="-39"/>
              <w:jc w:val="both"/>
              <w:rPr>
                <w:sz w:val="22"/>
                <w:szCs w:val="22"/>
              </w:rPr>
            </w:pPr>
            <w:r w:rsidRPr="00FB62A7">
              <w:rPr>
                <w:rFonts w:eastAsia="Lucida Sans Unicode"/>
                <w:sz w:val="22"/>
                <w:szCs w:val="22"/>
                <w:lang w:val="sr-Latn-CS"/>
              </w:rPr>
              <w:t xml:space="preserve">Да </w:t>
            </w:r>
            <w:r w:rsidRPr="00FB62A7">
              <w:rPr>
                <w:rFonts w:eastAsia="Lucida Sans Unicode"/>
                <w:sz w:val="22"/>
                <w:szCs w:val="22"/>
              </w:rPr>
              <w:t>п</w:t>
            </w:r>
            <w:r w:rsidRPr="00FB62A7">
              <w:rPr>
                <w:rFonts w:eastAsia="Lucida Sans Unicode"/>
                <w:sz w:val="22"/>
                <w:szCs w:val="22"/>
                <w:lang w:val="sr-Latn-CS"/>
              </w:rPr>
              <w:t>онуђач располаже довољним</w:t>
            </w:r>
            <w:r w:rsidRPr="00FB62A7">
              <w:rPr>
                <w:rFonts w:eastAsia="Lucida Sans Unicode"/>
                <w:sz w:val="22"/>
                <w:szCs w:val="22"/>
              </w:rPr>
              <w:t xml:space="preserve"> </w:t>
            </w:r>
            <w:r w:rsidR="004837B5" w:rsidRPr="00FB62A7">
              <w:rPr>
                <w:sz w:val="22"/>
                <w:szCs w:val="22"/>
                <w:lang w:val="sr-Cyrl-CS"/>
              </w:rPr>
              <w:t>пословн</w:t>
            </w:r>
            <w:r w:rsidRPr="00FB62A7">
              <w:rPr>
                <w:sz w:val="22"/>
                <w:szCs w:val="22"/>
                <w:lang w:val="sr-Cyrl-CS"/>
              </w:rPr>
              <w:t>им капацитетом</w:t>
            </w:r>
            <w:r w:rsidR="000D7A9B" w:rsidRPr="00FB62A7">
              <w:rPr>
                <w:sz w:val="22"/>
                <w:szCs w:val="22"/>
                <w:lang w:val="sr-Cyrl-CS"/>
              </w:rPr>
              <w:t xml:space="preserve"> </w:t>
            </w:r>
          </w:p>
          <w:p w:rsidR="008707E2" w:rsidRPr="00FB62A7" w:rsidRDefault="00057FC4" w:rsidP="00F16D13">
            <w:pPr>
              <w:ind w:right="34"/>
              <w:jc w:val="both"/>
              <w:rPr>
                <w:sz w:val="22"/>
                <w:szCs w:val="22"/>
              </w:rPr>
            </w:pPr>
            <w:r w:rsidRPr="00FB62A7">
              <w:rPr>
                <w:sz w:val="22"/>
                <w:szCs w:val="22"/>
                <w:lang w:val="sr-Cyrl-CS"/>
              </w:rPr>
              <w:t xml:space="preserve">- </w:t>
            </w:r>
            <w:r w:rsidR="008707E2" w:rsidRPr="00FB62A7">
              <w:rPr>
                <w:sz w:val="22"/>
                <w:szCs w:val="22"/>
              </w:rPr>
              <w:t xml:space="preserve">Да је понуђач </w:t>
            </w:r>
            <w:r w:rsidR="004837B5" w:rsidRPr="00FB62A7">
              <w:rPr>
                <w:sz w:val="22"/>
                <w:szCs w:val="22"/>
              </w:rPr>
              <w:t>по</w:t>
            </w:r>
            <w:r w:rsidR="00D36F8C" w:rsidRPr="00FB62A7">
              <w:rPr>
                <w:sz w:val="22"/>
                <w:szCs w:val="22"/>
              </w:rPr>
              <w:t>седује сертификат</w:t>
            </w:r>
            <w:r w:rsidR="00304231" w:rsidRPr="00FB62A7">
              <w:rPr>
                <w:sz w:val="22"/>
                <w:szCs w:val="22"/>
                <w:lang w:val="sr-Cyrl-CS"/>
              </w:rPr>
              <w:t xml:space="preserve"> с</w:t>
            </w:r>
            <w:r w:rsidR="00D36F8C" w:rsidRPr="00FB62A7">
              <w:rPr>
                <w:sz w:val="22"/>
                <w:szCs w:val="22"/>
                <w:lang w:val="sr-Cyrl-CS"/>
              </w:rPr>
              <w:t>тандарда</w:t>
            </w:r>
            <w:r w:rsidR="00D36F8C" w:rsidRPr="00FB62A7">
              <w:rPr>
                <w:sz w:val="22"/>
                <w:szCs w:val="22"/>
              </w:rPr>
              <w:t xml:space="preserve"> ИСО 9001 или </w:t>
            </w:r>
            <w:r w:rsidR="004837B5" w:rsidRPr="00FB62A7">
              <w:rPr>
                <w:sz w:val="22"/>
                <w:szCs w:val="22"/>
              </w:rPr>
              <w:t>о</w:t>
            </w:r>
            <w:r w:rsidR="00D36F8C" w:rsidRPr="00FB62A7">
              <w:rPr>
                <w:sz w:val="22"/>
                <w:szCs w:val="22"/>
                <w:lang w:val="sr-Cyrl-CS"/>
              </w:rPr>
              <w:t>д</w:t>
            </w:r>
            <w:r w:rsidR="004837B5" w:rsidRPr="00FB62A7">
              <w:rPr>
                <w:sz w:val="22"/>
                <w:szCs w:val="22"/>
              </w:rPr>
              <w:t xml:space="preserve">говарајући </w:t>
            </w:r>
          </w:p>
        </w:tc>
        <w:tc>
          <w:tcPr>
            <w:tcW w:w="4785" w:type="dxa"/>
          </w:tcPr>
          <w:p w:rsidR="008707E2" w:rsidRPr="00FB62A7" w:rsidRDefault="00304231" w:rsidP="00304231">
            <w:pPr>
              <w:jc w:val="both"/>
              <w:rPr>
                <w:sz w:val="22"/>
                <w:szCs w:val="22"/>
              </w:rPr>
            </w:pPr>
            <w:r w:rsidRPr="00FB62A7">
              <w:rPr>
                <w:sz w:val="22"/>
                <w:szCs w:val="22"/>
                <w:lang w:val="sr-Cyrl-CS"/>
              </w:rPr>
              <w:t>Копија</w:t>
            </w:r>
            <w:r w:rsidR="00D36F8C" w:rsidRPr="00FB62A7">
              <w:rPr>
                <w:sz w:val="22"/>
                <w:szCs w:val="22"/>
                <w:lang w:val="sr-Cyrl-CS"/>
              </w:rPr>
              <w:t xml:space="preserve"> важећ</w:t>
            </w:r>
            <w:r w:rsidRPr="00FB62A7">
              <w:rPr>
                <w:sz w:val="22"/>
                <w:szCs w:val="22"/>
                <w:lang w:val="sr-Cyrl-CS"/>
              </w:rPr>
              <w:t>е</w:t>
            </w:r>
            <w:r w:rsidR="00442B39">
              <w:rPr>
                <w:sz w:val="22"/>
                <w:szCs w:val="22"/>
                <w:lang w:val="sr-Cyrl-CS"/>
              </w:rPr>
              <w:t>г</w:t>
            </w:r>
            <w:r w:rsidR="00D36F8C" w:rsidRPr="00FB62A7">
              <w:rPr>
                <w:sz w:val="22"/>
                <w:szCs w:val="22"/>
                <w:lang w:val="sr-Cyrl-CS"/>
              </w:rPr>
              <w:t xml:space="preserve"> </w:t>
            </w:r>
            <w:r w:rsidR="004837B5" w:rsidRPr="00FB62A7">
              <w:rPr>
                <w:sz w:val="22"/>
                <w:szCs w:val="22"/>
                <w:lang w:val="sr-Cyrl-CS"/>
              </w:rPr>
              <w:t>сертификат</w:t>
            </w:r>
            <w:r w:rsidR="00D36F8C" w:rsidRPr="00FB62A7">
              <w:rPr>
                <w:sz w:val="22"/>
                <w:szCs w:val="22"/>
                <w:lang w:val="sr-Cyrl-CS"/>
              </w:rPr>
              <w:t>а</w:t>
            </w:r>
            <w:r w:rsidR="00442B39">
              <w:rPr>
                <w:sz w:val="22"/>
                <w:szCs w:val="22"/>
                <w:lang w:val="sr-Cyrl-CS"/>
              </w:rPr>
              <w:t xml:space="preserve"> за тражени стандард</w:t>
            </w:r>
          </w:p>
        </w:tc>
      </w:tr>
      <w:tr w:rsidR="00304231" w:rsidRPr="00FB62A7" w:rsidTr="00490710">
        <w:tc>
          <w:tcPr>
            <w:tcW w:w="5070" w:type="dxa"/>
          </w:tcPr>
          <w:p w:rsidR="00FB62A7" w:rsidRPr="00FB62A7" w:rsidRDefault="00FB62A7" w:rsidP="00FB62A7">
            <w:pPr>
              <w:ind w:right="-39"/>
              <w:jc w:val="both"/>
              <w:rPr>
                <w:rFonts w:eastAsia="Calibri"/>
                <w:sz w:val="22"/>
                <w:szCs w:val="22"/>
                <w:lang w:val="sr-Cyrl-CS"/>
              </w:rPr>
            </w:pPr>
            <w:r w:rsidRPr="00FB62A7">
              <w:rPr>
                <w:rFonts w:eastAsia="Lucida Sans Unicode"/>
                <w:sz w:val="22"/>
                <w:szCs w:val="22"/>
                <w:lang w:val="sr-Latn-CS"/>
              </w:rPr>
              <w:t xml:space="preserve">Да </w:t>
            </w:r>
            <w:r w:rsidRPr="00FB62A7">
              <w:rPr>
                <w:rFonts w:eastAsia="Lucida Sans Unicode"/>
                <w:sz w:val="22"/>
                <w:szCs w:val="22"/>
              </w:rPr>
              <w:t>п</w:t>
            </w:r>
            <w:r w:rsidRPr="00FB62A7">
              <w:rPr>
                <w:rFonts w:eastAsia="Lucida Sans Unicode"/>
                <w:sz w:val="22"/>
                <w:szCs w:val="22"/>
                <w:lang w:val="sr-Latn-CS"/>
              </w:rPr>
              <w:t>онуђач располаже довољним</w:t>
            </w:r>
            <w:r w:rsidRPr="00FB62A7">
              <w:rPr>
                <w:rFonts w:eastAsia="Lucida Sans Unicode"/>
                <w:sz w:val="22"/>
                <w:szCs w:val="22"/>
              </w:rPr>
              <w:t xml:space="preserve"> </w:t>
            </w:r>
            <w:r w:rsidR="00F16D13">
              <w:rPr>
                <w:sz w:val="22"/>
                <w:szCs w:val="22"/>
                <w:lang w:val="sr-Cyrl-CS"/>
              </w:rPr>
              <w:t>техничким</w:t>
            </w:r>
            <w:r w:rsidRPr="00FB62A7">
              <w:rPr>
                <w:sz w:val="22"/>
                <w:szCs w:val="22"/>
                <w:lang w:val="sr-Cyrl-CS"/>
              </w:rPr>
              <w:t xml:space="preserve"> капацитетом </w:t>
            </w:r>
          </w:p>
          <w:p w:rsidR="00304231" w:rsidRPr="00FB62A7" w:rsidRDefault="00304231" w:rsidP="001A07AA">
            <w:pPr>
              <w:autoSpaceDE w:val="0"/>
              <w:autoSpaceDN w:val="0"/>
              <w:adjustRightInd w:val="0"/>
              <w:jc w:val="both"/>
              <w:rPr>
                <w:rFonts w:eastAsia="Lucida Sans Unicode"/>
                <w:sz w:val="22"/>
                <w:szCs w:val="22"/>
                <w:lang w:val="sr-Latn-CS"/>
              </w:rPr>
            </w:pPr>
            <w:r w:rsidRPr="00FB62A7">
              <w:rPr>
                <w:rFonts w:eastAsia="Calibri"/>
                <w:sz w:val="22"/>
                <w:szCs w:val="22"/>
              </w:rPr>
              <w:t xml:space="preserve">Понуђач до рока за подношење понуда има обезбеђен овлашћени сервис за сервисирање- одржавање </w:t>
            </w:r>
            <w:r w:rsidR="00FB62A7" w:rsidRPr="00FB62A7">
              <w:rPr>
                <w:rFonts w:eastAsia="Calibri"/>
                <w:sz w:val="22"/>
                <w:szCs w:val="22"/>
                <w:lang w:val="sr-Cyrl-CS"/>
              </w:rPr>
              <w:t>опреме</w:t>
            </w:r>
            <w:r w:rsidRPr="00FB62A7">
              <w:rPr>
                <w:rFonts w:eastAsia="Calibri"/>
                <w:sz w:val="22"/>
                <w:szCs w:val="22"/>
              </w:rPr>
              <w:t xml:space="preserve"> у гарантном року</w:t>
            </w:r>
            <w:r w:rsidR="001A07AA">
              <w:rPr>
                <w:rFonts w:eastAsia="Calibri"/>
                <w:sz w:val="22"/>
                <w:szCs w:val="22"/>
                <w:lang w:val="sr-Cyrl-CS"/>
              </w:rPr>
              <w:t xml:space="preserve"> и пост-гарантном року</w:t>
            </w:r>
            <w:r w:rsidRPr="00FB62A7">
              <w:rPr>
                <w:rFonts w:eastAsia="Calibri"/>
                <w:sz w:val="22"/>
                <w:szCs w:val="22"/>
              </w:rPr>
              <w:t xml:space="preserve">. Под овлашћеним сервисом подразумева се да је сервис овлашћен од стране произвођача </w:t>
            </w:r>
            <w:r w:rsidR="00FB62A7" w:rsidRPr="00FB62A7">
              <w:rPr>
                <w:rFonts w:eastAsia="Calibri"/>
                <w:sz w:val="22"/>
                <w:szCs w:val="22"/>
                <w:lang w:val="sr-Cyrl-CS"/>
              </w:rPr>
              <w:t>опреме</w:t>
            </w:r>
            <w:r w:rsidRPr="00FB62A7">
              <w:rPr>
                <w:rFonts w:eastAsia="Calibri"/>
                <w:sz w:val="22"/>
                <w:szCs w:val="22"/>
              </w:rPr>
              <w:t xml:space="preserve"> кој</w:t>
            </w:r>
            <w:r w:rsidR="00FB62A7" w:rsidRPr="00FB62A7">
              <w:rPr>
                <w:rFonts w:eastAsia="Calibri"/>
                <w:sz w:val="22"/>
                <w:szCs w:val="22"/>
                <w:lang w:val="sr-Cyrl-CS"/>
              </w:rPr>
              <w:t>у</w:t>
            </w:r>
            <w:r w:rsidRPr="00FB62A7">
              <w:rPr>
                <w:rFonts w:eastAsia="Calibri"/>
                <w:sz w:val="22"/>
                <w:szCs w:val="22"/>
              </w:rPr>
              <w:t xml:space="preserve"> понуђач нуди у овом поступку јавне набавке.</w:t>
            </w:r>
            <w:r w:rsidR="001A07AA">
              <w:rPr>
                <w:rFonts w:eastAsia="Calibri"/>
                <w:sz w:val="22"/>
                <w:szCs w:val="22"/>
                <w:lang w:val="sr-Cyrl-CS"/>
              </w:rPr>
              <w:t xml:space="preserve"> </w:t>
            </w:r>
            <w:r w:rsidR="00442B39">
              <w:rPr>
                <w:rFonts w:eastAsia="Calibri"/>
                <w:sz w:val="22"/>
                <w:szCs w:val="22"/>
                <w:lang w:val="sr-Cyrl-CS"/>
              </w:rPr>
              <w:t xml:space="preserve">Сервис мора поседовати сертификат стандрда </w:t>
            </w:r>
            <w:r w:rsidRPr="00FB62A7">
              <w:rPr>
                <w:sz w:val="22"/>
                <w:szCs w:val="22"/>
              </w:rPr>
              <w:t>ИСО</w:t>
            </w:r>
            <w:r w:rsidR="001A07AA">
              <w:rPr>
                <w:sz w:val="22"/>
                <w:szCs w:val="22"/>
                <w:lang w:val="sr-Cyrl-CS"/>
              </w:rPr>
              <w:t xml:space="preserve"> </w:t>
            </w:r>
            <w:r w:rsidRPr="00FB62A7">
              <w:rPr>
                <w:sz w:val="22"/>
                <w:szCs w:val="22"/>
              </w:rPr>
              <w:t xml:space="preserve">13485 </w:t>
            </w:r>
            <w:r w:rsidR="00442B39">
              <w:rPr>
                <w:sz w:val="22"/>
                <w:szCs w:val="22"/>
              </w:rPr>
              <w:t>или од</w:t>
            </w:r>
            <w:r w:rsidRPr="00FB62A7">
              <w:rPr>
                <w:sz w:val="22"/>
                <w:szCs w:val="22"/>
              </w:rPr>
              <w:t>говарајући</w:t>
            </w:r>
          </w:p>
        </w:tc>
        <w:tc>
          <w:tcPr>
            <w:tcW w:w="4785" w:type="dxa"/>
          </w:tcPr>
          <w:p w:rsidR="001A07AA" w:rsidRDefault="00FB62A7" w:rsidP="00FB62A7">
            <w:pPr>
              <w:autoSpaceDE w:val="0"/>
              <w:autoSpaceDN w:val="0"/>
              <w:adjustRightInd w:val="0"/>
              <w:jc w:val="both"/>
              <w:rPr>
                <w:rFonts w:eastAsia="Calibri"/>
                <w:sz w:val="22"/>
                <w:szCs w:val="22"/>
                <w:lang w:val="sr-Cyrl-CS"/>
              </w:rPr>
            </w:pPr>
            <w:r w:rsidRPr="00FB62A7">
              <w:rPr>
                <w:rFonts w:eastAsia="Calibri"/>
                <w:sz w:val="22"/>
                <w:szCs w:val="22"/>
              </w:rPr>
              <w:t xml:space="preserve">1. Уколико је понуђач овлашћен од стране произвођача </w:t>
            </w:r>
            <w:r>
              <w:rPr>
                <w:rFonts w:eastAsia="Calibri"/>
                <w:sz w:val="22"/>
                <w:szCs w:val="22"/>
                <w:lang w:val="sr-Cyrl-CS"/>
              </w:rPr>
              <w:t>опреме</w:t>
            </w:r>
            <w:r w:rsidRPr="00FB62A7">
              <w:rPr>
                <w:rFonts w:eastAsia="Calibri"/>
                <w:sz w:val="22"/>
                <w:szCs w:val="22"/>
              </w:rPr>
              <w:t xml:space="preserve"> за њ</w:t>
            </w:r>
            <w:r>
              <w:rPr>
                <w:rFonts w:eastAsia="Calibri"/>
                <w:sz w:val="22"/>
                <w:szCs w:val="22"/>
                <w:lang w:val="sr-Cyrl-CS"/>
              </w:rPr>
              <w:t>ено</w:t>
            </w:r>
            <w:r w:rsidRPr="00FB62A7">
              <w:rPr>
                <w:rFonts w:eastAsia="Calibri"/>
                <w:sz w:val="22"/>
                <w:szCs w:val="22"/>
              </w:rPr>
              <w:t xml:space="preserve"> сервисирање – одржавање у гарантном</w:t>
            </w:r>
            <w:r w:rsidR="001A07AA">
              <w:rPr>
                <w:rFonts w:eastAsia="Calibri"/>
                <w:sz w:val="22"/>
                <w:szCs w:val="22"/>
                <w:lang w:val="sr-Cyrl-CS"/>
              </w:rPr>
              <w:t xml:space="preserve"> и пост-гарантном року</w:t>
            </w:r>
            <w:r w:rsidRPr="00FB62A7">
              <w:rPr>
                <w:rFonts w:eastAsia="Calibri"/>
                <w:sz w:val="22"/>
                <w:szCs w:val="22"/>
              </w:rPr>
              <w:t xml:space="preserve">, доставља Овлашћење/потврду </w:t>
            </w:r>
            <w:r>
              <w:rPr>
                <w:rFonts w:eastAsia="Calibri"/>
                <w:sz w:val="22"/>
                <w:szCs w:val="22"/>
                <w:lang w:val="sr-Cyrl-CS"/>
              </w:rPr>
              <w:t xml:space="preserve"> </w:t>
            </w:r>
            <w:r w:rsidR="00442B39">
              <w:rPr>
                <w:rFonts w:eastAsia="Calibri"/>
                <w:sz w:val="22"/>
                <w:szCs w:val="22"/>
                <w:lang w:val="sr-Cyrl-CS"/>
              </w:rPr>
              <w:t xml:space="preserve">које му је издато </w:t>
            </w:r>
            <w:r w:rsidRPr="00FB62A7">
              <w:rPr>
                <w:rFonts w:eastAsia="Calibri"/>
                <w:sz w:val="22"/>
                <w:szCs w:val="22"/>
              </w:rPr>
              <w:t>од стране произвођача понуђен</w:t>
            </w:r>
            <w:r>
              <w:rPr>
                <w:rFonts w:eastAsia="Calibri"/>
                <w:sz w:val="22"/>
                <w:szCs w:val="22"/>
                <w:lang w:val="sr-Cyrl-CS"/>
              </w:rPr>
              <w:t>е опреме,</w:t>
            </w:r>
            <w:r w:rsidRPr="00FB62A7">
              <w:rPr>
                <w:rFonts w:eastAsia="Calibri"/>
                <w:sz w:val="22"/>
                <w:szCs w:val="22"/>
              </w:rPr>
              <w:t xml:space="preserve"> којим се потврђује да је понуђач овлашћен да врши сервисирање – одржавање </w:t>
            </w:r>
            <w:r>
              <w:rPr>
                <w:rFonts w:eastAsia="Calibri"/>
                <w:sz w:val="22"/>
                <w:szCs w:val="22"/>
                <w:lang w:val="sr-Cyrl-CS"/>
              </w:rPr>
              <w:t>опреме</w:t>
            </w:r>
            <w:r w:rsidRPr="00FB62A7">
              <w:rPr>
                <w:rFonts w:eastAsia="Calibri"/>
                <w:sz w:val="22"/>
                <w:szCs w:val="22"/>
              </w:rPr>
              <w:t xml:space="preserve"> у гарантном року</w:t>
            </w:r>
            <w:r w:rsidR="00442B39">
              <w:rPr>
                <w:rFonts w:eastAsia="Calibri"/>
                <w:sz w:val="22"/>
                <w:szCs w:val="22"/>
                <w:lang w:val="sr-Cyrl-CS"/>
              </w:rPr>
              <w:t xml:space="preserve"> </w:t>
            </w:r>
            <w:r w:rsidR="001A07AA">
              <w:rPr>
                <w:rFonts w:eastAsia="Calibri"/>
                <w:sz w:val="22"/>
                <w:szCs w:val="22"/>
                <w:lang w:val="sr-Cyrl-CS"/>
              </w:rPr>
              <w:t xml:space="preserve">и пост-гарантном року </w:t>
            </w:r>
            <w:r w:rsidR="00442B39">
              <w:rPr>
                <w:rFonts w:eastAsia="Calibri"/>
                <w:sz w:val="22"/>
                <w:szCs w:val="22"/>
                <w:lang w:val="sr-Cyrl-CS"/>
              </w:rPr>
              <w:t>и фотокопију важећег сертификата за тражени стандард</w:t>
            </w:r>
            <w:r w:rsidRPr="00FB62A7">
              <w:rPr>
                <w:rFonts w:eastAsia="Calibri"/>
                <w:sz w:val="22"/>
                <w:szCs w:val="22"/>
              </w:rPr>
              <w:t>.</w:t>
            </w:r>
          </w:p>
          <w:p w:rsidR="00FB62A7" w:rsidRPr="00203D21" w:rsidRDefault="001A07AA" w:rsidP="00FB62A7">
            <w:pPr>
              <w:autoSpaceDE w:val="0"/>
              <w:autoSpaceDN w:val="0"/>
              <w:adjustRightInd w:val="0"/>
              <w:jc w:val="both"/>
              <w:rPr>
                <w:rFonts w:eastAsia="Calibri"/>
                <w:sz w:val="22"/>
                <w:szCs w:val="22"/>
                <w:lang w:val="sr-Cyrl-CS"/>
              </w:rPr>
            </w:pPr>
            <w:r>
              <w:rPr>
                <w:rFonts w:eastAsia="Calibri"/>
                <w:sz w:val="22"/>
                <w:szCs w:val="22"/>
                <w:lang w:val="sr-Cyrl-CS"/>
              </w:rPr>
              <w:t>2</w:t>
            </w:r>
            <w:r w:rsidR="00FB62A7" w:rsidRPr="00FB62A7">
              <w:rPr>
                <w:rFonts w:eastAsia="Calibri"/>
                <w:sz w:val="22"/>
                <w:szCs w:val="22"/>
              </w:rPr>
              <w:t>. Уколико понуђач обезбеђује сервис на основу уговора о пословно – техничкој сарадњи, уговора о одржавању, уговора о закупу и сл. закљученим до рока за подношење понуда са овлашћеним сервис</w:t>
            </w:r>
            <w:r w:rsidR="00FB62A7">
              <w:rPr>
                <w:rFonts w:eastAsia="Calibri"/>
                <w:sz w:val="22"/>
                <w:szCs w:val="22"/>
                <w:lang w:val="sr-Cyrl-CS"/>
              </w:rPr>
              <w:t>ом</w:t>
            </w:r>
            <w:r w:rsidR="00FB62A7" w:rsidRPr="00FB62A7">
              <w:rPr>
                <w:rFonts w:eastAsia="Calibri"/>
                <w:sz w:val="22"/>
                <w:szCs w:val="22"/>
              </w:rPr>
              <w:t xml:space="preserve"> који ће вршити сервисирање – одржавање </w:t>
            </w:r>
            <w:proofErr w:type="gramStart"/>
            <w:r w:rsidR="00FB62A7">
              <w:rPr>
                <w:rFonts w:eastAsia="Calibri"/>
                <w:sz w:val="22"/>
                <w:szCs w:val="22"/>
                <w:lang w:val="sr-Cyrl-CS"/>
              </w:rPr>
              <w:t xml:space="preserve">опреме </w:t>
            </w:r>
            <w:r w:rsidR="00FB62A7" w:rsidRPr="00FB62A7">
              <w:rPr>
                <w:rFonts w:eastAsia="Calibri"/>
                <w:sz w:val="22"/>
                <w:szCs w:val="22"/>
              </w:rPr>
              <w:t xml:space="preserve"> у</w:t>
            </w:r>
            <w:proofErr w:type="gramEnd"/>
            <w:r w:rsidR="00FB62A7" w:rsidRPr="00FB62A7">
              <w:rPr>
                <w:rFonts w:eastAsia="Calibri"/>
                <w:sz w:val="22"/>
                <w:szCs w:val="22"/>
              </w:rPr>
              <w:t xml:space="preserve"> гарантном року</w:t>
            </w:r>
            <w:r>
              <w:rPr>
                <w:rFonts w:eastAsia="Calibri"/>
                <w:sz w:val="22"/>
                <w:szCs w:val="22"/>
                <w:lang w:val="sr-Cyrl-CS"/>
              </w:rPr>
              <w:t xml:space="preserve"> и пост-гарантном року</w:t>
            </w:r>
            <w:r w:rsidR="00FB62A7" w:rsidRPr="00FB62A7">
              <w:rPr>
                <w:rFonts w:eastAsia="Calibri"/>
                <w:sz w:val="22"/>
                <w:szCs w:val="22"/>
              </w:rPr>
              <w:t xml:space="preserve">, доставља </w:t>
            </w:r>
            <w:r w:rsidR="00FB62A7">
              <w:rPr>
                <w:rFonts w:eastAsia="Calibri"/>
                <w:sz w:val="22"/>
                <w:szCs w:val="22"/>
              </w:rPr>
              <w:t>фотокопиј</w:t>
            </w:r>
            <w:r w:rsidR="00FB62A7">
              <w:rPr>
                <w:rFonts w:eastAsia="Calibri"/>
                <w:sz w:val="22"/>
                <w:szCs w:val="22"/>
                <w:lang w:val="sr-Cyrl-CS"/>
              </w:rPr>
              <w:t>у</w:t>
            </w:r>
            <w:r w:rsidR="00FB62A7" w:rsidRPr="00FB62A7">
              <w:rPr>
                <w:rFonts w:eastAsia="Calibri"/>
                <w:sz w:val="22"/>
                <w:szCs w:val="22"/>
              </w:rPr>
              <w:t xml:space="preserve"> важећег уговора и овлашћење издато од стране произвођача </w:t>
            </w:r>
            <w:r w:rsidR="00FB62A7">
              <w:rPr>
                <w:rFonts w:eastAsia="Calibri"/>
                <w:sz w:val="22"/>
                <w:szCs w:val="22"/>
                <w:lang w:val="sr-Cyrl-CS"/>
              </w:rPr>
              <w:t>опреме</w:t>
            </w:r>
            <w:r w:rsidR="00FB62A7" w:rsidRPr="00FB62A7">
              <w:rPr>
                <w:rFonts w:eastAsia="Calibri"/>
                <w:sz w:val="22"/>
                <w:szCs w:val="22"/>
              </w:rPr>
              <w:t xml:space="preserve"> којим се потврђује да је понуђени сервис овлашћен да врши сервисирање – одржавање </w:t>
            </w:r>
            <w:r w:rsidR="00FB62A7">
              <w:rPr>
                <w:rFonts w:eastAsia="Calibri"/>
                <w:sz w:val="22"/>
                <w:szCs w:val="22"/>
                <w:lang w:val="sr-Cyrl-CS"/>
              </w:rPr>
              <w:t>опреме</w:t>
            </w:r>
            <w:r w:rsidR="00FB62A7" w:rsidRPr="00FB62A7">
              <w:rPr>
                <w:rFonts w:eastAsia="Calibri"/>
                <w:sz w:val="22"/>
                <w:szCs w:val="22"/>
              </w:rPr>
              <w:t xml:space="preserve"> у гарантном року</w:t>
            </w:r>
            <w:r>
              <w:rPr>
                <w:rFonts w:eastAsia="Calibri"/>
                <w:sz w:val="22"/>
                <w:szCs w:val="22"/>
                <w:lang w:val="sr-Cyrl-CS"/>
              </w:rPr>
              <w:t xml:space="preserve"> и пост-гарантном року</w:t>
            </w:r>
            <w:r w:rsidR="00442B39">
              <w:rPr>
                <w:rFonts w:eastAsia="Calibri"/>
                <w:sz w:val="22"/>
                <w:szCs w:val="22"/>
                <w:lang w:val="sr-Cyrl-CS"/>
              </w:rPr>
              <w:t>, као и фотокопију важећег сертификата за тражени стандард</w:t>
            </w:r>
            <w:r w:rsidR="00203D21">
              <w:rPr>
                <w:rFonts w:eastAsia="Calibri"/>
                <w:sz w:val="22"/>
                <w:szCs w:val="22"/>
                <w:lang w:val="sr-Cyrl-CS"/>
              </w:rPr>
              <w:t xml:space="preserve"> за сервис.</w:t>
            </w:r>
          </w:p>
          <w:p w:rsidR="00304231" w:rsidRPr="001A07AA" w:rsidRDefault="00FB62A7" w:rsidP="008645D1">
            <w:pPr>
              <w:autoSpaceDE w:val="0"/>
              <w:autoSpaceDN w:val="0"/>
              <w:adjustRightInd w:val="0"/>
              <w:jc w:val="both"/>
              <w:rPr>
                <w:sz w:val="22"/>
                <w:szCs w:val="22"/>
                <w:u w:val="single"/>
                <w:lang w:val="sr-Cyrl-CS"/>
              </w:rPr>
            </w:pPr>
            <w:r w:rsidRPr="001A07AA">
              <w:rPr>
                <w:sz w:val="22"/>
                <w:szCs w:val="22"/>
                <w:u w:val="single"/>
              </w:rPr>
              <w:t>Уколико понуђач обезбеђује сервис на основу уговора, т</w:t>
            </w:r>
            <w:r w:rsidR="008645D1">
              <w:rPr>
                <w:sz w:val="22"/>
                <w:szCs w:val="22"/>
                <w:u w:val="single"/>
                <w:lang w:val="sr-Cyrl-CS"/>
              </w:rPr>
              <w:t xml:space="preserve">ај сервис </w:t>
            </w:r>
            <w:r w:rsidR="008645D1">
              <w:rPr>
                <w:sz w:val="22"/>
                <w:szCs w:val="22"/>
                <w:u w:val="single"/>
              </w:rPr>
              <w:t>мора бити укључен</w:t>
            </w:r>
            <w:r w:rsidRPr="001A07AA">
              <w:rPr>
                <w:sz w:val="22"/>
                <w:szCs w:val="22"/>
                <w:u w:val="single"/>
              </w:rPr>
              <w:t xml:space="preserve"> у понуду као члан групе или подизвођач.</w:t>
            </w:r>
          </w:p>
        </w:tc>
      </w:tr>
    </w:tbl>
    <w:p w:rsidR="008707E2" w:rsidRDefault="008707E2" w:rsidP="008707E2">
      <w:pPr>
        <w:ind w:right="-360"/>
        <w:jc w:val="both"/>
        <w:rPr>
          <w:b/>
        </w:rPr>
      </w:pPr>
    </w:p>
    <w:p w:rsidR="00057FC4" w:rsidRPr="00756F7C" w:rsidRDefault="008707E2" w:rsidP="00057FC4">
      <w:pPr>
        <w:jc w:val="both"/>
        <w:rPr>
          <w:sz w:val="22"/>
          <w:szCs w:val="22"/>
        </w:rPr>
      </w:pPr>
      <w:r>
        <w:rPr>
          <w:b/>
        </w:rPr>
        <w:t xml:space="preserve"> </w:t>
      </w:r>
      <w:r w:rsidR="00057FC4" w:rsidRPr="00756F7C">
        <w:rPr>
          <w:sz w:val="22"/>
          <w:szCs w:val="22"/>
          <w:lang w:val="ru-RU"/>
        </w:rPr>
        <w:t>Сваки подизвођач мора да испуњава услове из члана 75. став 1. тачка 1), 2) и</w:t>
      </w:r>
      <w:r w:rsidR="00057FC4" w:rsidRPr="00756F7C">
        <w:rPr>
          <w:sz w:val="22"/>
          <w:szCs w:val="22"/>
        </w:rPr>
        <w:t xml:space="preserve"> </w:t>
      </w:r>
      <w:r w:rsidR="00057FC4" w:rsidRPr="00756F7C">
        <w:rPr>
          <w:sz w:val="22"/>
          <w:szCs w:val="22"/>
          <w:lang w:val="ru-RU"/>
        </w:rPr>
        <w:t>4) ЗЈН</w:t>
      </w:r>
      <w:r w:rsidR="00057FC4" w:rsidRPr="00756F7C">
        <w:rPr>
          <w:sz w:val="22"/>
          <w:szCs w:val="22"/>
          <w:lang w:val="sr-Cyrl-CS"/>
        </w:rPr>
        <w:t xml:space="preserve"> односно тачка 1 до 3. претходне табеле</w:t>
      </w:r>
      <w:r w:rsidR="00057FC4" w:rsidRPr="00756F7C">
        <w:rPr>
          <w:sz w:val="22"/>
          <w:szCs w:val="22"/>
          <w:lang w:val="ru-RU"/>
        </w:rPr>
        <w:t xml:space="preserve">, што доказује достављањем доказа наведеним у овом </w:t>
      </w:r>
      <w:r w:rsidR="00057FC4" w:rsidRPr="00756F7C">
        <w:rPr>
          <w:sz w:val="22"/>
          <w:szCs w:val="22"/>
          <w:lang w:val="sr-Cyrl-CS"/>
        </w:rPr>
        <w:t>одељку</w:t>
      </w:r>
      <w:r w:rsidR="00057FC4" w:rsidRPr="00756F7C">
        <w:rPr>
          <w:sz w:val="22"/>
          <w:szCs w:val="22"/>
          <w:lang w:val="ru-RU"/>
        </w:rPr>
        <w:t xml:space="preserve">. </w:t>
      </w:r>
      <w:r w:rsidR="00057FC4" w:rsidRPr="00756F7C">
        <w:rPr>
          <w:sz w:val="22"/>
          <w:szCs w:val="22"/>
          <w:lang w:val="sr-Cyrl-CS"/>
        </w:rPr>
        <w:t>Д</w:t>
      </w:r>
      <w:r w:rsidR="00057FC4" w:rsidRPr="00756F7C">
        <w:rPr>
          <w:sz w:val="22"/>
          <w:szCs w:val="22"/>
        </w:rPr>
        <w:t xml:space="preserve">оказ о испуњености услова из члана 75. </w:t>
      </w:r>
      <w:proofErr w:type="gramStart"/>
      <w:r w:rsidR="00057FC4" w:rsidRPr="00756F7C">
        <w:rPr>
          <w:sz w:val="22"/>
          <w:szCs w:val="22"/>
        </w:rPr>
        <w:t>став</w:t>
      </w:r>
      <w:proofErr w:type="gramEnd"/>
      <w:r w:rsidR="00057FC4" w:rsidRPr="00756F7C">
        <w:rPr>
          <w:sz w:val="22"/>
          <w:szCs w:val="22"/>
        </w:rPr>
        <w:t xml:space="preserve"> 1. </w:t>
      </w:r>
      <w:proofErr w:type="gramStart"/>
      <w:r w:rsidR="00057FC4" w:rsidRPr="00756F7C">
        <w:rPr>
          <w:sz w:val="22"/>
          <w:szCs w:val="22"/>
        </w:rPr>
        <w:t>тачка</w:t>
      </w:r>
      <w:proofErr w:type="gramEnd"/>
      <w:r w:rsidR="00057FC4" w:rsidRPr="00756F7C">
        <w:rPr>
          <w:sz w:val="22"/>
          <w:szCs w:val="22"/>
        </w:rPr>
        <w:t xml:space="preserve"> 5) </w:t>
      </w:r>
      <w:r w:rsidR="00057FC4" w:rsidRPr="00756F7C">
        <w:rPr>
          <w:sz w:val="22"/>
          <w:szCs w:val="22"/>
          <w:lang w:val="sr-Cyrl-CS"/>
        </w:rPr>
        <w:t>З</w:t>
      </w:r>
      <w:r w:rsidR="00057FC4" w:rsidRPr="00756F7C">
        <w:rPr>
          <w:sz w:val="22"/>
          <w:szCs w:val="22"/>
        </w:rPr>
        <w:t xml:space="preserve">акона </w:t>
      </w:r>
      <w:r w:rsidR="00057FC4" w:rsidRPr="00756F7C">
        <w:rPr>
          <w:sz w:val="22"/>
          <w:szCs w:val="22"/>
          <w:lang w:val="sr-Cyrl-CS"/>
        </w:rPr>
        <w:t xml:space="preserve">се подноси за подизвођача </w:t>
      </w:r>
      <w:r w:rsidR="00057FC4" w:rsidRPr="00756F7C">
        <w:rPr>
          <w:sz w:val="22"/>
          <w:szCs w:val="22"/>
        </w:rPr>
        <w:t>за део набавке који ће извршити преко подизвођача.</w:t>
      </w:r>
    </w:p>
    <w:p w:rsidR="00057FC4" w:rsidRPr="00756F7C" w:rsidRDefault="00057FC4" w:rsidP="00057FC4">
      <w:pPr>
        <w:jc w:val="both"/>
        <w:rPr>
          <w:sz w:val="22"/>
          <w:szCs w:val="22"/>
          <w:lang w:val="ru-RU"/>
        </w:rPr>
      </w:pPr>
    </w:p>
    <w:p w:rsidR="00057FC4" w:rsidRPr="00756F7C" w:rsidRDefault="00057FC4" w:rsidP="00057FC4">
      <w:pPr>
        <w:jc w:val="both"/>
        <w:rPr>
          <w:sz w:val="22"/>
          <w:szCs w:val="22"/>
          <w:lang w:val="sr-Cyrl-CS"/>
        </w:rPr>
      </w:pPr>
      <w:r w:rsidRPr="00756F7C">
        <w:rPr>
          <w:sz w:val="22"/>
          <w:szCs w:val="22"/>
          <w:lang w:val="ru-RU"/>
        </w:rPr>
        <w:t>Сваки понуђач из групе понуђача  која подноси заједничку понуду мора да испуњава услове из члана 75. став 1. тачка 1), 2) и 4) ЗЈН</w:t>
      </w:r>
      <w:r w:rsidRPr="00756F7C">
        <w:rPr>
          <w:sz w:val="22"/>
          <w:szCs w:val="22"/>
          <w:lang w:val="sr-Cyrl-CS"/>
        </w:rPr>
        <w:t xml:space="preserve"> односно тачка 1 до 3. претходне табеле</w:t>
      </w:r>
      <w:r w:rsidRPr="00756F7C">
        <w:rPr>
          <w:sz w:val="22"/>
          <w:szCs w:val="22"/>
          <w:lang w:val="ru-RU"/>
        </w:rPr>
        <w:t xml:space="preserve">, што доказује достављањем доказа наведеним у овом </w:t>
      </w:r>
      <w:r w:rsidRPr="00756F7C">
        <w:rPr>
          <w:sz w:val="22"/>
          <w:szCs w:val="22"/>
          <w:lang w:val="sr-Cyrl-CS"/>
        </w:rPr>
        <w:t>одељку, док додатне услове чланови групе испуњавају заједно.</w:t>
      </w:r>
      <w:r w:rsidRPr="00756F7C">
        <w:rPr>
          <w:sz w:val="22"/>
          <w:szCs w:val="22"/>
          <w:lang w:val="ru-RU"/>
        </w:rPr>
        <w:t xml:space="preserve"> </w:t>
      </w:r>
      <w:proofErr w:type="gramStart"/>
      <w:r w:rsidRPr="00756F7C">
        <w:rPr>
          <w:sz w:val="22"/>
          <w:szCs w:val="22"/>
        </w:rPr>
        <w:t>Услов из члана 75.</w:t>
      </w:r>
      <w:proofErr w:type="gramEnd"/>
      <w:r w:rsidRPr="00756F7C">
        <w:rPr>
          <w:sz w:val="22"/>
          <w:szCs w:val="22"/>
        </w:rPr>
        <w:t xml:space="preserve"> </w:t>
      </w:r>
      <w:proofErr w:type="gramStart"/>
      <w:r w:rsidRPr="00756F7C">
        <w:rPr>
          <w:sz w:val="22"/>
          <w:szCs w:val="22"/>
        </w:rPr>
        <w:t>став</w:t>
      </w:r>
      <w:proofErr w:type="gramEnd"/>
      <w:r w:rsidRPr="00756F7C">
        <w:rPr>
          <w:sz w:val="22"/>
          <w:szCs w:val="22"/>
        </w:rPr>
        <w:t xml:space="preserve"> 1. </w:t>
      </w:r>
      <w:proofErr w:type="gramStart"/>
      <w:r w:rsidRPr="00756F7C">
        <w:rPr>
          <w:sz w:val="22"/>
          <w:szCs w:val="22"/>
        </w:rPr>
        <w:t>тачка</w:t>
      </w:r>
      <w:proofErr w:type="gramEnd"/>
      <w:r w:rsidRPr="00756F7C">
        <w:rPr>
          <w:sz w:val="22"/>
          <w:szCs w:val="22"/>
        </w:rPr>
        <w:t xml:space="preserve"> 5) </w:t>
      </w:r>
      <w:r w:rsidRPr="00756F7C">
        <w:rPr>
          <w:sz w:val="22"/>
          <w:szCs w:val="22"/>
          <w:lang w:val="sr-Cyrl-CS"/>
        </w:rPr>
        <w:t>З</w:t>
      </w:r>
      <w:r w:rsidRPr="00756F7C">
        <w:rPr>
          <w:sz w:val="22"/>
          <w:szCs w:val="22"/>
        </w:rPr>
        <w:t>акона дужан је да испуни понуђач из групе понуђача којем је поверено извршење дела набавке за који је неопходна испуњеност тог услова</w:t>
      </w:r>
      <w:r w:rsidRPr="00756F7C">
        <w:rPr>
          <w:sz w:val="22"/>
          <w:szCs w:val="22"/>
          <w:lang w:val="sr-Cyrl-CS"/>
        </w:rPr>
        <w:t>.</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w:t>
      </w:r>
    </w:p>
    <w:p w:rsidR="00057FC4" w:rsidRPr="00756F7C" w:rsidRDefault="00057FC4" w:rsidP="00057FC4">
      <w:pPr>
        <w:jc w:val="both"/>
        <w:rPr>
          <w:sz w:val="22"/>
          <w:szCs w:val="22"/>
          <w:lang w:val="sr-Cyrl-CS"/>
        </w:rPr>
      </w:pPr>
    </w:p>
    <w:p w:rsidR="00057FC4" w:rsidRPr="00756F7C" w:rsidRDefault="00057FC4" w:rsidP="00057FC4">
      <w:pPr>
        <w:jc w:val="both"/>
        <w:rPr>
          <w:b/>
          <w:bCs/>
          <w:sz w:val="22"/>
          <w:szCs w:val="22"/>
          <w:u w:val="single"/>
          <w:lang w:val="sr-Cyrl-CS" w:bidi="en-US"/>
        </w:rPr>
      </w:pPr>
      <w:r w:rsidRPr="00756F7C">
        <w:rPr>
          <w:sz w:val="22"/>
          <w:szCs w:val="22"/>
          <w:lang w:val="sr-Cyrl-CS"/>
        </w:rPr>
        <w:t>У вези са овим условом понуђач у понуди подноси Изјаву у складу са обрасцем из Одељка 10. ове конкурсне документације. Ова изјава се подноси, односно исту даје и сваки члан групе понуђача, односно подизвођач, у своје име.</w:t>
      </w:r>
    </w:p>
    <w:p w:rsidR="00057FC4" w:rsidRPr="00756F7C" w:rsidRDefault="00057FC4" w:rsidP="00057FC4">
      <w:pPr>
        <w:jc w:val="both"/>
        <w:rPr>
          <w:rFonts w:eastAsia="TimesNewRomanPS-BoldMT"/>
          <w:bCs/>
          <w:sz w:val="22"/>
          <w:szCs w:val="22"/>
          <w:lang w:val="sr-Cyrl-CS"/>
        </w:rPr>
      </w:pPr>
    </w:p>
    <w:p w:rsidR="00B42A06" w:rsidRDefault="00B42A06" w:rsidP="00B42A06">
      <w:pPr>
        <w:jc w:val="both"/>
        <w:rPr>
          <w:sz w:val="22"/>
          <w:szCs w:val="22"/>
          <w:lang w:val="sr-Cyrl-CS"/>
        </w:rPr>
      </w:pPr>
      <w:r w:rsidRPr="00756F7C">
        <w:rPr>
          <w:sz w:val="22"/>
          <w:szCs w:val="22"/>
        </w:rPr>
        <w:t xml:space="preserve">Понуђач није дужан да доставља доказе који су јавно </w:t>
      </w:r>
      <w:proofErr w:type="gramStart"/>
      <w:r w:rsidRPr="00756F7C">
        <w:rPr>
          <w:sz w:val="22"/>
          <w:szCs w:val="22"/>
        </w:rPr>
        <w:t>доступни  на</w:t>
      </w:r>
      <w:proofErr w:type="gramEnd"/>
      <w:r w:rsidRPr="00756F7C">
        <w:rPr>
          <w:sz w:val="22"/>
          <w:szCs w:val="22"/>
        </w:rPr>
        <w:t xml:space="preserve"> интернет страницама  надлежних органа уколико наведе интернет страницу на којој су тражени подаци јавно доступни.</w:t>
      </w:r>
    </w:p>
    <w:p w:rsidR="00B42A06" w:rsidRDefault="00B42A06" w:rsidP="00057FC4">
      <w:pPr>
        <w:jc w:val="both"/>
        <w:rPr>
          <w:rFonts w:eastAsia="TimesNewRomanPS-BoldMT"/>
          <w:bCs/>
          <w:sz w:val="22"/>
          <w:szCs w:val="22"/>
          <w:lang w:val="sr-Cyrl-CS"/>
        </w:rPr>
      </w:pPr>
    </w:p>
    <w:p w:rsidR="00057FC4" w:rsidRDefault="00057FC4" w:rsidP="00057FC4">
      <w:pPr>
        <w:jc w:val="both"/>
        <w:rPr>
          <w:rFonts w:eastAsia="TimesNewRomanPS-BoldMT"/>
          <w:bCs/>
          <w:sz w:val="22"/>
          <w:szCs w:val="22"/>
          <w:lang w:val="sr-Cyrl-CS"/>
        </w:rPr>
      </w:pPr>
      <w:r w:rsidRPr="00756F7C">
        <w:rPr>
          <w:rFonts w:eastAsia="TimesNewRomanPS-BoldMT"/>
          <w:bCs/>
          <w:sz w:val="22"/>
          <w:szCs w:val="22"/>
          <w:lang w:val="sr-Cyrl-CS"/>
        </w:rPr>
        <w:t>Понуђачи који су регистровани у регистру који води Агенција за привредне регистре не морају да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w:t>
      </w:r>
    </w:p>
    <w:p w:rsidR="00057FC4" w:rsidRPr="00756F7C" w:rsidRDefault="00057FC4" w:rsidP="00057FC4">
      <w:pPr>
        <w:jc w:val="both"/>
        <w:rPr>
          <w:sz w:val="22"/>
          <w:szCs w:val="22"/>
          <w:lang w:val="sr-Cyrl-CS"/>
        </w:rPr>
      </w:pPr>
    </w:p>
    <w:p w:rsidR="00057FC4" w:rsidRDefault="00057FC4" w:rsidP="00057FC4">
      <w:pPr>
        <w:jc w:val="both"/>
        <w:rPr>
          <w:sz w:val="22"/>
          <w:szCs w:val="22"/>
          <w:lang w:val="sr-Cyrl-CS"/>
        </w:rPr>
      </w:pPr>
      <w:r w:rsidRPr="00756F7C">
        <w:rPr>
          <w:sz w:val="22"/>
          <w:szCs w:val="22"/>
        </w:rPr>
        <w:t xml:space="preserve">Понуђач који је уписан у Регистар понуђача </w:t>
      </w:r>
      <w:proofErr w:type="gramStart"/>
      <w:r w:rsidRPr="00756F7C">
        <w:rPr>
          <w:sz w:val="22"/>
          <w:szCs w:val="22"/>
        </w:rPr>
        <w:t>који  води</w:t>
      </w:r>
      <w:proofErr w:type="gramEnd"/>
      <w:r w:rsidRPr="00756F7C">
        <w:rPr>
          <w:sz w:val="22"/>
          <w:szCs w:val="22"/>
        </w:rPr>
        <w:t xml:space="preserve"> Агенција за привредне регистре није дужан да приликом подношења понуде, доказује испуњеност обавезних услова из члана 75. </w:t>
      </w:r>
      <w:r w:rsidRPr="00756F7C">
        <w:rPr>
          <w:sz w:val="22"/>
          <w:szCs w:val="22"/>
          <w:lang w:val="sr-Cyrl-CS"/>
        </w:rPr>
        <w:t>с</w:t>
      </w:r>
      <w:r w:rsidRPr="00756F7C">
        <w:rPr>
          <w:sz w:val="22"/>
          <w:szCs w:val="22"/>
        </w:rPr>
        <w:t xml:space="preserve">тав 1. </w:t>
      </w:r>
      <w:r w:rsidRPr="00756F7C">
        <w:rPr>
          <w:sz w:val="22"/>
          <w:szCs w:val="22"/>
          <w:lang w:val="sr-Cyrl-CS"/>
        </w:rPr>
        <w:t>т</w:t>
      </w:r>
      <w:r w:rsidRPr="00756F7C">
        <w:rPr>
          <w:sz w:val="22"/>
          <w:szCs w:val="22"/>
        </w:rPr>
        <w:t>ачка 1</w:t>
      </w:r>
      <w:r w:rsidRPr="00756F7C">
        <w:rPr>
          <w:sz w:val="22"/>
          <w:szCs w:val="22"/>
          <w:lang w:val="sr-Cyrl-CS"/>
        </w:rPr>
        <w:t>), 2) и 4).</w:t>
      </w:r>
      <w:r w:rsidRPr="00756F7C">
        <w:rPr>
          <w:sz w:val="22"/>
          <w:szCs w:val="22"/>
        </w:rPr>
        <w:t xml:space="preserve"> </w:t>
      </w:r>
      <w:proofErr w:type="gramStart"/>
      <w:r w:rsidRPr="00756F7C">
        <w:rPr>
          <w:sz w:val="22"/>
          <w:szCs w:val="22"/>
        </w:rPr>
        <w:t>Закона о јавним набавкама</w:t>
      </w:r>
      <w:r w:rsidRPr="00756F7C">
        <w:rPr>
          <w:sz w:val="22"/>
          <w:szCs w:val="22"/>
          <w:lang w:val="sr-Cyrl-CS"/>
        </w:rPr>
        <w:t>, односно тачка 1 до 3.</w:t>
      </w:r>
      <w:proofErr w:type="gramEnd"/>
      <w:r w:rsidRPr="00756F7C">
        <w:rPr>
          <w:sz w:val="22"/>
          <w:szCs w:val="22"/>
          <w:lang w:val="sr-Cyrl-CS"/>
        </w:rPr>
        <w:t xml:space="preserve"> претходне табеле</w:t>
      </w:r>
      <w:r w:rsidRPr="00756F7C">
        <w:rPr>
          <w:sz w:val="22"/>
          <w:szCs w:val="22"/>
        </w:rPr>
        <w:t xml:space="preserve">. </w:t>
      </w:r>
      <w:proofErr w:type="gramStart"/>
      <w:r w:rsidRPr="00756F7C">
        <w:rPr>
          <w:sz w:val="22"/>
          <w:szCs w:val="22"/>
        </w:rPr>
        <w:t xml:space="preserve">Као доказ о испуњености обавезних услова </w:t>
      </w:r>
      <w:r w:rsidRPr="00756F7C">
        <w:rPr>
          <w:sz w:val="22"/>
          <w:szCs w:val="22"/>
          <w:lang w:val="sr-Cyrl-CS"/>
        </w:rPr>
        <w:t>понуђач може</w:t>
      </w:r>
      <w:r w:rsidRPr="00756F7C">
        <w:rPr>
          <w:sz w:val="22"/>
          <w:szCs w:val="22"/>
        </w:rPr>
        <w:t xml:space="preserve"> приложити копију Решења о успису у </w:t>
      </w:r>
      <w:r w:rsidRPr="00756F7C">
        <w:rPr>
          <w:sz w:val="22"/>
          <w:szCs w:val="22"/>
          <w:lang w:val="sr-Cyrl-CS"/>
        </w:rPr>
        <w:t>Р</w:t>
      </w:r>
      <w:r w:rsidRPr="00756F7C">
        <w:rPr>
          <w:sz w:val="22"/>
          <w:szCs w:val="22"/>
        </w:rPr>
        <w:t>егистар понуђача издату од стране АПР-а</w:t>
      </w:r>
      <w:r w:rsidRPr="00756F7C">
        <w:rPr>
          <w:sz w:val="22"/>
          <w:szCs w:val="22"/>
          <w:lang w:val="sr-Cyrl-CS"/>
        </w:rPr>
        <w:t xml:space="preserve"> или Извод из тог Регистра</w:t>
      </w:r>
      <w:r w:rsidRPr="00756F7C">
        <w:rPr>
          <w:sz w:val="22"/>
          <w:szCs w:val="22"/>
        </w:rPr>
        <w:t>.</w:t>
      </w:r>
      <w:r w:rsidRPr="00756F7C">
        <w:rPr>
          <w:rFonts w:asciiTheme="minorHAnsi" w:hAnsiTheme="minorHAnsi" w:cstheme="minorHAnsi"/>
          <w:sz w:val="22"/>
          <w:szCs w:val="22"/>
          <w:lang w:val="sr-Cyrl-CS"/>
        </w:rPr>
        <w:t xml:space="preserve"> </w:t>
      </w:r>
      <w:r w:rsidRPr="00756F7C">
        <w:rPr>
          <w:sz w:val="22"/>
          <w:szCs w:val="22"/>
          <w:lang w:val="sr-Cyrl-CS"/>
        </w:rPr>
        <w:t>Регистар понуђача је јавно доступан на интернет страници</w:t>
      </w:r>
      <w:r w:rsidRPr="00756F7C">
        <w:rPr>
          <w:rFonts w:eastAsia="TimesNewRomanPS-BoldMT"/>
          <w:bCs/>
          <w:sz w:val="22"/>
          <w:szCs w:val="22"/>
          <w:lang w:val="sr-Cyrl-CS"/>
        </w:rPr>
        <w:t xml:space="preserve"> Агенције за привредне регистре</w:t>
      </w:r>
      <w:r w:rsidRPr="00756F7C">
        <w:rPr>
          <w:sz w:val="22"/>
          <w:szCs w:val="22"/>
          <w:lang w:val="sr-Cyrl-CS"/>
        </w:rPr>
        <w:t>.</w:t>
      </w:r>
      <w:proofErr w:type="gramEnd"/>
    </w:p>
    <w:p w:rsidR="00057FC4" w:rsidRPr="00756F7C" w:rsidRDefault="00057FC4" w:rsidP="00057FC4">
      <w:pPr>
        <w:jc w:val="both"/>
        <w:rPr>
          <w:sz w:val="22"/>
          <w:szCs w:val="22"/>
          <w:lang w:val="sr-Cyrl-CS"/>
        </w:rPr>
      </w:pPr>
    </w:p>
    <w:p w:rsidR="00057FC4" w:rsidRDefault="00057FC4" w:rsidP="00057FC4">
      <w:pPr>
        <w:jc w:val="both"/>
        <w:rPr>
          <w:sz w:val="22"/>
          <w:szCs w:val="22"/>
          <w:lang w:val="sr-Cyrl-CS"/>
        </w:rPr>
      </w:pPr>
      <w:r w:rsidRPr="00756F7C">
        <w:rPr>
          <w:sz w:val="22"/>
          <w:szCs w:val="22"/>
          <w:lang w:val="sr-Cyrl-CS"/>
        </w:rPr>
        <w:t>Докази о испуњености услова се могу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о испуњености услова.</w:t>
      </w:r>
    </w:p>
    <w:p w:rsidR="00057FC4" w:rsidRPr="00756F7C" w:rsidRDefault="00057FC4" w:rsidP="00057FC4">
      <w:pPr>
        <w:jc w:val="both"/>
        <w:rPr>
          <w:sz w:val="22"/>
          <w:szCs w:val="22"/>
          <w:lang w:val="sr-Cyrl-CS"/>
        </w:rPr>
      </w:pPr>
    </w:p>
    <w:p w:rsidR="00057FC4" w:rsidRDefault="00057FC4" w:rsidP="00057FC4">
      <w:pPr>
        <w:jc w:val="both"/>
        <w:rPr>
          <w:sz w:val="22"/>
          <w:szCs w:val="22"/>
          <w:lang w:val="sr-Cyrl-CS"/>
        </w:rPr>
      </w:pPr>
      <w:r w:rsidRPr="00756F7C">
        <w:rPr>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057FC4" w:rsidRPr="00756F7C" w:rsidRDefault="00057FC4" w:rsidP="00057FC4">
      <w:pPr>
        <w:jc w:val="both"/>
        <w:rPr>
          <w:sz w:val="22"/>
          <w:szCs w:val="22"/>
          <w:lang w:val="sr-Cyrl-CS"/>
        </w:rPr>
      </w:pPr>
    </w:p>
    <w:p w:rsidR="00057FC4" w:rsidRDefault="00057FC4" w:rsidP="00057FC4">
      <w:pPr>
        <w:jc w:val="both"/>
        <w:rPr>
          <w:sz w:val="22"/>
          <w:szCs w:val="22"/>
          <w:lang w:val="sr-Cyrl-CS"/>
        </w:rPr>
      </w:pPr>
      <w:r w:rsidRPr="00756F7C">
        <w:rPr>
          <w:sz w:val="22"/>
          <w:szCs w:val="22"/>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тражени у оквиру услова јавно доступни.</w:t>
      </w:r>
    </w:p>
    <w:p w:rsidR="00057FC4" w:rsidRPr="00756F7C" w:rsidRDefault="00057FC4" w:rsidP="00057FC4">
      <w:pPr>
        <w:jc w:val="both"/>
        <w:rPr>
          <w:sz w:val="22"/>
          <w:szCs w:val="22"/>
          <w:lang w:val="sr-Cyrl-CS"/>
        </w:rPr>
      </w:pPr>
    </w:p>
    <w:p w:rsidR="00057FC4" w:rsidRDefault="00057FC4" w:rsidP="00057FC4">
      <w:pPr>
        <w:jc w:val="both"/>
        <w:rPr>
          <w:color w:val="000000" w:themeColor="text1"/>
          <w:sz w:val="22"/>
          <w:szCs w:val="22"/>
          <w:lang w:val="sr-Cyrl-CS"/>
        </w:rPr>
      </w:pPr>
      <w:proofErr w:type="gramStart"/>
      <w:r w:rsidRPr="00756F7C">
        <w:rPr>
          <w:sz w:val="22"/>
          <w:szCs w:val="22"/>
        </w:rPr>
        <w:t>Наручилац може користити одговарајуће доказе које има за понуђача из других поступака код Наручиоца</w:t>
      </w:r>
      <w:r w:rsidRPr="00756F7C">
        <w:rPr>
          <w:color w:val="000000" w:themeColor="text1"/>
          <w:sz w:val="22"/>
          <w:szCs w:val="22"/>
          <w:lang w:val="sr-Cyrl-CS"/>
        </w:rPr>
        <w:t>.</w:t>
      </w:r>
      <w:proofErr w:type="gramEnd"/>
    </w:p>
    <w:p w:rsidR="00057FC4" w:rsidRPr="00756F7C" w:rsidRDefault="00057FC4" w:rsidP="00057FC4">
      <w:pPr>
        <w:jc w:val="both"/>
        <w:rPr>
          <w:color w:val="000000" w:themeColor="text1"/>
          <w:sz w:val="22"/>
          <w:szCs w:val="22"/>
          <w:lang w:val="sr-Cyrl-CS"/>
        </w:rPr>
      </w:pPr>
    </w:p>
    <w:p w:rsidR="00057FC4" w:rsidRDefault="00057FC4" w:rsidP="00057FC4">
      <w:pPr>
        <w:jc w:val="both"/>
        <w:rPr>
          <w:sz w:val="22"/>
          <w:szCs w:val="22"/>
          <w:lang w:val="sr-Cyrl-CS"/>
        </w:rPr>
      </w:pPr>
      <w:r w:rsidRPr="00756F7C">
        <w:rPr>
          <w:sz w:val="22"/>
          <w:szCs w:val="22"/>
        </w:rPr>
        <w:t>Ако се у држави у којој понуђач има седиште не издају тражени дока</w:t>
      </w:r>
      <w:r w:rsidR="00FB62A7">
        <w:rPr>
          <w:sz w:val="22"/>
          <w:szCs w:val="22"/>
        </w:rPr>
        <w:t>зи, понуђач може, уместо доказа</w:t>
      </w:r>
      <w:r w:rsidRPr="00756F7C">
        <w:rPr>
          <w:sz w:val="22"/>
          <w:szCs w:val="22"/>
        </w:rPr>
        <w:t xml:space="preserve">,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 којима понуђач </w:t>
      </w:r>
      <w:proofErr w:type="gramStart"/>
      <w:r w:rsidRPr="00756F7C">
        <w:rPr>
          <w:sz w:val="22"/>
          <w:szCs w:val="22"/>
        </w:rPr>
        <w:t>доказује  испуњеност</w:t>
      </w:r>
      <w:proofErr w:type="gramEnd"/>
      <w:r w:rsidRPr="00756F7C">
        <w:rPr>
          <w:sz w:val="22"/>
          <w:szCs w:val="22"/>
        </w:rPr>
        <w:t xml:space="preserve"> тражених услова издати од стране надлежних органа те државе.</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до закључења уговора, односно током важења уговора о јавној набавци и да је документује на прописани начин. </w:t>
      </w:r>
    </w:p>
    <w:p w:rsidR="00057FC4" w:rsidRPr="00756F7C" w:rsidRDefault="00057FC4" w:rsidP="00057FC4">
      <w:pPr>
        <w:ind w:right="-39"/>
        <w:jc w:val="both"/>
        <w:rPr>
          <w:sz w:val="22"/>
          <w:szCs w:val="22"/>
          <w:lang w:val="sr-Cyrl-CS"/>
        </w:rPr>
      </w:pPr>
    </w:p>
    <w:p w:rsidR="00626BA5" w:rsidRDefault="00626BA5" w:rsidP="00057FC4">
      <w:pPr>
        <w:ind w:right="-360"/>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057FC4" w:rsidRDefault="00B87315" w:rsidP="00B87315">
      <w:pPr>
        <w:jc w:val="both"/>
        <w:rPr>
          <w:b/>
          <w:sz w:val="22"/>
          <w:szCs w:val="22"/>
          <w:lang w:val="sr-Cyrl-CS"/>
        </w:rPr>
      </w:pPr>
      <w:r>
        <w:rPr>
          <w:b/>
          <w:sz w:val="22"/>
          <w:szCs w:val="22"/>
          <w:lang w:val="sr-Cyrl-CS"/>
        </w:rPr>
        <w:t xml:space="preserve">    </w:t>
      </w:r>
    </w:p>
    <w:p w:rsidR="00B87315" w:rsidRPr="008D40FA" w:rsidRDefault="00057FC4" w:rsidP="00057FC4">
      <w:pPr>
        <w:numPr>
          <w:ilvl w:val="0"/>
          <w:numId w:val="1"/>
        </w:numPr>
        <w:jc w:val="both"/>
        <w:rPr>
          <w:sz w:val="22"/>
          <w:szCs w:val="22"/>
        </w:rPr>
      </w:pPr>
      <w:r>
        <w:rPr>
          <w:b/>
          <w:sz w:val="22"/>
          <w:szCs w:val="22"/>
          <w:lang w:val="sr-Cyrl-CS"/>
        </w:rPr>
        <w:br w:type="page"/>
      </w:r>
      <w:r w:rsidR="00B87315">
        <w:rPr>
          <w:b/>
          <w:sz w:val="22"/>
          <w:szCs w:val="22"/>
          <w:lang w:val="sr-Cyrl-CS"/>
        </w:rPr>
        <w:t>УПУТСТВО ПОНУЂАЧИМА КАКО ДА САЧИНЕ ПОНУДУ</w:t>
      </w:r>
    </w:p>
    <w:p w:rsidR="00057FC4" w:rsidRDefault="00B87315" w:rsidP="00234637">
      <w:pPr>
        <w:rPr>
          <w:sz w:val="22"/>
          <w:szCs w:val="22"/>
          <w:lang w:val="sr-Cyrl-CS"/>
        </w:rPr>
      </w:pPr>
      <w:r>
        <w:rPr>
          <w:sz w:val="22"/>
          <w:szCs w:val="22"/>
          <w:lang w:val="sr-Latn-CS"/>
        </w:rPr>
        <w:tab/>
      </w:r>
    </w:p>
    <w:p w:rsidR="002D3108" w:rsidRPr="008D40FA" w:rsidRDefault="002D3108" w:rsidP="002D3108">
      <w:pPr>
        <w:jc w:val="both"/>
        <w:rPr>
          <w:sz w:val="22"/>
          <w:szCs w:val="22"/>
        </w:rPr>
      </w:pPr>
    </w:p>
    <w:p w:rsidR="002D3108" w:rsidRPr="00DA5DC5" w:rsidRDefault="002D3108" w:rsidP="00943A89">
      <w:pPr>
        <w:pStyle w:val="Heading4"/>
        <w:widowControl w:val="0"/>
        <w:numPr>
          <w:ilvl w:val="0"/>
          <w:numId w:val="39"/>
        </w:numPr>
        <w:tabs>
          <w:tab w:val="left" w:pos="0"/>
        </w:tabs>
        <w:suppressAutoHyphens/>
        <w:jc w:val="left"/>
        <w:rPr>
          <w:rFonts w:cstheme="minorHAnsi"/>
          <w:b/>
          <w:sz w:val="22"/>
          <w:szCs w:val="22"/>
          <w:u w:val="single"/>
          <w:lang w:val="sr-Cyrl-CS"/>
        </w:rPr>
      </w:pPr>
      <w:r w:rsidRPr="00DA5DC5">
        <w:rPr>
          <w:sz w:val="22"/>
          <w:szCs w:val="22"/>
        </w:rPr>
        <w:tab/>
      </w:r>
      <w:r w:rsidRPr="00DA5DC5">
        <w:rPr>
          <w:rFonts w:cstheme="minorHAnsi"/>
          <w:b/>
          <w:sz w:val="22"/>
          <w:szCs w:val="22"/>
          <w:u w:val="single"/>
          <w:lang w:val="sr-Cyrl-CS"/>
        </w:rPr>
        <w:t>Подаци о језику у поступку јавне набавке</w:t>
      </w:r>
    </w:p>
    <w:p w:rsidR="002D3108" w:rsidRPr="00DA5DC5" w:rsidRDefault="002D3108" w:rsidP="002D3108">
      <w:pPr>
        <w:jc w:val="both"/>
        <w:rPr>
          <w:sz w:val="22"/>
          <w:szCs w:val="22"/>
          <w:lang w:val="ru-RU"/>
        </w:rPr>
      </w:pPr>
      <w:r w:rsidRPr="00DA5DC5">
        <w:rPr>
          <w:rFonts w:asciiTheme="minorHAnsi" w:hAnsiTheme="minorHAnsi" w:cstheme="minorHAns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FB62A7" w:rsidRDefault="002D3108" w:rsidP="002D3108">
      <w:pPr>
        <w:jc w:val="both"/>
        <w:outlineLvl w:val="1"/>
        <w:rPr>
          <w:sz w:val="22"/>
          <w:szCs w:val="22"/>
          <w:lang w:val="sr-Cyrl-CS"/>
        </w:rPr>
      </w:pPr>
      <w:r w:rsidRPr="00DA5DC5">
        <w:rPr>
          <w:sz w:val="22"/>
          <w:szCs w:val="22"/>
          <w:lang w:val="ru-RU"/>
        </w:rPr>
        <w:tab/>
        <w:t xml:space="preserve">Понуда мора бити сачињена на српском језику. </w:t>
      </w:r>
      <w:r w:rsidR="00FB62A7" w:rsidRPr="00FB62A7">
        <w:rPr>
          <w:sz w:val="22"/>
          <w:szCs w:val="22"/>
          <w:lang w:val="ru-RU"/>
        </w:rPr>
        <w:t>Ако је неки доказ или документ на страном језику, исти мора бити преведен на српски језик и оверен од стране овлашћеног преводиоца</w:t>
      </w:r>
      <w:r w:rsidR="00FB62A7" w:rsidRPr="00FB62A7">
        <w:rPr>
          <w:sz w:val="22"/>
          <w:szCs w:val="22"/>
        </w:rPr>
        <w:t xml:space="preserve"> и достављен са оргиналом на страном језику у понуди</w:t>
      </w:r>
      <w:r w:rsidR="00FB62A7" w:rsidRPr="00FB62A7">
        <w:rPr>
          <w:sz w:val="22"/>
          <w:szCs w:val="22"/>
          <w:lang w:val="sr-Cyrl-CS"/>
        </w:rPr>
        <w:t xml:space="preserve">. </w:t>
      </w:r>
    </w:p>
    <w:p w:rsidR="002D3108" w:rsidRPr="00DA5DC5" w:rsidRDefault="00FB62A7" w:rsidP="00FB62A7">
      <w:pPr>
        <w:ind w:firstLine="703"/>
        <w:jc w:val="both"/>
        <w:outlineLvl w:val="1"/>
        <w:rPr>
          <w:b/>
          <w:i/>
          <w:sz w:val="22"/>
          <w:szCs w:val="22"/>
          <w:highlight w:val="green"/>
          <w:u w:val="single"/>
          <w:lang w:val="sr-Cyrl-CS"/>
        </w:rPr>
      </w:pPr>
      <w:r>
        <w:rPr>
          <w:sz w:val="22"/>
          <w:szCs w:val="22"/>
          <w:lang w:val="sr-Cyrl-CS"/>
        </w:rPr>
        <w:t>Изузетак представља д</w:t>
      </w:r>
      <w:r w:rsidR="004837B5">
        <w:rPr>
          <w:sz w:val="22"/>
          <w:szCs w:val="22"/>
          <w:lang w:val="ru-RU"/>
        </w:rPr>
        <w:t xml:space="preserve">окументација која служи за доказивање техничких карактеристика понуђене опреме </w:t>
      </w:r>
      <w:r>
        <w:rPr>
          <w:sz w:val="22"/>
          <w:szCs w:val="22"/>
          <w:lang w:val="ru-RU"/>
        </w:rPr>
        <w:t xml:space="preserve">која </w:t>
      </w:r>
      <w:r w:rsidR="004837B5">
        <w:rPr>
          <w:sz w:val="22"/>
          <w:szCs w:val="22"/>
          <w:lang w:val="ru-RU"/>
        </w:rPr>
        <w:t>мо</w:t>
      </w:r>
      <w:r>
        <w:rPr>
          <w:sz w:val="22"/>
          <w:szCs w:val="22"/>
          <w:lang w:val="ru-RU"/>
        </w:rPr>
        <w:t>ж</w:t>
      </w:r>
      <w:r w:rsidR="004837B5">
        <w:rPr>
          <w:sz w:val="22"/>
          <w:szCs w:val="22"/>
          <w:lang w:val="ru-RU"/>
        </w:rPr>
        <w:t>е бити на енглеском језику.</w:t>
      </w:r>
    </w:p>
    <w:p w:rsidR="002D3108" w:rsidRPr="00DA5DC5" w:rsidRDefault="002D3108" w:rsidP="002D3108">
      <w:pPr>
        <w:pStyle w:val="Heading4"/>
        <w:rPr>
          <w:rFonts w:cstheme="minorHAnsi"/>
          <w:sz w:val="22"/>
          <w:szCs w:val="22"/>
          <w:lang w:val="sr-Cyrl-CS"/>
        </w:rPr>
      </w:pPr>
      <w:bookmarkStart w:id="1" w:name="_Toc474240777"/>
      <w:bookmarkStart w:id="2" w:name="_Toc485070800"/>
    </w:p>
    <w:p w:rsidR="002D3108" w:rsidRPr="00DA5DC5" w:rsidRDefault="002D3108" w:rsidP="00943A89">
      <w:pPr>
        <w:pStyle w:val="Heading4"/>
        <w:numPr>
          <w:ilvl w:val="0"/>
          <w:numId w:val="39"/>
        </w:numPr>
        <w:jc w:val="both"/>
        <w:rPr>
          <w:rFonts w:cstheme="minorHAnsi"/>
          <w:b/>
          <w:sz w:val="22"/>
          <w:szCs w:val="22"/>
          <w:u w:val="single"/>
          <w:lang w:val="sr-Cyrl-CS"/>
        </w:rPr>
      </w:pPr>
      <w:r w:rsidRPr="00DA5DC5">
        <w:rPr>
          <w:rFonts w:cstheme="minorHAns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2D3108" w:rsidRPr="00DA5DC5" w:rsidRDefault="002D3108" w:rsidP="002D3108">
      <w:pPr>
        <w:pStyle w:val="BodyText3"/>
        <w:spacing w:after="0"/>
        <w:ind w:firstLine="720"/>
        <w:jc w:val="both"/>
        <w:rPr>
          <w:bCs/>
          <w:sz w:val="22"/>
          <w:szCs w:val="22"/>
          <w:lang w:val="sr-Cyrl-CS" w:eastAsia="ar-SA" w:bidi="en-US"/>
        </w:rPr>
      </w:pPr>
      <w:proofErr w:type="gramStart"/>
      <w:r w:rsidRPr="00DA5DC5">
        <w:rPr>
          <w:sz w:val="22"/>
          <w:szCs w:val="22"/>
        </w:rPr>
        <w:t xml:space="preserve">Понуду треба поднети на обрасцима из ове </w:t>
      </w:r>
      <w:r w:rsidRPr="00DA5DC5">
        <w:rPr>
          <w:sz w:val="22"/>
          <w:szCs w:val="22"/>
          <w:lang w:val="sr-Cyrl-CS"/>
        </w:rPr>
        <w:t>к</w:t>
      </w:r>
      <w:r w:rsidRPr="00DA5DC5">
        <w:rPr>
          <w:sz w:val="22"/>
          <w:szCs w:val="22"/>
        </w:rPr>
        <w:t>онкурсне документације</w:t>
      </w:r>
      <w:r w:rsidRPr="00DA5DC5">
        <w:rPr>
          <w:sz w:val="22"/>
          <w:szCs w:val="22"/>
          <w:lang w:val="ru-RU" w:bidi="en-US"/>
        </w:rPr>
        <w:t xml:space="preserve"> или обрасцима који у потпуности и у свему одговарају обрасцима датим у конкурсној документацији</w:t>
      </w:r>
      <w:r w:rsidRPr="00DA5DC5">
        <w:rPr>
          <w:sz w:val="22"/>
          <w:szCs w:val="22"/>
        </w:rPr>
        <w:t>.</w:t>
      </w:r>
      <w:proofErr w:type="gramEnd"/>
      <w:r w:rsidRPr="00DA5DC5">
        <w:rPr>
          <w:bCs/>
          <w:sz w:val="22"/>
          <w:szCs w:val="22"/>
          <w:lang w:eastAsia="ar-SA" w:bidi="en-US"/>
        </w:rPr>
        <w:t xml:space="preserve"> </w:t>
      </w:r>
      <w:proofErr w:type="gramStart"/>
      <w:r w:rsidRPr="00DA5DC5">
        <w:rPr>
          <w:bCs/>
          <w:sz w:val="22"/>
          <w:szCs w:val="22"/>
          <w:lang w:eastAsia="ar-SA" w:bidi="en-US"/>
        </w:rPr>
        <w:t>Обрасце треба попунити читко, а према приложеном упутству.</w:t>
      </w:r>
      <w:proofErr w:type="gramEnd"/>
      <w:r w:rsidRPr="00DA5DC5">
        <w:rPr>
          <w:bCs/>
          <w:sz w:val="22"/>
          <w:szCs w:val="22"/>
          <w:lang w:eastAsia="ar-SA" w:bidi="en-US"/>
        </w:rPr>
        <w:t xml:space="preserve"> </w:t>
      </w:r>
      <w:proofErr w:type="gramStart"/>
      <w:r w:rsidRPr="00DA5DC5">
        <w:rPr>
          <w:bCs/>
          <w:sz w:val="22"/>
          <w:szCs w:val="22"/>
          <w:lang w:eastAsia="ar-SA" w:bidi="en-US"/>
        </w:rPr>
        <w:t xml:space="preserve">Сваки документ (образац, изјава) из </w:t>
      </w:r>
      <w:r w:rsidRPr="00DA5DC5">
        <w:rPr>
          <w:bCs/>
          <w:sz w:val="22"/>
          <w:szCs w:val="22"/>
          <w:lang w:val="sr-Cyrl-CS" w:eastAsia="ar-SA" w:bidi="en-US"/>
        </w:rPr>
        <w:t>к</w:t>
      </w:r>
      <w:r w:rsidRPr="00DA5DC5">
        <w:rPr>
          <w:bCs/>
          <w:sz w:val="22"/>
          <w:szCs w:val="22"/>
          <w:lang w:eastAsia="ar-SA" w:bidi="en-US"/>
        </w:rPr>
        <w:t xml:space="preserve">онкурсне документације који се доставља </w:t>
      </w:r>
      <w:r w:rsidRPr="00DA5DC5">
        <w:rPr>
          <w:bCs/>
          <w:sz w:val="22"/>
          <w:szCs w:val="22"/>
          <w:lang w:val="sr-Cyrl-CS" w:eastAsia="ar-SA" w:bidi="en-US"/>
        </w:rPr>
        <w:t>Н</w:t>
      </w:r>
      <w:r w:rsidRPr="00DA5DC5">
        <w:rPr>
          <w:bCs/>
          <w:sz w:val="22"/>
          <w:szCs w:val="22"/>
          <w:lang w:eastAsia="ar-SA" w:bidi="en-US"/>
        </w:rPr>
        <w:t xml:space="preserve">аручиоцу, мора бити оверен и </w:t>
      </w:r>
      <w:r w:rsidRPr="00DA5DC5">
        <w:rPr>
          <w:sz w:val="22"/>
          <w:szCs w:val="22"/>
          <w:lang w:val="sr-Cyrl-CS"/>
        </w:rPr>
        <w:t>потписан</w:t>
      </w:r>
      <w:r w:rsidRPr="00DA5DC5">
        <w:rPr>
          <w:bCs/>
          <w:sz w:val="22"/>
          <w:szCs w:val="22"/>
          <w:lang w:eastAsia="ar-SA" w:bidi="en-US"/>
        </w:rPr>
        <w:t xml:space="preserve"> од овлашћеног лица за заступање понуђача.</w:t>
      </w:r>
      <w:proofErr w:type="gramEnd"/>
    </w:p>
    <w:p w:rsidR="002D3108" w:rsidRPr="00DA5DC5" w:rsidRDefault="002D3108" w:rsidP="002D3108">
      <w:pPr>
        <w:tabs>
          <w:tab w:val="left" w:pos="709"/>
        </w:tabs>
        <w:jc w:val="both"/>
        <w:rPr>
          <w:sz w:val="22"/>
          <w:szCs w:val="22"/>
          <w:lang w:val="sr-Cyrl-CS"/>
        </w:rPr>
      </w:pPr>
      <w:r w:rsidRPr="00DA5DC5">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и овери печатом. </w:t>
      </w:r>
    </w:p>
    <w:p w:rsidR="002D3108" w:rsidRPr="00DA5DC5" w:rsidRDefault="002D3108" w:rsidP="00797953">
      <w:pPr>
        <w:spacing w:line="240" w:lineRule="atLeast"/>
        <w:jc w:val="both"/>
        <w:rPr>
          <w:b/>
          <w:sz w:val="22"/>
          <w:szCs w:val="22"/>
          <w:lang w:val="ru-RU"/>
        </w:rPr>
      </w:pPr>
      <w:r w:rsidRPr="00DA5DC5">
        <w:rPr>
          <w:sz w:val="22"/>
          <w:szCs w:val="22"/>
          <w:lang w:val="sr-Cyrl-CS"/>
        </w:rPr>
        <w:tab/>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и оверава сваки члан групе понуђача у своје име.</w:t>
      </w:r>
    </w:p>
    <w:p w:rsidR="002D3108" w:rsidRPr="00DA5DC5" w:rsidRDefault="002D3108" w:rsidP="002D3108">
      <w:pPr>
        <w:tabs>
          <w:tab w:val="left" w:pos="360"/>
        </w:tabs>
        <w:jc w:val="both"/>
        <w:rPr>
          <w:sz w:val="22"/>
          <w:szCs w:val="22"/>
          <w:lang w:val="ru-RU" w:bidi="en-US"/>
        </w:rPr>
      </w:pPr>
      <w:r w:rsidRPr="00DA5DC5">
        <w:rPr>
          <w:sz w:val="22"/>
          <w:szCs w:val="22"/>
          <w:lang w:val="ru-RU"/>
        </w:rPr>
        <w:tab/>
      </w:r>
      <w:r w:rsidRPr="00DA5DC5">
        <w:rPr>
          <w:sz w:val="22"/>
          <w:szCs w:val="22"/>
          <w:lang w:val="ru-RU"/>
        </w:rPr>
        <w:tab/>
        <w:t xml:space="preserve">Све обрасце у понуди </w:t>
      </w:r>
      <w:r w:rsidRPr="00DA5DC5">
        <w:rPr>
          <w:sz w:val="22"/>
          <w:szCs w:val="22"/>
          <w:lang w:val="sr-Cyrl-CS"/>
        </w:rPr>
        <w:t xml:space="preserve">коју понуђач подноси са подизвођачем, </w:t>
      </w:r>
      <w:r w:rsidRPr="00DA5DC5">
        <w:rPr>
          <w:sz w:val="22"/>
          <w:szCs w:val="22"/>
          <w:lang w:val="ru-RU"/>
        </w:rPr>
        <w:t xml:space="preserve">потписује и оверава понуђач, </w:t>
      </w:r>
      <w:r w:rsidRPr="00DA5DC5">
        <w:rPr>
          <w:sz w:val="22"/>
          <w:szCs w:val="22"/>
          <w:lang w:val="ru-RU" w:bidi="en-US"/>
        </w:rPr>
        <w:t>изузев обрасца из одељка 10. конкурсне документације који попуњава, потписује и оверава сваки подизвођач у своје име.</w:t>
      </w:r>
    </w:p>
    <w:bookmarkEnd w:id="1"/>
    <w:bookmarkEnd w:id="2"/>
    <w:p w:rsidR="002D3108" w:rsidRPr="00DA5DC5" w:rsidRDefault="002D3108" w:rsidP="002D3108">
      <w:pPr>
        <w:jc w:val="both"/>
        <w:rPr>
          <w:b/>
          <w:i/>
          <w:sz w:val="22"/>
          <w:szCs w:val="22"/>
          <w:u w:val="single"/>
          <w:lang w:val="sr-Cyrl-CS"/>
        </w:rPr>
      </w:pPr>
    </w:p>
    <w:p w:rsidR="002D3108" w:rsidRPr="00DA5DC5" w:rsidRDefault="002D3108" w:rsidP="00943A89">
      <w:pPr>
        <w:numPr>
          <w:ilvl w:val="0"/>
          <w:numId w:val="39"/>
        </w:numPr>
        <w:jc w:val="both"/>
        <w:rPr>
          <w:b/>
          <w:i/>
          <w:sz w:val="22"/>
          <w:szCs w:val="22"/>
          <w:u w:val="single"/>
          <w:lang w:val="sr-Cyrl-CS"/>
        </w:rPr>
      </w:pPr>
      <w:r w:rsidRPr="00DA5DC5">
        <w:rPr>
          <w:b/>
          <w:i/>
          <w:sz w:val="22"/>
          <w:szCs w:val="22"/>
          <w:u w:val="single"/>
          <w:lang w:val="sr-Cyrl-CS"/>
        </w:rPr>
        <w:t>Начин подношења понуде</w:t>
      </w:r>
    </w:p>
    <w:p w:rsidR="002D3108" w:rsidRPr="00DA5DC5" w:rsidRDefault="002D3108" w:rsidP="002D3108">
      <w:pPr>
        <w:jc w:val="both"/>
        <w:rPr>
          <w:sz w:val="22"/>
          <w:szCs w:val="22"/>
          <w:lang w:val="ru-RU"/>
        </w:rPr>
      </w:pPr>
      <w:r w:rsidRPr="00DA5DC5">
        <w:rPr>
          <w:sz w:val="22"/>
          <w:szCs w:val="22"/>
        </w:rPr>
        <w:tab/>
      </w:r>
      <w:r w:rsidRPr="00DA5DC5">
        <w:rPr>
          <w:sz w:val="22"/>
          <w:szCs w:val="22"/>
          <w:lang w:val="ru-RU"/>
        </w:rPr>
        <w:t>Понуђач понуду подноси у затвореној и запечаћеној коверти (овера печатом на месту где је затворена), тако да се приликом отварања може са сигурношћу закључити да се први пут отвара.</w:t>
      </w:r>
    </w:p>
    <w:p w:rsidR="002D3108" w:rsidRPr="00DA5DC5" w:rsidRDefault="002D3108" w:rsidP="002D3108">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2D3108" w:rsidRPr="00DA5DC5" w:rsidRDefault="002D3108" w:rsidP="002D3108">
      <w:pPr>
        <w:jc w:val="both"/>
        <w:rPr>
          <w:b/>
          <w:sz w:val="22"/>
          <w:szCs w:val="22"/>
          <w:lang w:val="ru-RU"/>
        </w:rPr>
      </w:pPr>
    </w:p>
    <w:p w:rsidR="002D3108" w:rsidRPr="00C67C2E" w:rsidRDefault="002D3108" w:rsidP="002D3108">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2D3108" w:rsidRPr="00DA5DC5" w:rsidRDefault="002D3108" w:rsidP="002D3108">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2D3108" w:rsidRPr="00DA5DC5" w:rsidRDefault="002D3108" w:rsidP="002D3108">
      <w:pPr>
        <w:tabs>
          <w:tab w:val="left" w:pos="0"/>
        </w:tabs>
        <w:jc w:val="both"/>
        <w:rPr>
          <w:sz w:val="22"/>
          <w:szCs w:val="22"/>
          <w:lang w:val="ru-RU"/>
        </w:rPr>
      </w:pPr>
      <w:r w:rsidRPr="00DA5DC5">
        <w:rPr>
          <w:sz w:val="22"/>
          <w:szCs w:val="22"/>
          <w:lang w:val="ru-RU"/>
        </w:rPr>
        <w:t xml:space="preserve">са назнаком: </w:t>
      </w:r>
    </w:p>
    <w:p w:rsidR="002D3108" w:rsidRPr="00DA5DC5" w:rsidRDefault="002D3108" w:rsidP="002D3108">
      <w:pPr>
        <w:tabs>
          <w:tab w:val="left" w:pos="0"/>
        </w:tabs>
        <w:jc w:val="center"/>
        <w:rPr>
          <w:sz w:val="22"/>
          <w:szCs w:val="22"/>
          <w:lang w:val="ru-RU"/>
        </w:rPr>
      </w:pPr>
    </w:p>
    <w:p w:rsidR="002D3108" w:rsidRDefault="002D3108" w:rsidP="002D3108">
      <w:pPr>
        <w:tabs>
          <w:tab w:val="left" w:pos="0"/>
        </w:tabs>
        <w:jc w:val="center"/>
        <w:rPr>
          <w:bCs/>
          <w:sz w:val="22"/>
          <w:szCs w:val="22"/>
          <w:lang w:val="sr-Cyrl-CS"/>
        </w:rPr>
      </w:pPr>
      <w:r w:rsidRPr="00DA5DC5">
        <w:rPr>
          <w:sz w:val="22"/>
          <w:szCs w:val="22"/>
          <w:lang w:val="ru-RU"/>
        </w:rPr>
        <w:t xml:space="preserve">„Понуда за отворени </w:t>
      </w:r>
      <w:r w:rsidRPr="00DA5DC5">
        <w:rPr>
          <w:sz w:val="22"/>
          <w:szCs w:val="22"/>
          <w:lang w:val="sr-Cyrl-CS"/>
        </w:rPr>
        <w:t xml:space="preserve">поступак јавне набавке </w:t>
      </w:r>
      <w:r w:rsidRPr="00226949">
        <w:rPr>
          <w:sz w:val="22"/>
          <w:szCs w:val="22"/>
          <w:lang w:val="sr-Cyrl-CS"/>
        </w:rPr>
        <w:t xml:space="preserve">број </w:t>
      </w:r>
      <w:r w:rsidR="00226949">
        <w:rPr>
          <w:bCs/>
          <w:sz w:val="22"/>
          <w:szCs w:val="22"/>
          <w:lang w:val="sr-Cyrl-CS"/>
        </w:rPr>
        <w:t>0</w:t>
      </w:r>
      <w:r w:rsidR="00226949">
        <w:rPr>
          <w:bCs/>
          <w:sz w:val="22"/>
          <w:szCs w:val="22"/>
        </w:rPr>
        <w:t>3</w:t>
      </w:r>
      <w:r w:rsidRPr="00226949">
        <w:rPr>
          <w:bCs/>
          <w:sz w:val="22"/>
          <w:szCs w:val="22"/>
          <w:lang w:val="sr-Cyrl-CS"/>
        </w:rPr>
        <w:t>/2019</w:t>
      </w:r>
      <w:r>
        <w:rPr>
          <w:bCs/>
          <w:sz w:val="22"/>
          <w:szCs w:val="22"/>
          <w:lang w:val="sr-Cyrl-CS"/>
        </w:rPr>
        <w:t xml:space="preserve">, </w:t>
      </w:r>
    </w:p>
    <w:p w:rsidR="002D3108" w:rsidRPr="00DA5DC5" w:rsidRDefault="004837B5" w:rsidP="002D3108">
      <w:pPr>
        <w:tabs>
          <w:tab w:val="left" w:pos="0"/>
        </w:tabs>
        <w:jc w:val="center"/>
        <w:rPr>
          <w:sz w:val="22"/>
          <w:szCs w:val="22"/>
          <w:lang w:val="sl-SI"/>
        </w:rPr>
      </w:pPr>
      <w:r>
        <w:rPr>
          <w:bCs/>
          <w:sz w:val="22"/>
          <w:szCs w:val="22"/>
          <w:lang w:val="sr-Cyrl-CS"/>
        </w:rPr>
        <w:t>МЕДИЦИНСКА ОПРЕМА</w:t>
      </w:r>
      <w:r w:rsidR="002D3108" w:rsidRPr="00DA5DC5">
        <w:rPr>
          <w:sz w:val="22"/>
          <w:szCs w:val="22"/>
          <w:lang w:val="sl-SI"/>
        </w:rPr>
        <w:t>– Н</w:t>
      </w:r>
      <w:r w:rsidR="002D3108" w:rsidRPr="00DA5DC5">
        <w:rPr>
          <w:sz w:val="22"/>
          <w:szCs w:val="22"/>
          <w:lang w:val="ru-RU"/>
        </w:rPr>
        <w:t>Е</w:t>
      </w:r>
      <w:r w:rsidR="002D3108" w:rsidRPr="00DA5DC5">
        <w:rPr>
          <w:sz w:val="22"/>
          <w:szCs w:val="22"/>
          <w:lang w:val="sl-SI"/>
        </w:rPr>
        <w:t xml:space="preserve"> </w:t>
      </w:r>
      <w:r w:rsidR="002D3108" w:rsidRPr="00DA5DC5">
        <w:rPr>
          <w:sz w:val="22"/>
          <w:szCs w:val="22"/>
          <w:lang w:val="ru-RU"/>
        </w:rPr>
        <w:t>ОТВАРАТИ</w:t>
      </w:r>
      <w:r w:rsidR="002D3108" w:rsidRPr="00DA5DC5">
        <w:rPr>
          <w:sz w:val="22"/>
          <w:szCs w:val="22"/>
          <w:lang w:val="sr-Cyrl-CS"/>
        </w:rPr>
        <w:t>“</w:t>
      </w:r>
    </w:p>
    <w:p w:rsidR="002D3108" w:rsidRPr="00DA5DC5" w:rsidRDefault="002D3108" w:rsidP="002D3108">
      <w:pPr>
        <w:rPr>
          <w:sz w:val="22"/>
          <w:szCs w:val="22"/>
          <w:lang w:val="ru-RU"/>
        </w:rPr>
      </w:pPr>
    </w:p>
    <w:p w:rsidR="002D3108" w:rsidRPr="00DA5DC5" w:rsidRDefault="002D3108" w:rsidP="002D3108">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е маил понуђача, као и име и презиме овлашћеног лица за контакт. </w:t>
      </w:r>
    </w:p>
    <w:p w:rsidR="002D3108" w:rsidRPr="00DA5DC5" w:rsidRDefault="002D3108" w:rsidP="002D3108">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2D3108" w:rsidRPr="00DA5DC5" w:rsidRDefault="002D3108" w:rsidP="002D3108">
      <w:pPr>
        <w:ind w:firstLine="720"/>
        <w:jc w:val="both"/>
        <w:rPr>
          <w:sz w:val="22"/>
          <w:szCs w:val="22"/>
          <w:lang w:val="ru-RU"/>
        </w:rPr>
      </w:pPr>
      <w:r w:rsidRPr="00DA5DC5">
        <w:rPr>
          <w:sz w:val="22"/>
          <w:szCs w:val="22"/>
          <w:lang w:val="ru-RU"/>
        </w:rPr>
        <w:t xml:space="preserve">Понуђач може поднети само једну понуду. </w:t>
      </w:r>
    </w:p>
    <w:p w:rsidR="002D3108" w:rsidRPr="00DA5DC5" w:rsidRDefault="002D3108" w:rsidP="002D3108">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 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2D3108" w:rsidRDefault="002D3108" w:rsidP="002D3108">
      <w:pPr>
        <w:jc w:val="both"/>
        <w:rPr>
          <w:sz w:val="22"/>
          <w:szCs w:val="22"/>
          <w:lang w:val="sr-Cyrl-CS"/>
        </w:rPr>
      </w:pPr>
      <w:r w:rsidRPr="00DA5DC5">
        <w:rPr>
          <w:sz w:val="22"/>
          <w:szCs w:val="22"/>
          <w:lang w:val="sr-Cyrl-CS"/>
        </w:rPr>
        <w:tab/>
        <w:t xml:space="preserve"> </w:t>
      </w:r>
    </w:p>
    <w:p w:rsidR="002D3108" w:rsidRDefault="002D3108" w:rsidP="002D3108">
      <w:pPr>
        <w:jc w:val="both"/>
        <w:rPr>
          <w:sz w:val="22"/>
          <w:szCs w:val="22"/>
        </w:rPr>
      </w:pPr>
    </w:p>
    <w:p w:rsidR="00226949" w:rsidRPr="00226949" w:rsidRDefault="00226949" w:rsidP="002D3108">
      <w:pPr>
        <w:jc w:val="both"/>
        <w:rPr>
          <w:sz w:val="22"/>
          <w:szCs w:val="22"/>
        </w:rPr>
      </w:pPr>
    </w:p>
    <w:p w:rsidR="002D3108" w:rsidRPr="00442B39" w:rsidRDefault="002D3108" w:rsidP="00943A89">
      <w:pPr>
        <w:numPr>
          <w:ilvl w:val="0"/>
          <w:numId w:val="39"/>
        </w:numPr>
        <w:jc w:val="both"/>
        <w:rPr>
          <w:b/>
          <w:i/>
          <w:sz w:val="22"/>
          <w:szCs w:val="22"/>
          <w:u w:val="single"/>
          <w:lang w:val="sr-Cyrl-CS"/>
        </w:rPr>
      </w:pPr>
      <w:r w:rsidRPr="00442B39">
        <w:rPr>
          <w:b/>
          <w:i/>
          <w:sz w:val="22"/>
          <w:szCs w:val="22"/>
          <w:u w:val="single"/>
        </w:rPr>
        <w:t>Партиј</w:t>
      </w:r>
      <w:r w:rsidRPr="00442B39">
        <w:rPr>
          <w:b/>
          <w:i/>
          <w:sz w:val="22"/>
          <w:szCs w:val="22"/>
          <w:u w:val="single"/>
          <w:lang w:val="sr-Cyrl-CS"/>
        </w:rPr>
        <w:t>е</w:t>
      </w:r>
    </w:p>
    <w:p w:rsidR="002D3108" w:rsidRDefault="002D3108" w:rsidP="002D3108">
      <w:pPr>
        <w:ind w:firstLine="703"/>
        <w:rPr>
          <w:sz w:val="22"/>
          <w:szCs w:val="22"/>
          <w:lang w:val="ru-RU"/>
        </w:rPr>
      </w:pPr>
      <w:r w:rsidRPr="00442B39">
        <w:rPr>
          <w:sz w:val="22"/>
          <w:szCs w:val="22"/>
          <w:lang w:val="ru-RU"/>
        </w:rPr>
        <w:t xml:space="preserve">Предметна јавна набавка </w:t>
      </w:r>
      <w:r w:rsidR="004837B5" w:rsidRPr="00442B39">
        <w:rPr>
          <w:sz w:val="22"/>
          <w:szCs w:val="22"/>
          <w:lang w:val="ru-RU"/>
        </w:rPr>
        <w:t>ни</w:t>
      </w:r>
      <w:r w:rsidRPr="00442B39">
        <w:rPr>
          <w:sz w:val="22"/>
          <w:szCs w:val="22"/>
          <w:lang w:val="ru-RU"/>
        </w:rPr>
        <w:t>је обликована по партијама</w:t>
      </w:r>
      <w:r w:rsidR="003A731C">
        <w:rPr>
          <w:sz w:val="22"/>
          <w:szCs w:val="22"/>
          <w:lang w:val="ru-RU"/>
        </w:rPr>
        <w:t>.</w:t>
      </w:r>
    </w:p>
    <w:p w:rsidR="002D3108" w:rsidRPr="00CD0260" w:rsidRDefault="002D3108" w:rsidP="002D3108">
      <w:pPr>
        <w:rPr>
          <w:b/>
          <w:sz w:val="22"/>
          <w:szCs w:val="22"/>
        </w:rPr>
      </w:pPr>
    </w:p>
    <w:p w:rsidR="002D3108" w:rsidRPr="00DA5DC5" w:rsidRDefault="002D3108" w:rsidP="00943A89">
      <w:pPr>
        <w:numPr>
          <w:ilvl w:val="0"/>
          <w:numId w:val="39"/>
        </w:numPr>
        <w:rPr>
          <w:b/>
          <w:i/>
          <w:sz w:val="22"/>
          <w:szCs w:val="22"/>
          <w:u w:val="single"/>
          <w:lang w:val="sr-Cyrl-CS"/>
        </w:rPr>
      </w:pPr>
      <w:bookmarkStart w:id="3" w:name="_Toc474240779"/>
      <w:bookmarkStart w:id="4" w:name="_Toc485070802"/>
      <w:r w:rsidRPr="00DA5DC5">
        <w:rPr>
          <w:b/>
          <w:i/>
          <w:sz w:val="22"/>
          <w:szCs w:val="22"/>
          <w:u w:val="single"/>
          <w:lang w:val="sr-Cyrl-CS"/>
        </w:rPr>
        <w:t>Понуде са варијантама</w:t>
      </w:r>
      <w:bookmarkEnd w:id="3"/>
      <w:bookmarkEnd w:id="4"/>
    </w:p>
    <w:p w:rsidR="002D3108" w:rsidRPr="00DA5DC5" w:rsidRDefault="002D3108" w:rsidP="002D3108">
      <w:pPr>
        <w:ind w:left="703"/>
        <w:jc w:val="both"/>
        <w:rPr>
          <w:sz w:val="22"/>
          <w:szCs w:val="22"/>
          <w:lang w:val="ru-RU"/>
        </w:rPr>
      </w:pPr>
      <w:r w:rsidRPr="00DA5DC5">
        <w:rPr>
          <w:sz w:val="22"/>
          <w:szCs w:val="22"/>
          <w:lang w:val="ru-RU"/>
        </w:rPr>
        <w:t>Понуде са варијантама нису дозвољене.</w:t>
      </w:r>
    </w:p>
    <w:p w:rsidR="002D3108" w:rsidRPr="00DA5DC5" w:rsidRDefault="002D3108" w:rsidP="002D3108">
      <w:pPr>
        <w:ind w:left="1063"/>
        <w:jc w:val="both"/>
        <w:rPr>
          <w:b/>
          <w:i/>
          <w:sz w:val="22"/>
          <w:szCs w:val="22"/>
          <w:u w:val="single"/>
          <w:lang w:val="sr-Cyrl-CS"/>
        </w:rPr>
      </w:pPr>
    </w:p>
    <w:p w:rsidR="002D3108" w:rsidRPr="00DA5DC5" w:rsidRDefault="002D3108" w:rsidP="00943A89">
      <w:pPr>
        <w:numPr>
          <w:ilvl w:val="0"/>
          <w:numId w:val="39"/>
        </w:numPr>
        <w:jc w:val="both"/>
        <w:rPr>
          <w:rFonts w:cstheme="minorHAnsi"/>
          <w:b/>
          <w:i/>
          <w:sz w:val="22"/>
          <w:szCs w:val="22"/>
          <w:u w:val="single"/>
        </w:rPr>
      </w:pPr>
      <w:r w:rsidRPr="00DA5DC5">
        <w:rPr>
          <w:rFonts w:cstheme="minorHAnsi"/>
          <w:b/>
          <w:i/>
          <w:sz w:val="22"/>
          <w:szCs w:val="22"/>
          <w:u w:val="single"/>
          <w:lang w:val="sr-Cyrl-CS"/>
        </w:rPr>
        <w:t>Подношење и отварање понуда</w:t>
      </w:r>
    </w:p>
    <w:p w:rsidR="002D3108" w:rsidRPr="00DA5DC5" w:rsidRDefault="002D3108" w:rsidP="002D3108">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2D3108" w:rsidRPr="00DA5DC5" w:rsidRDefault="002D3108" w:rsidP="002D3108">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2D3108" w:rsidRPr="00DA5DC5" w:rsidRDefault="002D3108" w:rsidP="002D3108">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2D3108" w:rsidRPr="00DA5DC5" w:rsidRDefault="002D3108" w:rsidP="002D3108">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2D3108" w:rsidRPr="00DA5DC5" w:rsidRDefault="002D3108" w:rsidP="002D3108">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печатом и потписом овлашћеног лица понуђача.</w:t>
      </w:r>
    </w:p>
    <w:p w:rsidR="002D3108" w:rsidRPr="00DA5DC5" w:rsidRDefault="002D3108" w:rsidP="002D3108">
      <w:pPr>
        <w:ind w:left="1063"/>
        <w:jc w:val="both"/>
        <w:rPr>
          <w:rFonts w:cstheme="minorHAnsi"/>
          <w:i/>
          <w:sz w:val="22"/>
          <w:szCs w:val="22"/>
        </w:rPr>
      </w:pPr>
    </w:p>
    <w:p w:rsidR="002D3108" w:rsidRPr="00DA5DC5" w:rsidRDefault="002D3108" w:rsidP="00943A89">
      <w:pPr>
        <w:numPr>
          <w:ilvl w:val="0"/>
          <w:numId w:val="39"/>
        </w:numPr>
        <w:jc w:val="both"/>
        <w:rPr>
          <w:rFonts w:cstheme="minorHAnsi"/>
          <w:i/>
          <w:sz w:val="22"/>
          <w:szCs w:val="22"/>
        </w:rPr>
      </w:pPr>
      <w:r w:rsidRPr="00DA5DC5">
        <w:rPr>
          <w:b/>
          <w:i/>
          <w:sz w:val="22"/>
          <w:szCs w:val="22"/>
          <w:u w:val="single"/>
          <w:lang w:val="sr-Cyrl-CS"/>
        </w:rPr>
        <w:t>Опозив понуде, измена понуде, допуна понуде</w:t>
      </w:r>
    </w:p>
    <w:p w:rsidR="002D3108" w:rsidRPr="00DA5DC5" w:rsidRDefault="002D3108" w:rsidP="002D3108">
      <w:pPr>
        <w:tabs>
          <w:tab w:val="left" w:pos="993"/>
        </w:tabs>
        <w:jc w:val="both"/>
        <w:rPr>
          <w:sz w:val="22"/>
          <w:szCs w:val="22"/>
          <w:lang w:val="sr-Cyrl-CS" w:bidi="en-US"/>
        </w:rPr>
      </w:pPr>
      <w:r w:rsidRPr="00DA5DC5">
        <w:rPr>
          <w:rFonts w:asciiTheme="minorHAnsi" w:hAnsiTheme="minorHAnsi" w:cstheme="minorHAns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2D3108" w:rsidRPr="00DA5DC5" w:rsidRDefault="002D3108" w:rsidP="002D3108">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DA5DC5">
        <w:rPr>
          <w:sz w:val="22"/>
          <w:szCs w:val="22"/>
          <w:lang w:val="ru-RU"/>
        </w:rPr>
        <w:t xml:space="preserve">за отворени поступак јавне набавке </w:t>
      </w:r>
      <w:r w:rsidRPr="00226949">
        <w:rPr>
          <w:sz w:val="22"/>
          <w:szCs w:val="22"/>
          <w:lang w:val="ru-RU"/>
        </w:rPr>
        <w:t xml:space="preserve">број </w:t>
      </w:r>
      <w:r w:rsidR="00226949">
        <w:rPr>
          <w:bCs/>
          <w:sz w:val="22"/>
          <w:szCs w:val="22"/>
          <w:lang w:val="sr-Cyrl-CS"/>
        </w:rPr>
        <w:t>0</w:t>
      </w:r>
      <w:r w:rsidR="00226949">
        <w:rPr>
          <w:bCs/>
          <w:sz w:val="22"/>
          <w:szCs w:val="22"/>
        </w:rPr>
        <w:t>3</w:t>
      </w:r>
      <w:r w:rsidRPr="00226949">
        <w:rPr>
          <w:bCs/>
          <w:sz w:val="22"/>
          <w:szCs w:val="22"/>
          <w:lang w:val="sr-Cyrl-CS"/>
        </w:rPr>
        <w:t>/2019</w:t>
      </w:r>
      <w:r>
        <w:rPr>
          <w:bCs/>
          <w:sz w:val="22"/>
          <w:szCs w:val="22"/>
          <w:lang w:val="sr-Cyrl-CS"/>
        </w:rPr>
        <w:t xml:space="preserve">, </w:t>
      </w:r>
      <w:r w:rsidR="004837B5">
        <w:rPr>
          <w:bCs/>
          <w:sz w:val="22"/>
          <w:szCs w:val="22"/>
          <w:lang w:val="sr-Cyrl-CS"/>
        </w:rPr>
        <w:t>МЕДИЦИНСКА ОПРЕМА</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bidi="en-US"/>
        </w:rPr>
        <w:t>.</w:t>
      </w:r>
      <w:r w:rsidRPr="00DA5DC5">
        <w:rPr>
          <w:b/>
          <w:bCs/>
          <w:sz w:val="22"/>
          <w:szCs w:val="22"/>
          <w:lang w:val="sr-Cyrl-CS" w:bidi="en-US"/>
        </w:rPr>
        <w:t xml:space="preserve"> </w:t>
      </w:r>
    </w:p>
    <w:p w:rsidR="002D3108" w:rsidRPr="00DA5DC5" w:rsidRDefault="002D3108" w:rsidP="002D3108">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2D3108" w:rsidRPr="00DA5DC5" w:rsidRDefault="002D3108" w:rsidP="002D3108">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2D3108" w:rsidRPr="00DA5DC5" w:rsidRDefault="002D3108" w:rsidP="002D3108">
      <w:pPr>
        <w:ind w:firstLine="703"/>
        <w:jc w:val="both"/>
        <w:rPr>
          <w:b/>
          <w:i/>
          <w:sz w:val="22"/>
          <w:szCs w:val="22"/>
          <w:u w:val="single"/>
          <w:lang w:val="sr-Cyrl-CS"/>
        </w:rPr>
      </w:pPr>
    </w:p>
    <w:p w:rsidR="002D3108" w:rsidRPr="00DA5DC5" w:rsidRDefault="002D3108" w:rsidP="00943A89">
      <w:pPr>
        <w:numPr>
          <w:ilvl w:val="0"/>
          <w:numId w:val="39"/>
        </w:numPr>
        <w:jc w:val="both"/>
        <w:rPr>
          <w:b/>
          <w:i/>
          <w:sz w:val="22"/>
          <w:szCs w:val="22"/>
          <w:u w:val="single"/>
          <w:lang w:val="sr-Cyrl-CS"/>
        </w:rPr>
      </w:pPr>
      <w:r w:rsidRPr="00DA5DC5">
        <w:rPr>
          <w:b/>
          <w:i/>
          <w:sz w:val="22"/>
          <w:szCs w:val="22"/>
          <w:u w:val="single"/>
          <w:lang w:val="sr-Cyrl-CS"/>
        </w:rPr>
        <w:t>Група понуђача</w:t>
      </w:r>
    </w:p>
    <w:p w:rsidR="002D3108" w:rsidRPr="00DA5DC5" w:rsidRDefault="002D3108" w:rsidP="002D3108">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r w:rsidRPr="00DA5DC5">
        <w:rPr>
          <w:i/>
          <w:sz w:val="22"/>
          <w:szCs w:val="22"/>
          <w:lang w:val="sr-Cyrl-CS"/>
        </w:rPr>
        <w:t>.</w:t>
      </w:r>
      <w:r w:rsidRPr="00DA5DC5">
        <w:rPr>
          <w:sz w:val="22"/>
          <w:szCs w:val="22"/>
          <w:lang w:val="sr-Cyrl-CS"/>
        </w:rPr>
        <w:t xml:space="preserve"> </w:t>
      </w:r>
    </w:p>
    <w:p w:rsidR="002D3108" w:rsidRPr="00DA5DC5" w:rsidRDefault="002D3108" w:rsidP="002D3108">
      <w:pPr>
        <w:jc w:val="both"/>
        <w:rPr>
          <w:sz w:val="22"/>
          <w:szCs w:val="22"/>
          <w:lang w:val="sr-Cyrl-CS"/>
        </w:rPr>
      </w:pPr>
      <w:r w:rsidRPr="00DA5DC5">
        <w:rPr>
          <w:sz w:val="22"/>
          <w:szCs w:val="22"/>
          <w:lang w:val="sr-Cyrl-CS"/>
        </w:rPr>
        <w:tab/>
        <w:t>Сваки понуђач из групе понуђача мора да испуни обавезне услове из члана 75. став 1. тачка 1), 2) и 4) ЗЈН, а додатне услове чланови групе испуњавају заједно.</w:t>
      </w:r>
    </w:p>
    <w:p w:rsidR="002D3108" w:rsidRPr="00DA5DC5" w:rsidRDefault="002D3108" w:rsidP="002D3108">
      <w:pPr>
        <w:jc w:val="both"/>
        <w:rPr>
          <w:sz w:val="22"/>
          <w:szCs w:val="22"/>
          <w:lang w:val="sr-Cyrl-CS"/>
        </w:rPr>
      </w:pPr>
      <w:r w:rsidRPr="00DA5DC5">
        <w:rPr>
          <w:sz w:val="22"/>
          <w:szCs w:val="22"/>
          <w:lang w:val="sr-Cyrl-CS"/>
        </w:rPr>
        <w:tab/>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p>
    <w:p w:rsidR="002D3108" w:rsidRPr="00DA5DC5" w:rsidRDefault="002D3108" w:rsidP="002D3108">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2D3108" w:rsidRPr="00DA5DC5" w:rsidRDefault="002D3108" w:rsidP="00943A89">
      <w:pPr>
        <w:pStyle w:val="ListParagraph"/>
        <w:numPr>
          <w:ilvl w:val="1"/>
          <w:numId w:val="38"/>
        </w:numPr>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2D3108" w:rsidRPr="00DA5DC5" w:rsidRDefault="002D3108" w:rsidP="00943A89">
      <w:pPr>
        <w:pStyle w:val="ListParagraph"/>
        <w:numPr>
          <w:ilvl w:val="1"/>
          <w:numId w:val="38"/>
        </w:numPr>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2D3108" w:rsidRPr="00DA5DC5" w:rsidRDefault="002D3108" w:rsidP="00943A89">
      <w:pPr>
        <w:pStyle w:val="ListParagraph"/>
        <w:numPr>
          <w:ilvl w:val="1"/>
          <w:numId w:val="38"/>
        </w:numPr>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2D3108" w:rsidRPr="00DA5DC5" w:rsidRDefault="002D3108" w:rsidP="002D3108">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2D3108" w:rsidRPr="00DA5DC5" w:rsidRDefault="002D3108" w:rsidP="002D3108">
      <w:pPr>
        <w:pStyle w:val="ListParagraph"/>
        <w:widowControl w:val="0"/>
        <w:ind w:left="0"/>
        <w:jc w:val="both"/>
        <w:rPr>
          <w:sz w:val="22"/>
          <w:szCs w:val="22"/>
          <w:lang w:val="ru-RU" w:bidi="en-US"/>
        </w:rPr>
      </w:pPr>
      <w:r w:rsidRPr="00DA5DC5">
        <w:rPr>
          <w:sz w:val="22"/>
          <w:szCs w:val="22"/>
          <w:lang w:val="ru-RU" w:bidi="en-US"/>
        </w:rPr>
        <w:tab/>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и оверава сваки члан групе понуђача у своје име.</w:t>
      </w:r>
    </w:p>
    <w:p w:rsidR="002D3108" w:rsidRPr="00DA5DC5" w:rsidRDefault="002D3108" w:rsidP="002D3108">
      <w:pPr>
        <w:ind w:firstLine="720"/>
        <w:jc w:val="both"/>
        <w:outlineLvl w:val="1"/>
        <w:rPr>
          <w:b/>
          <w:i/>
          <w:sz w:val="22"/>
          <w:szCs w:val="22"/>
          <w:u w:val="single"/>
          <w:lang w:val="sr-Cyrl-CS"/>
        </w:rPr>
      </w:pPr>
    </w:p>
    <w:p w:rsidR="002D3108" w:rsidRPr="00DA5DC5" w:rsidRDefault="002D3108" w:rsidP="00943A89">
      <w:pPr>
        <w:numPr>
          <w:ilvl w:val="0"/>
          <w:numId w:val="39"/>
        </w:numPr>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2D3108" w:rsidRPr="00DA5DC5" w:rsidRDefault="002D3108" w:rsidP="002D3108">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2D3108" w:rsidRPr="00EC55EE"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2D3108" w:rsidRPr="00DA5DC5" w:rsidRDefault="002D3108" w:rsidP="002D3108">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Све обрасце у понуди потписује и оверава понуђач, изузев обрасца из одељка 10. који попуњава, потписује и оверава сваки подизвођач у своје име.</w:t>
      </w:r>
    </w:p>
    <w:p w:rsidR="002D3108" w:rsidRPr="00DA5DC5" w:rsidRDefault="002D3108" w:rsidP="002D3108">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Д</w:t>
      </w:r>
      <w:r w:rsidRPr="00DA5DC5">
        <w:rPr>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2D3108" w:rsidRPr="00DA5DC5" w:rsidRDefault="002D3108" w:rsidP="002D3108">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2D3108" w:rsidRPr="00DA5DC5" w:rsidRDefault="002D3108" w:rsidP="002D3108">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D3108" w:rsidRDefault="002D3108" w:rsidP="00234637">
      <w:pPr>
        <w:rPr>
          <w:b/>
          <w:i/>
          <w:sz w:val="22"/>
          <w:szCs w:val="22"/>
          <w:u w:val="single"/>
          <w:lang w:val="sr-Cyrl-CS"/>
        </w:rPr>
      </w:pPr>
    </w:p>
    <w:p w:rsidR="009E1090" w:rsidRPr="00C7177A" w:rsidRDefault="009E1090" w:rsidP="00943A89">
      <w:pPr>
        <w:numPr>
          <w:ilvl w:val="0"/>
          <w:numId w:val="39"/>
        </w:numPr>
        <w:jc w:val="both"/>
        <w:outlineLvl w:val="1"/>
        <w:rPr>
          <w:b/>
          <w:i/>
          <w:sz w:val="22"/>
          <w:szCs w:val="22"/>
          <w:u w:val="single"/>
          <w:lang w:val="sr-Latn-CS"/>
        </w:rPr>
      </w:pPr>
      <w:r w:rsidRPr="00C7177A">
        <w:rPr>
          <w:b/>
          <w:i/>
          <w:sz w:val="22"/>
          <w:szCs w:val="22"/>
          <w:u w:val="single"/>
          <w:lang w:val="sr-Cyrl-CS"/>
        </w:rPr>
        <w:t>Одредбе о саржини понуде</w:t>
      </w:r>
    </w:p>
    <w:p w:rsidR="009E1090" w:rsidRPr="00C7177A" w:rsidRDefault="009E1090" w:rsidP="009E1090">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w:t>
      </w:r>
      <w:r w:rsidR="004850A1">
        <w:rPr>
          <w:sz w:val="22"/>
          <w:szCs w:val="22"/>
          <w:lang w:val="sr-Cyrl-CS" w:bidi="en-US"/>
        </w:rPr>
        <w:t xml:space="preserve">, оверени и потписани обрасци, </w:t>
      </w:r>
      <w:r w:rsidRPr="00C7177A">
        <w:rPr>
          <w:sz w:val="22"/>
          <w:szCs w:val="22"/>
          <w:lang w:val="sr-Cyrl-CS" w:bidi="en-US"/>
        </w:rPr>
        <w:t xml:space="preserve">изјаве </w:t>
      </w:r>
      <w:r w:rsidR="004850A1">
        <w:rPr>
          <w:sz w:val="22"/>
          <w:szCs w:val="22"/>
          <w:lang w:val="sr-Cyrl-CS" w:bidi="en-US"/>
        </w:rPr>
        <w:t xml:space="preserve">и докази </w:t>
      </w:r>
      <w:r w:rsidRPr="00C7177A">
        <w:rPr>
          <w:sz w:val="22"/>
          <w:szCs w:val="22"/>
          <w:lang w:val="sr-Cyrl-CS" w:bidi="en-US"/>
        </w:rPr>
        <w:t>предвиђени следећим ставом ове тачке</w:t>
      </w:r>
      <w:r w:rsidRPr="00C7177A">
        <w:rPr>
          <w:sz w:val="22"/>
          <w:szCs w:val="22"/>
          <w:lang w:val="sr-Cyrl-CS"/>
        </w:rPr>
        <w:t>:</w:t>
      </w:r>
    </w:p>
    <w:p w:rsidR="009E1090" w:rsidRPr="00C7177A" w:rsidRDefault="009E1090" w:rsidP="009E1090">
      <w:pPr>
        <w:ind w:firstLine="720"/>
        <w:jc w:val="both"/>
        <w:rPr>
          <w:sz w:val="22"/>
          <w:szCs w:val="22"/>
          <w:lang w:val="sr-Cyrl-CS"/>
        </w:rPr>
      </w:pPr>
      <w:r w:rsidRPr="00C7177A">
        <w:rPr>
          <w:b/>
          <w:sz w:val="22"/>
          <w:szCs w:val="22"/>
          <w:lang w:val="sr-Cyrl-CS"/>
        </w:rPr>
        <w:t>а)</w:t>
      </w:r>
      <w:r w:rsidRPr="00C7177A">
        <w:rPr>
          <w:sz w:val="22"/>
          <w:szCs w:val="22"/>
          <w:lang w:val="sr-Cyrl-CS"/>
        </w:rPr>
        <w:t xml:space="preserve"> Докази о испуњености услова из чл. 75 и 76. ЗЈН </w:t>
      </w:r>
    </w:p>
    <w:p w:rsidR="009E1090" w:rsidRPr="00C7177A" w:rsidRDefault="009E1090" w:rsidP="009E1090">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p>
    <w:p w:rsidR="009E1090" w:rsidRPr="00C7177A" w:rsidRDefault="009E1090" w:rsidP="009E1090">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9E1090" w:rsidRPr="00C7177A" w:rsidRDefault="009E1090" w:rsidP="009E1090">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9E1090" w:rsidRPr="00C7177A" w:rsidRDefault="009E1090" w:rsidP="009E1090">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9E1090" w:rsidRPr="009E1090" w:rsidRDefault="009E1090" w:rsidP="009E1090">
      <w:pPr>
        <w:jc w:val="both"/>
        <w:rPr>
          <w:sz w:val="22"/>
          <w:szCs w:val="22"/>
          <w:lang w:val="sr-Cyrl-CS"/>
        </w:rPr>
      </w:pPr>
      <w:r w:rsidRPr="00C7177A">
        <w:rPr>
          <w:b/>
          <w:sz w:val="22"/>
          <w:szCs w:val="22"/>
          <w:lang w:val="sr-Cyrl-CS"/>
        </w:rPr>
        <w:t xml:space="preserve">            ђ) </w:t>
      </w:r>
      <w:r w:rsidRPr="009E1090">
        <w:rPr>
          <w:sz w:val="22"/>
          <w:szCs w:val="22"/>
          <w:lang w:val="sr-Cyrl-CS"/>
        </w:rPr>
        <w:t>Образац структуре цене</w:t>
      </w:r>
    </w:p>
    <w:p w:rsidR="009E1090" w:rsidRPr="00C7177A" w:rsidRDefault="009E1090" w:rsidP="009E1090">
      <w:pPr>
        <w:ind w:firstLine="720"/>
        <w:jc w:val="both"/>
        <w:rPr>
          <w:sz w:val="22"/>
          <w:szCs w:val="22"/>
          <w:lang w:val="sr-Cyrl-CS"/>
        </w:rPr>
      </w:pPr>
      <w:r w:rsidRPr="009E1090">
        <w:rPr>
          <w:b/>
          <w:sz w:val="22"/>
          <w:szCs w:val="22"/>
          <w:lang w:val="sr-Cyrl-CS"/>
        </w:rPr>
        <w:t>е)</w:t>
      </w:r>
      <w:r>
        <w:rPr>
          <w:sz w:val="22"/>
          <w:szCs w:val="22"/>
          <w:lang w:val="sr-Cyrl-CS"/>
        </w:rPr>
        <w:t xml:space="preserve"> </w:t>
      </w:r>
      <w:r w:rsidRPr="00C7177A">
        <w:rPr>
          <w:sz w:val="22"/>
          <w:szCs w:val="22"/>
          <w:lang w:val="sr-Cyrl-CS"/>
        </w:rPr>
        <w:t>Модел уговора</w:t>
      </w:r>
    </w:p>
    <w:p w:rsidR="009E1090" w:rsidRPr="00C7177A" w:rsidRDefault="009E1090" w:rsidP="009E1090">
      <w:pPr>
        <w:ind w:firstLine="720"/>
        <w:jc w:val="both"/>
        <w:rPr>
          <w:sz w:val="22"/>
          <w:szCs w:val="22"/>
          <w:lang w:val="sr-Cyrl-CS"/>
        </w:rPr>
      </w:pPr>
      <w:r>
        <w:rPr>
          <w:b/>
          <w:sz w:val="22"/>
          <w:szCs w:val="22"/>
          <w:lang w:val="sr-Cyrl-CS"/>
        </w:rPr>
        <w:t>ж</w:t>
      </w:r>
      <w:r w:rsidRPr="00C7177A">
        <w:rPr>
          <w:b/>
          <w:sz w:val="22"/>
          <w:szCs w:val="22"/>
          <w:lang w:val="sr-Cyrl-CS"/>
        </w:rPr>
        <w:t xml:space="preserve">) </w:t>
      </w:r>
      <w:r w:rsidRPr="00C7177A">
        <w:rPr>
          <w:sz w:val="22"/>
          <w:szCs w:val="22"/>
          <w:lang w:val="sr-Cyrl-CS"/>
        </w:rPr>
        <w:t>Изјава о поштовању обавеза из чл. 75. ст. 2. ЗЈН</w:t>
      </w:r>
    </w:p>
    <w:p w:rsidR="009E1090" w:rsidRPr="00C7177A" w:rsidRDefault="009E1090" w:rsidP="009E1090">
      <w:pPr>
        <w:ind w:firstLine="720"/>
        <w:jc w:val="both"/>
        <w:rPr>
          <w:sz w:val="22"/>
          <w:szCs w:val="22"/>
          <w:lang w:val="sr-Cyrl-CS"/>
        </w:rPr>
      </w:pPr>
      <w:r>
        <w:rPr>
          <w:b/>
          <w:sz w:val="22"/>
          <w:szCs w:val="22"/>
          <w:lang w:val="sr-Cyrl-CS"/>
        </w:rPr>
        <w:t>з</w:t>
      </w:r>
      <w:r w:rsidRPr="00C7177A">
        <w:rPr>
          <w:b/>
          <w:sz w:val="22"/>
          <w:szCs w:val="22"/>
          <w:lang w:val="sr-Cyrl-CS"/>
        </w:rPr>
        <w:t>)</w:t>
      </w:r>
      <w:r w:rsidRPr="00C7177A">
        <w:rPr>
          <w:sz w:val="22"/>
          <w:szCs w:val="22"/>
          <w:lang w:val="sr-Cyrl-CS"/>
        </w:rPr>
        <w:t xml:space="preserve"> Изјава о независној понуди</w:t>
      </w:r>
    </w:p>
    <w:p w:rsidR="009E1090" w:rsidRPr="00C7177A" w:rsidRDefault="009E1090" w:rsidP="009E1090">
      <w:pPr>
        <w:ind w:firstLine="720"/>
        <w:jc w:val="both"/>
        <w:rPr>
          <w:sz w:val="22"/>
          <w:szCs w:val="22"/>
          <w:lang w:val="sr-Cyrl-CS"/>
        </w:rPr>
      </w:pPr>
      <w:r w:rsidRPr="00C7177A">
        <w:rPr>
          <w:b/>
          <w:sz w:val="22"/>
          <w:szCs w:val="22"/>
          <w:lang w:val="sr-Cyrl-CS"/>
        </w:rPr>
        <w:t>и)</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p>
    <w:p w:rsidR="00505C33" w:rsidRDefault="00B546A2" w:rsidP="00505C33">
      <w:pPr>
        <w:ind w:left="703"/>
        <w:jc w:val="both"/>
        <w:rPr>
          <w:sz w:val="22"/>
          <w:szCs w:val="22"/>
          <w:lang w:val="sr-Cyrl-CS"/>
        </w:rPr>
      </w:pPr>
      <w:r w:rsidRPr="00B546A2">
        <w:rPr>
          <w:b/>
          <w:sz w:val="22"/>
          <w:szCs w:val="22"/>
          <w:lang w:val="sr-Cyrl-CS"/>
        </w:rPr>
        <w:t>ј)</w:t>
      </w:r>
      <w:r>
        <w:rPr>
          <w:sz w:val="22"/>
          <w:szCs w:val="22"/>
          <w:lang w:val="sr-Cyrl-CS"/>
        </w:rPr>
        <w:t xml:space="preserve"> </w:t>
      </w:r>
      <w:r w:rsidR="007158F4">
        <w:rPr>
          <w:sz w:val="22"/>
          <w:szCs w:val="22"/>
          <w:lang w:val="sr-Cyrl-CS"/>
        </w:rPr>
        <w:t xml:space="preserve">одељак Врста, техничке карактеристике (спецификација, квалитет, количина и опис добара, рок испоруке, место испоруке добара) </w:t>
      </w:r>
    </w:p>
    <w:p w:rsidR="00B546A2" w:rsidRDefault="007158F4" w:rsidP="00505C33">
      <w:pPr>
        <w:ind w:left="703"/>
        <w:jc w:val="both"/>
        <w:rPr>
          <w:sz w:val="22"/>
          <w:szCs w:val="22"/>
          <w:lang w:val="sr-Cyrl-CS"/>
        </w:rPr>
      </w:pPr>
      <w:r w:rsidRPr="007158F4">
        <w:rPr>
          <w:b/>
          <w:sz w:val="22"/>
          <w:szCs w:val="22"/>
          <w:lang w:val="sr-Cyrl-CS"/>
        </w:rPr>
        <w:t>к)</w:t>
      </w:r>
      <w:r>
        <w:rPr>
          <w:sz w:val="22"/>
          <w:szCs w:val="22"/>
          <w:lang w:val="sr-Cyrl-CS"/>
        </w:rPr>
        <w:t xml:space="preserve"> </w:t>
      </w:r>
      <w:r w:rsidR="00505C33">
        <w:rPr>
          <w:sz w:val="22"/>
          <w:szCs w:val="22"/>
        </w:rPr>
        <w:t>брошур</w:t>
      </w:r>
      <w:r w:rsidR="00505C33">
        <w:rPr>
          <w:sz w:val="22"/>
          <w:szCs w:val="22"/>
          <w:lang w:val="sr-Cyrl-CS"/>
        </w:rPr>
        <w:t>а/</w:t>
      </w:r>
      <w:r w:rsidR="00505C33">
        <w:rPr>
          <w:sz w:val="22"/>
          <w:szCs w:val="22"/>
        </w:rPr>
        <w:t xml:space="preserve"> каталог</w:t>
      </w:r>
      <w:r w:rsidR="00505C33">
        <w:rPr>
          <w:sz w:val="22"/>
          <w:szCs w:val="22"/>
          <w:lang w:val="sr-Cyrl-CS"/>
        </w:rPr>
        <w:t xml:space="preserve"> / </w:t>
      </w:r>
      <w:r w:rsidR="00505C33" w:rsidRPr="00F45D1A">
        <w:rPr>
          <w:sz w:val="22"/>
          <w:szCs w:val="22"/>
        </w:rPr>
        <w:t>technical data sheet</w:t>
      </w:r>
      <w:r w:rsidR="00505C33">
        <w:rPr>
          <w:sz w:val="22"/>
          <w:szCs w:val="22"/>
          <w:lang w:val="sr-Cyrl-CS"/>
        </w:rPr>
        <w:t xml:space="preserve">-у / </w:t>
      </w:r>
      <w:r w:rsidR="00505C33" w:rsidRPr="00F45D1A">
        <w:rPr>
          <w:sz w:val="22"/>
          <w:szCs w:val="22"/>
        </w:rPr>
        <w:t>упутств</w:t>
      </w:r>
      <w:r w:rsidR="00505C33">
        <w:rPr>
          <w:sz w:val="22"/>
          <w:szCs w:val="22"/>
          <w:lang w:val="sr-Cyrl-CS"/>
        </w:rPr>
        <w:t>о</w:t>
      </w:r>
      <w:r w:rsidR="00505C33" w:rsidRPr="00F45D1A">
        <w:rPr>
          <w:sz w:val="22"/>
          <w:szCs w:val="22"/>
        </w:rPr>
        <w:t xml:space="preserve"> за употребу</w:t>
      </w:r>
      <w:r w:rsidR="00D36F8C">
        <w:rPr>
          <w:sz w:val="22"/>
          <w:szCs w:val="22"/>
          <w:lang w:val="sr-Cyrl-CS"/>
        </w:rPr>
        <w:t xml:space="preserve"> за понуђену опрему</w:t>
      </w:r>
    </w:p>
    <w:p w:rsidR="00D36F8C" w:rsidRPr="001A0149" w:rsidRDefault="00D36F8C" w:rsidP="00D36F8C">
      <w:pPr>
        <w:ind w:left="703"/>
        <w:jc w:val="both"/>
        <w:rPr>
          <w:sz w:val="22"/>
          <w:szCs w:val="22"/>
          <w:lang w:val="sr-Cyrl-CS"/>
        </w:rPr>
      </w:pPr>
      <w:r w:rsidRPr="00442B39">
        <w:rPr>
          <w:b/>
          <w:sz w:val="22"/>
          <w:szCs w:val="22"/>
          <w:lang w:val="sr-Cyrl-CS"/>
        </w:rPr>
        <w:t>л)</w:t>
      </w:r>
      <w:r>
        <w:rPr>
          <w:sz w:val="22"/>
          <w:szCs w:val="22"/>
          <w:lang w:val="sr-Cyrl-CS"/>
        </w:rPr>
        <w:t xml:space="preserve"> важеће Решење о упису у Регистар медицинскх средстава АЛИМС-а. </w:t>
      </w:r>
    </w:p>
    <w:p w:rsidR="009E1090" w:rsidRPr="009E1090" w:rsidRDefault="009E1090" w:rsidP="009E1090">
      <w:pPr>
        <w:jc w:val="both"/>
        <w:rPr>
          <w:sz w:val="22"/>
          <w:szCs w:val="22"/>
          <w:lang w:val="sr-Cyrl-CS"/>
        </w:rPr>
      </w:pPr>
    </w:p>
    <w:p w:rsidR="009E1090" w:rsidRPr="00C7177A" w:rsidRDefault="009E1090" w:rsidP="00943A89">
      <w:pPr>
        <w:numPr>
          <w:ilvl w:val="0"/>
          <w:numId w:val="39"/>
        </w:numPr>
        <w:jc w:val="both"/>
        <w:outlineLvl w:val="1"/>
        <w:rPr>
          <w:b/>
          <w:i/>
          <w:sz w:val="22"/>
          <w:szCs w:val="22"/>
          <w:u w:val="single"/>
          <w:lang w:val="sr-Latn-CS"/>
        </w:rPr>
      </w:pPr>
      <w:r w:rsidRPr="00C7177A">
        <w:rPr>
          <w:b/>
          <w:i/>
          <w:sz w:val="22"/>
          <w:szCs w:val="22"/>
          <w:u w:val="single"/>
          <w:lang w:val="sr-Cyrl-CS"/>
        </w:rPr>
        <w:t>Валута</w:t>
      </w:r>
      <w:r w:rsidRPr="00C7177A">
        <w:rPr>
          <w:b/>
          <w:i/>
          <w:sz w:val="22"/>
          <w:szCs w:val="22"/>
          <w:u w:val="single"/>
          <w:lang w:val="sr-Latn-CS"/>
        </w:rPr>
        <w:t xml:space="preserve"> </w:t>
      </w:r>
      <w:r w:rsidRPr="00C7177A">
        <w:rPr>
          <w:b/>
          <w:i/>
          <w:sz w:val="22"/>
          <w:szCs w:val="22"/>
          <w:u w:val="single"/>
          <w:lang w:val="sr-Cyrl-CS"/>
        </w:rPr>
        <w:t>и цена</w:t>
      </w:r>
    </w:p>
    <w:p w:rsidR="009E1090" w:rsidRPr="00C67C2E" w:rsidRDefault="009E1090" w:rsidP="009E1090">
      <w:pPr>
        <w:pStyle w:val="Default"/>
        <w:jc w:val="both"/>
        <w:rPr>
          <w:sz w:val="22"/>
          <w:szCs w:val="22"/>
        </w:rPr>
      </w:pPr>
      <w:r w:rsidRPr="00C67C2E">
        <w:rPr>
          <w:b/>
          <w:sz w:val="22"/>
          <w:szCs w:val="22"/>
          <w:lang w:val="sr-Latn-CS"/>
        </w:rPr>
        <w:tab/>
      </w:r>
      <w:proofErr w:type="gramStart"/>
      <w:r w:rsidRPr="00C67C2E">
        <w:rPr>
          <w:sz w:val="22"/>
          <w:szCs w:val="22"/>
        </w:rPr>
        <w:t>У Обрасцу понуде исказати укупну цену без ПДВ</w:t>
      </w:r>
      <w:r w:rsidRPr="00C67C2E">
        <w:rPr>
          <w:sz w:val="22"/>
          <w:szCs w:val="22"/>
          <w:lang w:val="sr-Cyrl-CS"/>
        </w:rPr>
        <w:t>.</w:t>
      </w:r>
      <w:proofErr w:type="gramEnd"/>
      <w:r w:rsidRPr="00C67C2E">
        <w:rPr>
          <w:sz w:val="22"/>
          <w:szCs w:val="22"/>
        </w:rPr>
        <w:t xml:space="preserve"> </w:t>
      </w:r>
    </w:p>
    <w:p w:rsidR="009E1090" w:rsidRPr="00C67C2E" w:rsidRDefault="009E1090" w:rsidP="009E1090">
      <w:pPr>
        <w:pStyle w:val="Default"/>
        <w:ind w:firstLine="720"/>
        <w:jc w:val="both"/>
        <w:rPr>
          <w:sz w:val="22"/>
          <w:szCs w:val="22"/>
        </w:rPr>
      </w:pPr>
      <w:proofErr w:type="gramStart"/>
      <w:r w:rsidRPr="00C67C2E">
        <w:rPr>
          <w:sz w:val="22"/>
          <w:szCs w:val="22"/>
        </w:rPr>
        <w:t>У Обрасцу структуре исказати јединичне цене без ПДВ</w:t>
      </w:r>
      <w:r w:rsidRPr="00C67C2E">
        <w:rPr>
          <w:sz w:val="22"/>
          <w:szCs w:val="22"/>
          <w:lang w:val="sr-Cyrl-CS"/>
        </w:rPr>
        <w:t xml:space="preserve"> и са ПДВ</w:t>
      </w:r>
      <w:r w:rsidRPr="00C67C2E">
        <w:rPr>
          <w:sz w:val="22"/>
          <w:szCs w:val="22"/>
        </w:rPr>
        <w:t xml:space="preserve">, укупну цену без </w:t>
      </w:r>
      <w:r w:rsidRPr="00C67C2E">
        <w:rPr>
          <w:sz w:val="22"/>
          <w:szCs w:val="22"/>
          <w:lang w:val="sr-Cyrl-CS"/>
        </w:rPr>
        <w:t>ПДВ</w:t>
      </w:r>
      <w:r w:rsidRPr="00C67C2E">
        <w:rPr>
          <w:sz w:val="22"/>
          <w:szCs w:val="22"/>
        </w:rPr>
        <w:t xml:space="preserve"> </w:t>
      </w:r>
      <w:r w:rsidR="00A83332">
        <w:rPr>
          <w:sz w:val="22"/>
          <w:szCs w:val="22"/>
          <w:lang w:val="sr-Cyrl-CS"/>
        </w:rPr>
        <w:t xml:space="preserve">и </w:t>
      </w:r>
      <w:r w:rsidRPr="00C67C2E">
        <w:rPr>
          <w:sz w:val="22"/>
          <w:szCs w:val="22"/>
        </w:rPr>
        <w:t>укупну цену</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w:t>
      </w:r>
      <w:proofErr w:type="gramEnd"/>
    </w:p>
    <w:p w:rsidR="00501FEE" w:rsidRPr="007F32EE" w:rsidRDefault="00442B39" w:rsidP="00442B39">
      <w:pPr>
        <w:ind w:firstLine="720"/>
        <w:jc w:val="both"/>
        <w:rPr>
          <w:sz w:val="22"/>
          <w:szCs w:val="22"/>
        </w:rPr>
      </w:pPr>
      <w:r>
        <w:rPr>
          <w:sz w:val="22"/>
          <w:szCs w:val="22"/>
          <w:lang w:val="sr-Cyrl-CS"/>
        </w:rPr>
        <w:t>Понуђена цена је фиксна</w:t>
      </w:r>
      <w:r w:rsidR="00501FEE" w:rsidRPr="007F32EE">
        <w:rPr>
          <w:sz w:val="22"/>
          <w:szCs w:val="22"/>
        </w:rPr>
        <w:t xml:space="preserve"> и не мо</w:t>
      </w:r>
      <w:r>
        <w:rPr>
          <w:sz w:val="22"/>
          <w:szCs w:val="22"/>
          <w:lang w:val="sr-Cyrl-CS"/>
        </w:rPr>
        <w:t>же</w:t>
      </w:r>
      <w:r w:rsidR="00501FEE" w:rsidRPr="007F32EE">
        <w:rPr>
          <w:sz w:val="22"/>
          <w:szCs w:val="22"/>
        </w:rPr>
        <w:t xml:space="preserve"> се мењати током трајања уговора.</w:t>
      </w:r>
    </w:p>
    <w:p w:rsidR="009E1090" w:rsidRPr="00C67C2E" w:rsidRDefault="009E1090" w:rsidP="009E1090">
      <w:pPr>
        <w:pStyle w:val="Default"/>
        <w:ind w:firstLine="720"/>
        <w:rPr>
          <w:sz w:val="22"/>
          <w:szCs w:val="22"/>
        </w:rPr>
      </w:pPr>
      <w:proofErr w:type="gramStart"/>
      <w:r w:rsidRPr="00C67C2E">
        <w:rPr>
          <w:sz w:val="22"/>
          <w:szCs w:val="22"/>
        </w:rPr>
        <w:t>Примена валутне клаузуле није предвиђена.</w:t>
      </w:r>
      <w:proofErr w:type="gramEnd"/>
    </w:p>
    <w:p w:rsidR="009E1090" w:rsidRPr="00E764D3" w:rsidRDefault="009E1090" w:rsidP="009E1090">
      <w:pPr>
        <w:pStyle w:val="Default"/>
        <w:ind w:firstLine="720"/>
        <w:jc w:val="both"/>
        <w:rPr>
          <w:sz w:val="22"/>
          <w:szCs w:val="22"/>
          <w:lang w:val="sr-Cyrl-CS"/>
        </w:rPr>
      </w:pPr>
      <w:proofErr w:type="gramStart"/>
      <w:r w:rsidRPr="00C67C2E">
        <w:rPr>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proofErr w:type="gramEnd"/>
      <w:r w:rsidR="00E764D3">
        <w:rPr>
          <w:sz w:val="22"/>
          <w:szCs w:val="22"/>
          <w:lang w:val="sr-Cyrl-CS"/>
        </w:rPr>
        <w:t xml:space="preserve"> </w:t>
      </w:r>
    </w:p>
    <w:p w:rsidR="009E1090" w:rsidRPr="00C67C2E" w:rsidRDefault="009E1090" w:rsidP="009E1090">
      <w:pPr>
        <w:ind w:firstLine="720"/>
        <w:jc w:val="both"/>
        <w:rPr>
          <w:sz w:val="22"/>
          <w:szCs w:val="22"/>
          <w:lang w:val="sr-Latn-CS"/>
        </w:rPr>
      </w:pPr>
      <w:proofErr w:type="gramStart"/>
      <w:r w:rsidRPr="00C67C2E">
        <w:rPr>
          <w:sz w:val="22"/>
          <w:szCs w:val="22"/>
        </w:rPr>
        <w:t>Цене морају бити јасно и читко уписане.</w:t>
      </w:r>
      <w:proofErr w:type="gramEnd"/>
      <w:r w:rsidRPr="00C67C2E">
        <w:rPr>
          <w:sz w:val="22"/>
          <w:szCs w:val="22"/>
        </w:rPr>
        <w:t xml:space="preserve">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2D3108" w:rsidRDefault="009E1090" w:rsidP="0056047E">
      <w:pPr>
        <w:jc w:val="both"/>
        <w:rPr>
          <w:b/>
          <w:i/>
          <w:sz w:val="22"/>
          <w:szCs w:val="22"/>
          <w:u w:val="single"/>
          <w:lang w:val="sr-Cyrl-CS"/>
        </w:rPr>
      </w:pPr>
      <w:r w:rsidRPr="00C67C2E">
        <w:rPr>
          <w:sz w:val="22"/>
          <w:szCs w:val="22"/>
          <w:lang w:val="sr-Latn-CS"/>
        </w:rPr>
        <w:tab/>
      </w:r>
      <w:r w:rsidRPr="00C67C2E">
        <w:rPr>
          <w:bCs/>
          <w:sz w:val="22"/>
          <w:szCs w:val="22"/>
        </w:rPr>
        <w:t xml:space="preserve"> </w:t>
      </w:r>
    </w:p>
    <w:p w:rsidR="00501FEE" w:rsidRPr="009C565C" w:rsidRDefault="00501FEE" w:rsidP="00943A89">
      <w:pPr>
        <w:numPr>
          <w:ilvl w:val="0"/>
          <w:numId w:val="39"/>
        </w:numPr>
        <w:jc w:val="both"/>
        <w:outlineLvl w:val="1"/>
        <w:rPr>
          <w:b/>
          <w:i/>
          <w:sz w:val="22"/>
          <w:szCs w:val="22"/>
          <w:lang w:val="sr-Latn-CS"/>
        </w:rPr>
      </w:pPr>
      <w:r w:rsidRPr="00C67C2E">
        <w:rPr>
          <w:b/>
          <w:i/>
          <w:sz w:val="22"/>
          <w:szCs w:val="22"/>
          <w:u w:val="single"/>
          <w:lang w:val="sr-Cyrl-CS"/>
        </w:rPr>
        <w:t>Рок, начин и место испоруке</w:t>
      </w:r>
    </w:p>
    <w:p w:rsidR="00501FEE" w:rsidRPr="000C3B9C" w:rsidRDefault="00501FEE" w:rsidP="000C3B9C">
      <w:pPr>
        <w:ind w:firstLine="703"/>
        <w:jc w:val="both"/>
        <w:outlineLvl w:val="1"/>
        <w:rPr>
          <w:b/>
          <w:i/>
          <w:sz w:val="22"/>
          <w:szCs w:val="22"/>
          <w:lang w:val="sr-Cyrl-CS"/>
        </w:rPr>
      </w:pPr>
      <w:proofErr w:type="gramStart"/>
      <w:r w:rsidRPr="000C3B9C">
        <w:rPr>
          <w:sz w:val="22"/>
          <w:szCs w:val="22"/>
        </w:rPr>
        <w:t xml:space="preserve">Рок испоруке не може бити </w:t>
      </w:r>
      <w:r w:rsidR="00442B39" w:rsidRPr="000C3B9C">
        <w:rPr>
          <w:sz w:val="22"/>
          <w:szCs w:val="22"/>
          <w:lang w:val="sr-Cyrl-CS"/>
        </w:rPr>
        <w:t xml:space="preserve">краћи од </w:t>
      </w:r>
      <w:r w:rsidR="001951D9">
        <w:rPr>
          <w:sz w:val="22"/>
          <w:szCs w:val="22"/>
          <w:lang w:val="sr-Cyrl-CS"/>
        </w:rPr>
        <w:t>60</w:t>
      </w:r>
      <w:r w:rsidR="00442B39" w:rsidRPr="000C3B9C">
        <w:rPr>
          <w:sz w:val="22"/>
          <w:szCs w:val="22"/>
          <w:lang w:val="sr-Cyrl-CS"/>
        </w:rPr>
        <w:t xml:space="preserve"> дана нити </w:t>
      </w:r>
      <w:r w:rsidR="004837B5" w:rsidRPr="000C3B9C">
        <w:rPr>
          <w:sz w:val="22"/>
          <w:szCs w:val="22"/>
          <w:lang w:val="sr-Cyrl-CS"/>
        </w:rPr>
        <w:t>дуж</w:t>
      </w:r>
      <w:r w:rsidR="00F95C59" w:rsidRPr="000C3B9C">
        <w:rPr>
          <w:sz w:val="22"/>
          <w:szCs w:val="22"/>
          <w:lang w:val="sr-Cyrl-CS"/>
        </w:rPr>
        <w:t xml:space="preserve">и од </w:t>
      </w:r>
      <w:r w:rsidR="004837B5" w:rsidRPr="000C3B9C">
        <w:rPr>
          <w:sz w:val="22"/>
          <w:szCs w:val="22"/>
          <w:lang w:val="sr-Cyrl-CS"/>
        </w:rPr>
        <w:t xml:space="preserve">90 </w:t>
      </w:r>
      <w:r w:rsidRPr="000C3B9C">
        <w:rPr>
          <w:sz w:val="22"/>
          <w:szCs w:val="22"/>
        </w:rPr>
        <w:t xml:space="preserve">дана од </w:t>
      </w:r>
      <w:r w:rsidR="000C3B9C" w:rsidRPr="000C3B9C">
        <w:rPr>
          <w:sz w:val="22"/>
          <w:szCs w:val="22"/>
          <w:lang w:val="sr-Cyrl-CS"/>
        </w:rPr>
        <w:t>од дана обостраног потписивања уговора</w:t>
      </w:r>
      <w:r w:rsidR="000C3B9C" w:rsidRPr="000C3B9C">
        <w:rPr>
          <w:sz w:val="22"/>
          <w:szCs w:val="22"/>
        </w:rPr>
        <w:t>.</w:t>
      </w:r>
      <w:proofErr w:type="gramEnd"/>
    </w:p>
    <w:p w:rsidR="00442B39" w:rsidRPr="00442B39" w:rsidRDefault="00442B39" w:rsidP="00442B39">
      <w:pPr>
        <w:ind w:firstLine="703"/>
        <w:jc w:val="both"/>
        <w:outlineLvl w:val="1"/>
        <w:rPr>
          <w:sz w:val="22"/>
          <w:szCs w:val="22"/>
          <w:lang w:val="sr-Cyrl-CS"/>
        </w:rPr>
      </w:pPr>
      <w:r>
        <w:rPr>
          <w:sz w:val="22"/>
          <w:szCs w:val="22"/>
          <w:lang w:val="sr-Cyrl-CS"/>
        </w:rPr>
        <w:t xml:space="preserve">У понуђеном року понуђач је дужан да изврши </w:t>
      </w:r>
      <w:r w:rsidR="002E2716">
        <w:rPr>
          <w:sz w:val="22"/>
          <w:szCs w:val="22"/>
          <w:lang w:val="sr-Cyrl-CS"/>
        </w:rPr>
        <w:t xml:space="preserve">и </w:t>
      </w:r>
      <w:r>
        <w:rPr>
          <w:sz w:val="22"/>
          <w:szCs w:val="22"/>
          <w:lang w:val="sr-Cyrl-CS"/>
        </w:rPr>
        <w:t>монтажу и пусти опрему у рад.</w:t>
      </w:r>
    </w:p>
    <w:p w:rsidR="003E532B" w:rsidRPr="00131044" w:rsidRDefault="003E532B" w:rsidP="003E532B">
      <w:pPr>
        <w:numPr>
          <w:ilvl w:val="7"/>
          <w:numId w:val="1"/>
        </w:numPr>
        <w:tabs>
          <w:tab w:val="clear" w:pos="360"/>
          <w:tab w:val="num" w:pos="709"/>
          <w:tab w:val="num" w:pos="1440"/>
        </w:tabs>
        <w:jc w:val="both"/>
        <w:outlineLvl w:val="1"/>
        <w:rPr>
          <w:b/>
          <w:i/>
          <w:sz w:val="22"/>
          <w:szCs w:val="22"/>
          <w:lang w:val="sr-Latn-CS"/>
        </w:rPr>
      </w:pPr>
      <w:r>
        <w:rPr>
          <w:sz w:val="22"/>
          <w:szCs w:val="22"/>
          <w:lang w:val="sr-Cyrl-CS"/>
        </w:rPr>
        <w:t xml:space="preserve">Понуђач је обавезан да наведе </w:t>
      </w:r>
      <w:r w:rsidR="004837B5">
        <w:rPr>
          <w:sz w:val="22"/>
          <w:szCs w:val="22"/>
          <w:lang w:val="sr-Cyrl-CS"/>
        </w:rPr>
        <w:t>гарантни рок</w:t>
      </w:r>
      <w:r>
        <w:rPr>
          <w:sz w:val="22"/>
          <w:szCs w:val="22"/>
          <w:lang w:val="sr-Cyrl-CS"/>
        </w:rPr>
        <w:t xml:space="preserve"> а који не може бити краћи од 12 месеци од дана испоруке</w:t>
      </w:r>
      <w:r w:rsidR="004837B5">
        <w:rPr>
          <w:sz w:val="22"/>
          <w:szCs w:val="22"/>
          <w:lang w:val="sr-Cyrl-CS"/>
        </w:rPr>
        <w:t>, монтаже и пуштања у рад</w:t>
      </w:r>
      <w:r>
        <w:rPr>
          <w:sz w:val="22"/>
          <w:szCs w:val="22"/>
          <w:lang w:val="sr-Cyrl-CS"/>
        </w:rPr>
        <w:t xml:space="preserve"> </w:t>
      </w:r>
      <w:r w:rsidR="004837B5">
        <w:rPr>
          <w:sz w:val="22"/>
          <w:szCs w:val="22"/>
          <w:lang w:val="sr-Cyrl-CS"/>
        </w:rPr>
        <w:t>опреме</w:t>
      </w:r>
      <w:r>
        <w:rPr>
          <w:sz w:val="22"/>
          <w:szCs w:val="22"/>
          <w:lang w:val="sr-Cyrl-CS"/>
        </w:rPr>
        <w:t xml:space="preserve">. </w:t>
      </w:r>
    </w:p>
    <w:p w:rsidR="005D44E6" w:rsidRPr="005D44E6" w:rsidRDefault="005D44E6" w:rsidP="005D44E6">
      <w:pPr>
        <w:ind w:firstLine="703"/>
        <w:jc w:val="both"/>
        <w:rPr>
          <w:sz w:val="22"/>
          <w:szCs w:val="22"/>
        </w:rPr>
      </w:pPr>
      <w:r w:rsidRPr="005D44E6">
        <w:rPr>
          <w:sz w:val="22"/>
          <w:szCs w:val="22"/>
          <w:lang w:val="sr-Cyrl-CS"/>
        </w:rPr>
        <w:t>Испорука, монтажа и пуштање у рад опреме се врши у Специјалној болници за рехабилитацију</w:t>
      </w:r>
      <w:r w:rsidRPr="005D44E6">
        <w:rPr>
          <w:sz w:val="22"/>
          <w:szCs w:val="22"/>
          <w:lang w:val="sr-Latn-CS"/>
        </w:rPr>
        <w:t xml:space="preserve"> «</w:t>
      </w:r>
      <w:r w:rsidRPr="005D44E6">
        <w:rPr>
          <w:sz w:val="22"/>
          <w:szCs w:val="22"/>
          <w:lang w:val="sr-Cyrl-CS"/>
        </w:rPr>
        <w:t>Русанда</w:t>
      </w:r>
      <w:r w:rsidRPr="005D44E6">
        <w:rPr>
          <w:sz w:val="22"/>
          <w:szCs w:val="22"/>
          <w:lang w:val="sr-Latn-CS"/>
        </w:rPr>
        <w:t xml:space="preserve">» </w:t>
      </w:r>
      <w:r w:rsidRPr="005D44E6">
        <w:rPr>
          <w:sz w:val="22"/>
          <w:szCs w:val="22"/>
          <w:lang w:val="sr-Cyrl-CS"/>
        </w:rPr>
        <w:t>у Меленцима</w:t>
      </w:r>
      <w:r w:rsidRPr="005D44E6">
        <w:rPr>
          <w:sz w:val="22"/>
          <w:szCs w:val="22"/>
          <w:lang w:val="sr-Latn-CS"/>
        </w:rPr>
        <w:t xml:space="preserve">, </w:t>
      </w:r>
      <w:r w:rsidRPr="005D44E6">
        <w:rPr>
          <w:sz w:val="22"/>
          <w:szCs w:val="22"/>
          <w:lang w:val="sr-Cyrl-CS"/>
        </w:rPr>
        <w:t>ул.</w:t>
      </w:r>
      <w:r w:rsidRPr="005D44E6">
        <w:rPr>
          <w:sz w:val="22"/>
          <w:szCs w:val="22"/>
          <w:lang w:val="sr-Latn-CS"/>
        </w:rPr>
        <w:t xml:space="preserve"> </w:t>
      </w:r>
      <w:r w:rsidRPr="005D44E6">
        <w:rPr>
          <w:sz w:val="22"/>
          <w:szCs w:val="22"/>
          <w:lang w:val="sr-Cyrl-CS"/>
        </w:rPr>
        <w:t xml:space="preserve">Бања Русанда бб, </w:t>
      </w:r>
      <w:r w:rsidRPr="005D44E6">
        <w:rPr>
          <w:sz w:val="22"/>
          <w:szCs w:val="22"/>
        </w:rPr>
        <w:t xml:space="preserve">радним данима </w:t>
      </w:r>
      <w:r w:rsidRPr="005D44E6">
        <w:rPr>
          <w:sz w:val="22"/>
          <w:szCs w:val="22"/>
          <w:lang w:val="sr-Cyrl-CS"/>
        </w:rPr>
        <w:t>у радно време Наручиоца.</w:t>
      </w:r>
    </w:p>
    <w:p w:rsidR="00501FEE" w:rsidRPr="00980A5E" w:rsidRDefault="00501FEE" w:rsidP="00501FEE">
      <w:pPr>
        <w:ind w:firstLine="703"/>
        <w:jc w:val="both"/>
        <w:rPr>
          <w:sz w:val="22"/>
          <w:szCs w:val="22"/>
        </w:rPr>
      </w:pPr>
      <w:r>
        <w:rPr>
          <w:sz w:val="22"/>
          <w:szCs w:val="22"/>
          <w:lang w:val="sr-Cyrl-CS"/>
        </w:rPr>
        <w:t>Наручилац и понуђач ће писмено констатовати</w:t>
      </w:r>
      <w:r w:rsidR="004837B5">
        <w:rPr>
          <w:sz w:val="22"/>
          <w:szCs w:val="22"/>
          <w:lang w:val="sr-Cyrl-CS"/>
        </w:rPr>
        <w:t xml:space="preserve"> </w:t>
      </w:r>
      <w:r w:rsidR="00442B39">
        <w:rPr>
          <w:sz w:val="22"/>
          <w:szCs w:val="22"/>
          <w:lang w:val="sr-Cyrl-CS"/>
        </w:rPr>
        <w:t xml:space="preserve">преузимање опреме приликом испоруке на локацији испоруке потписивањем </w:t>
      </w:r>
      <w:r w:rsidR="004837B5">
        <w:rPr>
          <w:sz w:val="22"/>
          <w:szCs w:val="22"/>
          <w:lang w:val="sr-Cyrl-CS"/>
        </w:rPr>
        <w:t>записник</w:t>
      </w:r>
      <w:r w:rsidR="00442B39">
        <w:rPr>
          <w:sz w:val="22"/>
          <w:szCs w:val="22"/>
          <w:lang w:val="sr-Cyrl-CS"/>
        </w:rPr>
        <w:t>а</w:t>
      </w:r>
      <w:r w:rsidR="004837B5">
        <w:rPr>
          <w:sz w:val="22"/>
          <w:szCs w:val="22"/>
          <w:lang w:val="sr-Cyrl-CS"/>
        </w:rPr>
        <w:t xml:space="preserve"> </w:t>
      </w:r>
      <w:r w:rsidR="000C3B9C">
        <w:rPr>
          <w:sz w:val="22"/>
          <w:szCs w:val="22"/>
          <w:lang w:val="sr-Cyrl-CS"/>
        </w:rPr>
        <w:t>квантитативном и квалитативном пријему</w:t>
      </w:r>
      <w:r>
        <w:rPr>
          <w:sz w:val="22"/>
          <w:szCs w:val="22"/>
          <w:lang w:val="sr-Latn-CS"/>
        </w:rPr>
        <w:t>.</w:t>
      </w:r>
      <w:r w:rsidR="003E532B">
        <w:rPr>
          <w:sz w:val="22"/>
          <w:szCs w:val="22"/>
          <w:lang w:val="sr-Cyrl-CS"/>
        </w:rPr>
        <w:t xml:space="preserve"> </w:t>
      </w:r>
      <w:r>
        <w:rPr>
          <w:sz w:val="22"/>
          <w:szCs w:val="22"/>
          <w:lang w:val="sr-Cyrl-CS"/>
        </w:rPr>
        <w:t xml:space="preserve">У случају записнички утврђених недостатака у квалитету, квантитету </w:t>
      </w:r>
      <w:r>
        <w:rPr>
          <w:sz w:val="22"/>
          <w:szCs w:val="22"/>
          <w:lang w:val="sr-Latn-CS"/>
        </w:rPr>
        <w:t xml:space="preserve"> </w:t>
      </w:r>
      <w:r>
        <w:rPr>
          <w:sz w:val="22"/>
          <w:szCs w:val="22"/>
          <w:lang w:val="sr-Cyrl-CS"/>
        </w:rPr>
        <w:t>и очигледних грешака</w:t>
      </w:r>
      <w:r>
        <w:rPr>
          <w:sz w:val="22"/>
          <w:szCs w:val="22"/>
          <w:lang w:val="sr-Latn-CS"/>
        </w:rPr>
        <w:t xml:space="preserve">, </w:t>
      </w:r>
      <w:r>
        <w:rPr>
          <w:sz w:val="22"/>
          <w:szCs w:val="22"/>
          <w:lang w:val="sr-Cyrl-CS"/>
        </w:rPr>
        <w:t xml:space="preserve">понуђач мора исте отклонити најкасније у року </w:t>
      </w:r>
      <w:r w:rsidRPr="00254C8A">
        <w:rPr>
          <w:sz w:val="22"/>
          <w:szCs w:val="22"/>
          <w:lang w:val="sr-Cyrl-CS"/>
        </w:rPr>
        <w:t>5 дана</w:t>
      </w:r>
      <w:r w:rsidRPr="00980A5E">
        <w:rPr>
          <w:b/>
          <w:sz w:val="22"/>
          <w:szCs w:val="22"/>
          <w:lang w:val="sr-Latn-CS"/>
        </w:rPr>
        <w:t>.</w:t>
      </w:r>
    </w:p>
    <w:p w:rsidR="00CF6C01" w:rsidRDefault="00CF6C01" w:rsidP="00234637">
      <w:pPr>
        <w:rPr>
          <w:b/>
          <w:i/>
          <w:sz w:val="22"/>
          <w:szCs w:val="22"/>
          <w:u w:val="single"/>
          <w:lang w:val="sr-Cyrl-CS"/>
        </w:rPr>
      </w:pPr>
    </w:p>
    <w:p w:rsidR="003E532B" w:rsidRPr="00C67C2E" w:rsidRDefault="003E532B" w:rsidP="00943A89">
      <w:pPr>
        <w:numPr>
          <w:ilvl w:val="0"/>
          <w:numId w:val="39"/>
        </w:numPr>
        <w:jc w:val="both"/>
        <w:rPr>
          <w:b/>
          <w:sz w:val="22"/>
          <w:szCs w:val="22"/>
          <w:lang w:val="sr-Cyrl-CS"/>
        </w:rPr>
      </w:pPr>
      <w:r w:rsidRPr="00C67C2E">
        <w:rPr>
          <w:b/>
          <w:i/>
          <w:sz w:val="22"/>
          <w:szCs w:val="22"/>
          <w:u w:val="single"/>
          <w:lang w:val="sr-Cyrl-CS"/>
        </w:rPr>
        <w:t>Услови и начин плаћања</w:t>
      </w:r>
    </w:p>
    <w:p w:rsidR="003E532B" w:rsidRDefault="003E532B" w:rsidP="003E532B">
      <w:pPr>
        <w:ind w:firstLine="703"/>
        <w:jc w:val="both"/>
        <w:rPr>
          <w:sz w:val="22"/>
          <w:szCs w:val="22"/>
        </w:rPr>
      </w:pPr>
      <w:proofErr w:type="gramStart"/>
      <w:r w:rsidRPr="00442B39">
        <w:rPr>
          <w:iCs/>
          <w:sz w:val="22"/>
          <w:szCs w:val="22"/>
        </w:rPr>
        <w:t>Рок плаћања</w:t>
      </w:r>
      <w:r w:rsidRPr="00442B39">
        <w:rPr>
          <w:iCs/>
          <w:sz w:val="22"/>
          <w:szCs w:val="22"/>
          <w:lang w:val="sr-Cyrl-CS"/>
        </w:rPr>
        <w:t xml:space="preserve"> не може бити краћи од</w:t>
      </w:r>
      <w:r w:rsidR="00E37B73" w:rsidRPr="00442B39">
        <w:rPr>
          <w:iCs/>
          <w:sz w:val="22"/>
          <w:szCs w:val="22"/>
          <w:lang w:val="sr-Cyrl-CS"/>
        </w:rPr>
        <w:t xml:space="preserve"> </w:t>
      </w:r>
      <w:r w:rsidRPr="00442B39">
        <w:rPr>
          <w:iCs/>
          <w:sz w:val="22"/>
          <w:szCs w:val="22"/>
          <w:lang w:val="sr-Cyrl-CS"/>
        </w:rPr>
        <w:t>90 дана од дана службеног пријема исправног рачуна</w:t>
      </w:r>
      <w:r w:rsidRPr="00442B39">
        <w:rPr>
          <w:sz w:val="22"/>
          <w:szCs w:val="22"/>
          <w:lang w:val="sr-Cyrl-CS" w:eastAsia="sr-Latn-CS"/>
        </w:rPr>
        <w:t xml:space="preserve">, који испоставља понуђач на основу </w:t>
      </w:r>
      <w:r w:rsidR="00442B39">
        <w:rPr>
          <w:sz w:val="22"/>
          <w:szCs w:val="22"/>
          <w:lang w:val="sr-Cyrl-CS"/>
        </w:rPr>
        <w:t>З</w:t>
      </w:r>
      <w:r w:rsidR="00442B39" w:rsidRPr="00442B39">
        <w:rPr>
          <w:sz w:val="22"/>
          <w:szCs w:val="22"/>
          <w:lang w:val="sr-Cyrl-CS"/>
        </w:rPr>
        <w:t xml:space="preserve">аписника о </w:t>
      </w:r>
      <w:r w:rsidR="000C3B9C">
        <w:rPr>
          <w:sz w:val="22"/>
          <w:szCs w:val="22"/>
          <w:lang w:val="sr-Cyrl-CS"/>
        </w:rPr>
        <w:t>квантитативном и квалитативном пријему</w:t>
      </w:r>
      <w:r w:rsidR="000C3B9C" w:rsidRPr="00442B39">
        <w:rPr>
          <w:sz w:val="22"/>
          <w:szCs w:val="22"/>
          <w:lang w:val="sr-Cyrl-CS"/>
        </w:rPr>
        <w:t xml:space="preserve"> </w:t>
      </w:r>
      <w:r w:rsidR="00442B39" w:rsidRPr="00442B39">
        <w:rPr>
          <w:sz w:val="22"/>
          <w:szCs w:val="22"/>
          <w:lang w:val="sr-Cyrl-CS"/>
        </w:rPr>
        <w:t>и Записника о изв</w:t>
      </w:r>
      <w:r w:rsidR="00442B39">
        <w:rPr>
          <w:sz w:val="22"/>
          <w:szCs w:val="22"/>
          <w:lang w:val="sr-Cyrl-CS"/>
        </w:rPr>
        <w:t>р</w:t>
      </w:r>
      <w:r w:rsidR="00442B39" w:rsidRPr="00442B39">
        <w:rPr>
          <w:sz w:val="22"/>
          <w:szCs w:val="22"/>
          <w:lang w:val="sr-Cyrl-CS"/>
        </w:rPr>
        <w:t>шеној монтажи и пуштању у рад опреме</w:t>
      </w:r>
      <w:r w:rsidRPr="00442B39">
        <w:rPr>
          <w:sz w:val="22"/>
          <w:szCs w:val="22"/>
        </w:rPr>
        <w:t>.</w:t>
      </w:r>
      <w:proofErr w:type="gramEnd"/>
    </w:p>
    <w:p w:rsidR="003E532B" w:rsidRPr="00C67C2E" w:rsidRDefault="003E532B" w:rsidP="003E532B">
      <w:pPr>
        <w:autoSpaceDE w:val="0"/>
        <w:autoSpaceDN w:val="0"/>
        <w:adjustRightInd w:val="0"/>
        <w:ind w:firstLine="703"/>
        <w:jc w:val="both"/>
        <w:rPr>
          <w:sz w:val="22"/>
          <w:szCs w:val="22"/>
          <w:lang w:val="sr-Cyrl-CS" w:eastAsia="sr-Latn-CS"/>
        </w:rPr>
      </w:pPr>
      <w:r w:rsidRPr="00C67C2E">
        <w:rPr>
          <w:sz w:val="22"/>
          <w:szCs w:val="22"/>
          <w:lang w:val="sr-Cyrl-CS" w:eastAsia="sr-Latn-CS"/>
        </w:rPr>
        <w:t>Плаћање се врши уплатом на рачун понуђача.</w:t>
      </w:r>
    </w:p>
    <w:p w:rsidR="003E532B" w:rsidRPr="00C67C2E" w:rsidRDefault="003E532B" w:rsidP="003E532B">
      <w:pPr>
        <w:autoSpaceDE w:val="0"/>
        <w:autoSpaceDN w:val="0"/>
        <w:adjustRightInd w:val="0"/>
        <w:ind w:firstLine="703"/>
        <w:jc w:val="both"/>
        <w:rPr>
          <w:sz w:val="22"/>
          <w:szCs w:val="22"/>
          <w:lang w:val="sr-Cyrl-CS" w:eastAsia="sr-Latn-CS"/>
        </w:rPr>
      </w:pPr>
      <w:r w:rsidRPr="00C67C2E">
        <w:rPr>
          <w:sz w:val="22"/>
          <w:szCs w:val="22"/>
          <w:lang w:val="sr-Cyrl-CS" w:eastAsia="sr-Latn-CS"/>
        </w:rPr>
        <w:t>Понуђачу није дозвољено да захтева аванс.</w:t>
      </w:r>
    </w:p>
    <w:p w:rsidR="003E532B" w:rsidRDefault="003E532B" w:rsidP="003E532B">
      <w:pPr>
        <w:ind w:left="1063"/>
        <w:jc w:val="both"/>
        <w:rPr>
          <w:b/>
          <w:sz w:val="22"/>
          <w:szCs w:val="22"/>
          <w:lang w:val="sr-Cyrl-CS"/>
        </w:rPr>
      </w:pPr>
    </w:p>
    <w:p w:rsidR="001A07AA" w:rsidRPr="001A07AA" w:rsidRDefault="003E532B" w:rsidP="00943A89">
      <w:pPr>
        <w:numPr>
          <w:ilvl w:val="0"/>
          <w:numId w:val="39"/>
        </w:numPr>
        <w:jc w:val="both"/>
        <w:rPr>
          <w:b/>
          <w:i/>
          <w:sz w:val="22"/>
          <w:szCs w:val="22"/>
          <w:u w:val="single"/>
        </w:rPr>
      </w:pPr>
      <w:r w:rsidRPr="00C67C2E">
        <w:rPr>
          <w:sz w:val="22"/>
          <w:szCs w:val="22"/>
        </w:rPr>
        <w:t xml:space="preserve"> </w:t>
      </w:r>
      <w:r w:rsidR="001A07AA" w:rsidRPr="001A07AA">
        <w:rPr>
          <w:b/>
          <w:i/>
          <w:sz w:val="22"/>
          <w:szCs w:val="22"/>
          <w:u w:val="single"/>
          <w:lang w:val="sr-Cyrl-CS"/>
        </w:rPr>
        <w:t>Гарантни рок</w:t>
      </w:r>
    </w:p>
    <w:p w:rsidR="001A07AA" w:rsidRDefault="001A07AA" w:rsidP="001A07AA">
      <w:pPr>
        <w:ind w:firstLine="703"/>
        <w:jc w:val="both"/>
        <w:rPr>
          <w:sz w:val="22"/>
          <w:szCs w:val="22"/>
          <w:lang w:val="sr-Cyrl-CS"/>
        </w:rPr>
      </w:pPr>
      <w:r w:rsidRPr="001A07AA">
        <w:rPr>
          <w:sz w:val="22"/>
          <w:szCs w:val="22"/>
          <w:lang w:val="sr-Cyrl-CS"/>
        </w:rPr>
        <w:t xml:space="preserve">Понуђач је обавезан да наведе рок трајања </w:t>
      </w:r>
      <w:r w:rsidRPr="001A07AA">
        <w:rPr>
          <w:sz w:val="22"/>
          <w:szCs w:val="22"/>
        </w:rPr>
        <w:t>гаранције</w:t>
      </w:r>
      <w:r w:rsidRPr="001A07AA">
        <w:rPr>
          <w:sz w:val="22"/>
          <w:szCs w:val="22"/>
          <w:lang w:val="sr-Cyrl-CS"/>
        </w:rPr>
        <w:t xml:space="preserve"> а који не може бити краћи од 12 месеци од дана испоруке, монтаже и пуштања у рад опреме. </w:t>
      </w:r>
    </w:p>
    <w:p w:rsidR="001A07AA" w:rsidRPr="001A07AA" w:rsidRDefault="001A07AA" w:rsidP="001A07AA">
      <w:pPr>
        <w:ind w:firstLine="703"/>
        <w:jc w:val="both"/>
        <w:rPr>
          <w:sz w:val="22"/>
          <w:szCs w:val="22"/>
          <w:lang w:val="sr-Cyrl-CS"/>
        </w:rPr>
      </w:pPr>
      <w:r w:rsidRPr="001A07AA">
        <w:rPr>
          <w:sz w:val="22"/>
          <w:szCs w:val="22"/>
          <w:lang w:val="sr-Cyrl-CS"/>
        </w:rPr>
        <w:t>Понуђач је дужан да обезбеди редован сервис и доступност резервних делова у постгарантном року.</w:t>
      </w:r>
    </w:p>
    <w:p w:rsidR="001A07AA" w:rsidRPr="001A07AA" w:rsidRDefault="001A07AA" w:rsidP="001A07AA">
      <w:pPr>
        <w:ind w:left="1063"/>
        <w:jc w:val="both"/>
        <w:rPr>
          <w:b/>
          <w:i/>
          <w:sz w:val="22"/>
          <w:szCs w:val="22"/>
          <w:u w:val="single"/>
        </w:rPr>
      </w:pPr>
    </w:p>
    <w:p w:rsidR="003E532B" w:rsidRPr="00C67C2E" w:rsidRDefault="003E532B" w:rsidP="00943A89">
      <w:pPr>
        <w:numPr>
          <w:ilvl w:val="0"/>
          <w:numId w:val="39"/>
        </w:numPr>
        <w:jc w:val="both"/>
        <w:rPr>
          <w:b/>
          <w:i/>
          <w:sz w:val="22"/>
          <w:szCs w:val="22"/>
          <w:u w:val="single"/>
        </w:rPr>
      </w:pPr>
      <w:r w:rsidRPr="00C67C2E">
        <w:rPr>
          <w:b/>
          <w:i/>
          <w:sz w:val="22"/>
          <w:szCs w:val="22"/>
          <w:u w:val="single"/>
          <w:lang w:val="sr-Cyrl-CS"/>
        </w:rPr>
        <w:t>Рок важења понуде</w:t>
      </w:r>
    </w:p>
    <w:p w:rsidR="003E532B" w:rsidRPr="00C67C2E" w:rsidRDefault="003E532B" w:rsidP="003E532B">
      <w:pPr>
        <w:tabs>
          <w:tab w:val="left" w:pos="709"/>
        </w:tabs>
        <w:jc w:val="both"/>
        <w:rPr>
          <w:sz w:val="22"/>
          <w:szCs w:val="22"/>
          <w:lang w:val="ru-RU"/>
        </w:rPr>
      </w:pPr>
      <w:r w:rsidRPr="00C67C2E">
        <w:rPr>
          <w:b/>
          <w:i/>
          <w:sz w:val="22"/>
          <w:szCs w:val="22"/>
          <w:lang w:val="sr-Cyrl-CS"/>
        </w:rPr>
        <w:tab/>
      </w:r>
      <w:r>
        <w:rPr>
          <w:sz w:val="22"/>
          <w:szCs w:val="22"/>
          <w:lang w:val="ru-RU"/>
        </w:rPr>
        <w:t>Понуда мора да важи најмање 9</w:t>
      </w:r>
      <w:r w:rsidRPr="00C67C2E">
        <w:rPr>
          <w:sz w:val="22"/>
          <w:szCs w:val="22"/>
          <w:lang w:val="ru-RU"/>
        </w:rPr>
        <w:t xml:space="preserve">0 дана од дана </w:t>
      </w:r>
      <w:r w:rsidRPr="00C67C2E">
        <w:rPr>
          <w:sz w:val="22"/>
          <w:szCs w:val="22"/>
          <w:lang w:val="sr-Cyrl-CS"/>
        </w:rPr>
        <w:t xml:space="preserve">јавног </w:t>
      </w:r>
      <w:r w:rsidRPr="00C67C2E">
        <w:rPr>
          <w:sz w:val="22"/>
          <w:szCs w:val="22"/>
          <w:lang w:val="ru-RU"/>
        </w:rPr>
        <w:t xml:space="preserve">отварања понуда. </w:t>
      </w:r>
    </w:p>
    <w:p w:rsidR="003E532B" w:rsidRPr="00C67C2E" w:rsidRDefault="003E532B" w:rsidP="003E532B">
      <w:pPr>
        <w:tabs>
          <w:tab w:val="left" w:pos="709"/>
        </w:tabs>
        <w:jc w:val="both"/>
        <w:rPr>
          <w:sz w:val="22"/>
          <w:szCs w:val="22"/>
          <w:lang w:val="ru-RU"/>
        </w:rPr>
      </w:pPr>
      <w:r w:rsidRPr="00C67C2E">
        <w:rPr>
          <w:sz w:val="22"/>
          <w:szCs w:val="22"/>
          <w:lang w:val="ru-RU"/>
        </w:rPr>
        <w:tab/>
        <w:t xml:space="preserve">У случају да понуђач наведе краћи рок важења понуде, понуда ће бити одбијена као неприхватљива. </w:t>
      </w:r>
    </w:p>
    <w:p w:rsidR="00CF6C01" w:rsidRDefault="00CF6C01" w:rsidP="00234637">
      <w:pPr>
        <w:rPr>
          <w:b/>
          <w:i/>
          <w:sz w:val="22"/>
          <w:szCs w:val="22"/>
          <w:u w:val="single"/>
          <w:lang w:val="sr-Cyrl-CS"/>
        </w:rPr>
      </w:pPr>
    </w:p>
    <w:p w:rsidR="00353B08" w:rsidRPr="00C67C2E" w:rsidRDefault="00353B08" w:rsidP="00943A89">
      <w:pPr>
        <w:numPr>
          <w:ilvl w:val="0"/>
          <w:numId w:val="39"/>
        </w:numPr>
        <w:jc w:val="both"/>
        <w:rPr>
          <w:b/>
          <w:i/>
          <w:sz w:val="22"/>
          <w:szCs w:val="22"/>
          <w:u w:val="single"/>
        </w:rPr>
      </w:pPr>
      <w:r w:rsidRPr="00C67C2E">
        <w:rPr>
          <w:b/>
          <w:i/>
          <w:sz w:val="22"/>
          <w:szCs w:val="22"/>
          <w:u w:val="single"/>
          <w:lang w:val="sr-Cyrl-CS"/>
        </w:rPr>
        <w:t>Начин означвања поверљивих података</w:t>
      </w:r>
    </w:p>
    <w:p w:rsidR="00353B08" w:rsidRPr="00C67C2E" w:rsidRDefault="00353B08" w:rsidP="00353B08">
      <w:pPr>
        <w:tabs>
          <w:tab w:val="left" w:pos="709"/>
        </w:tabs>
        <w:jc w:val="both"/>
        <w:rPr>
          <w:sz w:val="22"/>
          <w:szCs w:val="22"/>
          <w:lang w:val="ru-RU"/>
        </w:rPr>
      </w:pPr>
      <w:r w:rsidRPr="00C67C2E">
        <w:rPr>
          <w:rFonts w:asciiTheme="minorHAnsi" w:hAnsiTheme="minorHAnsi" w:cstheme="minorHAns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353B08" w:rsidRPr="00C67C2E" w:rsidRDefault="00353B08" w:rsidP="00353B08">
      <w:pPr>
        <w:tabs>
          <w:tab w:val="left" w:pos="993"/>
        </w:tabs>
        <w:jc w:val="both"/>
        <w:rPr>
          <w:sz w:val="22"/>
          <w:szCs w:val="22"/>
          <w:lang w:val="ru-RU"/>
        </w:rPr>
      </w:pPr>
      <w:r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353B08" w:rsidRPr="00C67C2E" w:rsidRDefault="00353B08" w:rsidP="00353B08">
      <w:pPr>
        <w:tabs>
          <w:tab w:val="left" w:pos="709"/>
        </w:tabs>
        <w:jc w:val="both"/>
        <w:rPr>
          <w:sz w:val="22"/>
          <w:szCs w:val="22"/>
          <w:lang w:val="ru-RU"/>
        </w:rPr>
      </w:pPr>
      <w:r w:rsidRPr="00C67C2E">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353B08" w:rsidRPr="00C67C2E" w:rsidRDefault="00353B08" w:rsidP="00353B08">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353B08" w:rsidRPr="00C67C2E" w:rsidRDefault="00353B08" w:rsidP="00353B08">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353B08" w:rsidRPr="00C67C2E" w:rsidRDefault="00353B08" w:rsidP="00353B08">
      <w:pPr>
        <w:ind w:firstLine="703"/>
        <w:jc w:val="both"/>
        <w:rPr>
          <w:rFonts w:asciiTheme="minorHAnsi" w:hAnsiTheme="minorHAnsi" w:cstheme="minorHAnsi"/>
          <w:sz w:val="22"/>
          <w:szCs w:val="22"/>
        </w:rPr>
      </w:pPr>
      <w:proofErr w:type="gramStart"/>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C67C2E">
        <w:rPr>
          <w:rFonts w:asciiTheme="minorHAnsi" w:hAnsiTheme="minorHAnsi" w:cstheme="minorHAnsi"/>
          <w:sz w:val="22"/>
          <w:szCs w:val="22"/>
        </w:rPr>
        <w:t>е.</w:t>
      </w:r>
      <w:proofErr w:type="gramEnd"/>
      <w:r w:rsidRPr="00C67C2E">
        <w:rPr>
          <w:rFonts w:asciiTheme="minorHAnsi" w:hAnsiTheme="minorHAnsi" w:cstheme="minorHAnsi"/>
          <w:sz w:val="22"/>
          <w:szCs w:val="22"/>
        </w:rPr>
        <w:t xml:space="preserve"> </w:t>
      </w:r>
    </w:p>
    <w:p w:rsidR="00353B08" w:rsidRPr="00C67C2E" w:rsidRDefault="00353B08" w:rsidP="00353B08">
      <w:pPr>
        <w:ind w:left="1063"/>
        <w:jc w:val="both"/>
        <w:rPr>
          <w:b/>
          <w:i/>
          <w:sz w:val="22"/>
          <w:szCs w:val="22"/>
          <w:u w:val="single"/>
        </w:rPr>
      </w:pPr>
    </w:p>
    <w:p w:rsidR="00353B08" w:rsidRPr="00C67C2E" w:rsidRDefault="00353B08" w:rsidP="00943A89">
      <w:pPr>
        <w:numPr>
          <w:ilvl w:val="0"/>
          <w:numId w:val="39"/>
        </w:numPr>
        <w:jc w:val="both"/>
        <w:rPr>
          <w:b/>
          <w:i/>
          <w:sz w:val="22"/>
          <w:szCs w:val="22"/>
          <w:u w:val="single"/>
        </w:rPr>
      </w:pPr>
      <w:r w:rsidRPr="00C67C2E">
        <w:rPr>
          <w:b/>
          <w:i/>
          <w:sz w:val="22"/>
          <w:szCs w:val="22"/>
          <w:u w:val="single"/>
        </w:rPr>
        <w:t>Измене и допуне конкурсне документације</w:t>
      </w:r>
    </w:p>
    <w:p w:rsidR="00353B08" w:rsidRPr="00C67C2E" w:rsidRDefault="00353B08" w:rsidP="00353B08">
      <w:pPr>
        <w:ind w:firstLine="703"/>
        <w:jc w:val="both"/>
        <w:rPr>
          <w:sz w:val="22"/>
          <w:szCs w:val="22"/>
          <w:lang w:val="sr-Cyrl-CS" w:bidi="en-US"/>
        </w:rPr>
      </w:pPr>
      <w:proofErr w:type="gramStart"/>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изврши измену конкурсне документације.</w:t>
      </w:r>
      <w:proofErr w:type="gramEnd"/>
      <w:r w:rsidRPr="00C67C2E">
        <w:rPr>
          <w:sz w:val="22"/>
          <w:szCs w:val="22"/>
          <w:lang w:bidi="en-US"/>
        </w:rPr>
        <w:t xml:space="preserve">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w:t>
      </w:r>
      <w:proofErr w:type="gramStart"/>
      <w:r w:rsidRPr="00C67C2E">
        <w:rPr>
          <w:sz w:val="22"/>
          <w:szCs w:val="22"/>
          <w:lang w:bidi="en-US"/>
        </w:rPr>
        <w:t>Измене и допуне конкурсне документације важиће само ако су учињене у писаној форми.</w:t>
      </w:r>
      <w:proofErr w:type="gramEnd"/>
    </w:p>
    <w:p w:rsidR="00353B08" w:rsidRPr="00C67C2E" w:rsidRDefault="00353B08" w:rsidP="00353B08">
      <w:pPr>
        <w:ind w:firstLine="703"/>
        <w:jc w:val="both"/>
        <w:rPr>
          <w:sz w:val="22"/>
          <w:szCs w:val="22"/>
          <w:lang w:val="sr-Cyrl-CS" w:bidi="en-US"/>
        </w:rPr>
      </w:pPr>
      <w:proofErr w:type="gramStart"/>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roofErr w:type="gramEnd"/>
    </w:p>
    <w:p w:rsidR="00353B08" w:rsidRPr="00C67C2E" w:rsidRDefault="00353B08" w:rsidP="00353B08">
      <w:pPr>
        <w:tabs>
          <w:tab w:val="num" w:pos="1440"/>
        </w:tabs>
        <w:ind w:left="1783"/>
        <w:jc w:val="both"/>
        <w:outlineLvl w:val="1"/>
        <w:rPr>
          <w:b/>
          <w:i/>
          <w:sz w:val="22"/>
          <w:szCs w:val="22"/>
          <w:lang w:val="sr-Latn-CS"/>
        </w:rPr>
      </w:pPr>
    </w:p>
    <w:p w:rsidR="00353B08" w:rsidRPr="00C67C2E" w:rsidRDefault="00353B08" w:rsidP="00943A89">
      <w:pPr>
        <w:numPr>
          <w:ilvl w:val="0"/>
          <w:numId w:val="39"/>
        </w:numPr>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353B08" w:rsidRPr="00C67C2E" w:rsidRDefault="00353B08" w:rsidP="00353B08">
      <w:pPr>
        <w:ind w:firstLine="720"/>
        <w:jc w:val="both"/>
        <w:outlineLvl w:val="1"/>
        <w:rPr>
          <w:b/>
          <w:i/>
          <w:sz w:val="22"/>
          <w:szCs w:val="22"/>
          <w:lang w:val="sr-Cyrl-CS"/>
        </w:rPr>
      </w:pPr>
      <w:proofErr w:type="gramStart"/>
      <w:r w:rsidRPr="00C67C2E">
        <w:rPr>
          <w:sz w:val="22"/>
          <w:szCs w:val="22"/>
        </w:rPr>
        <w:t>Комуникација у поступку јавне набавке врши се на начин одређен чланом 20.</w:t>
      </w:r>
      <w:proofErr w:type="gramEnd"/>
      <w:r w:rsidRPr="00C67C2E">
        <w:rPr>
          <w:sz w:val="22"/>
          <w:szCs w:val="22"/>
        </w:rPr>
        <w:t xml:space="preserve"> </w:t>
      </w:r>
      <w:r w:rsidRPr="00C67C2E">
        <w:rPr>
          <w:sz w:val="22"/>
          <w:szCs w:val="22"/>
          <w:lang w:val="sr-Cyrl-CS"/>
        </w:rPr>
        <w:t>ЗЈН.</w:t>
      </w:r>
    </w:p>
    <w:p w:rsidR="00353B08" w:rsidRPr="00C67C2E" w:rsidRDefault="00353B08" w:rsidP="00353B08">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w:t>
      </w:r>
      <w:proofErr w:type="gramStart"/>
      <w:r w:rsidRPr="00C67C2E">
        <w:rPr>
          <w:sz w:val="22"/>
          <w:szCs w:val="22"/>
        </w:rPr>
        <w:t xml:space="preserve">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:00 часова сматраће се да су приспели тог дана.</w:t>
      </w:r>
      <w:proofErr w:type="gramEnd"/>
      <w:r w:rsidRPr="00C67C2E">
        <w:rPr>
          <w:sz w:val="22"/>
          <w:szCs w:val="22"/>
        </w:rPr>
        <w:t xml:space="preserve"> </w:t>
      </w:r>
      <w:proofErr w:type="gramStart"/>
      <w:r w:rsidRPr="00C67C2E">
        <w:rPr>
          <w:sz w:val="22"/>
          <w:szCs w:val="22"/>
        </w:rPr>
        <w:t xml:space="preserve">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roofErr w:type="gramEnd"/>
    </w:p>
    <w:p w:rsidR="00353B08" w:rsidRPr="00C67C2E" w:rsidRDefault="00353B08" w:rsidP="00353B08">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353B08" w:rsidRPr="00C67C2E" w:rsidRDefault="00353B08" w:rsidP="00353B08">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sidRPr="00C67C2E">
        <w:rPr>
          <w:sz w:val="22"/>
          <w:szCs w:val="22"/>
          <w:lang w:val="sr-Latn-CS"/>
        </w:rPr>
        <w:t>-</w:t>
      </w:r>
      <w:r w:rsidRPr="00C67C2E">
        <w:rPr>
          <w:sz w:val="22"/>
          <w:szCs w:val="22"/>
          <w:lang w:val="sr-Cyrl-CS"/>
        </w:rPr>
        <w:t xml:space="preserve"> јавни позив </w:t>
      </w:r>
      <w:r w:rsidR="00226949">
        <w:rPr>
          <w:sz w:val="22"/>
          <w:szCs w:val="22"/>
          <w:lang w:val="sr-Cyrl-CS"/>
        </w:rPr>
        <w:t>бр. 0</w:t>
      </w:r>
      <w:r w:rsidR="00226949">
        <w:rPr>
          <w:sz w:val="22"/>
          <w:szCs w:val="22"/>
        </w:rPr>
        <w:t>3</w:t>
      </w:r>
      <w:r w:rsidRPr="00226949">
        <w:rPr>
          <w:sz w:val="22"/>
          <w:szCs w:val="22"/>
          <w:lang w:val="sr-Cyrl-CS"/>
        </w:rPr>
        <w:t>/2019</w:t>
      </w:r>
      <w:r>
        <w:rPr>
          <w:sz w:val="22"/>
          <w:szCs w:val="22"/>
          <w:lang w:val="sr-Cyrl-CS"/>
        </w:rPr>
        <w:t xml:space="preserve">, </w:t>
      </w:r>
      <w:r w:rsidR="004837B5">
        <w:rPr>
          <w:sz w:val="22"/>
          <w:szCs w:val="22"/>
          <w:lang w:val="sr-Cyrl-CS"/>
        </w:rPr>
        <w:t>МЕДИЦИНСКА ОПРЕМА</w:t>
      </w:r>
      <w:r w:rsidRPr="00C67C2E">
        <w:rPr>
          <w:sz w:val="22"/>
          <w:szCs w:val="22"/>
          <w:lang w:val="sr-Cyrl-CS"/>
        </w:rPr>
        <w:t xml:space="preserve"> </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nabavka@banjarusanda.rs</w:t>
      </w:r>
      <w:r w:rsidRPr="00C67C2E">
        <w:rPr>
          <w:sz w:val="22"/>
          <w:szCs w:val="22"/>
          <w:lang w:val="sr-Latn-CS"/>
        </w:rPr>
        <w:t xml:space="preserve"> </w:t>
      </w:r>
    </w:p>
    <w:p w:rsidR="00353B08" w:rsidRPr="00C67C2E" w:rsidRDefault="00353B08" w:rsidP="00353B08">
      <w:pPr>
        <w:jc w:val="both"/>
        <w:rPr>
          <w:sz w:val="22"/>
          <w:szCs w:val="22"/>
        </w:rPr>
      </w:pPr>
      <w:r w:rsidRPr="00C67C2E">
        <w:rPr>
          <w:sz w:val="22"/>
          <w:szCs w:val="22"/>
        </w:rPr>
        <w:t xml:space="preserve">  </w:t>
      </w:r>
    </w:p>
    <w:p w:rsidR="00353B08" w:rsidRPr="00C67C2E" w:rsidRDefault="00353B08" w:rsidP="00943A89">
      <w:pPr>
        <w:numPr>
          <w:ilvl w:val="0"/>
          <w:numId w:val="39"/>
        </w:numPr>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353B08" w:rsidRPr="00C67C2E" w:rsidRDefault="00353B08" w:rsidP="00353B08">
      <w:pPr>
        <w:jc w:val="both"/>
        <w:rPr>
          <w:sz w:val="22"/>
          <w:szCs w:val="22"/>
        </w:rPr>
      </w:pPr>
      <w:r w:rsidRPr="00C67C2E">
        <w:rPr>
          <w:sz w:val="22"/>
          <w:szCs w:val="22"/>
        </w:rPr>
        <w:tab/>
      </w:r>
      <w:proofErr w:type="gramStart"/>
      <w:r w:rsidRPr="00C67C2E">
        <w:rPr>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353B08" w:rsidRPr="00C67C2E" w:rsidRDefault="00353B08" w:rsidP="00353B08">
      <w:pPr>
        <w:jc w:val="both"/>
        <w:rPr>
          <w:sz w:val="22"/>
          <w:szCs w:val="22"/>
        </w:rPr>
      </w:pPr>
      <w:r w:rsidRPr="00C67C2E">
        <w:rPr>
          <w:sz w:val="22"/>
          <w:szCs w:val="22"/>
        </w:rPr>
        <w:tab/>
      </w:r>
      <w:proofErr w:type="gramStart"/>
      <w:r w:rsidRPr="00C67C2E">
        <w:rPr>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roofErr w:type="gramEnd"/>
      <w:r w:rsidRPr="00C67C2E">
        <w:rPr>
          <w:sz w:val="22"/>
          <w:szCs w:val="22"/>
          <w:lang w:val="sr-Latn-CS"/>
        </w:rPr>
        <w:t xml:space="preserve">    </w:t>
      </w:r>
    </w:p>
    <w:p w:rsidR="00353B08" w:rsidRPr="00C67C2E" w:rsidRDefault="00353B08" w:rsidP="00353B08">
      <w:pPr>
        <w:jc w:val="both"/>
        <w:rPr>
          <w:sz w:val="22"/>
          <w:szCs w:val="22"/>
          <w:lang w:val="sr-Cyrl-CS"/>
        </w:rPr>
      </w:pPr>
      <w:r w:rsidRPr="00C67C2E">
        <w:rPr>
          <w:sz w:val="22"/>
          <w:szCs w:val="22"/>
          <w:lang w:val="sr-Latn-CS"/>
        </w:rPr>
        <w:t xml:space="preserve">               </w:t>
      </w:r>
      <w:proofErr w:type="gramStart"/>
      <w:r w:rsidRPr="00C67C2E">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C67C2E">
        <w:rPr>
          <w:sz w:val="22"/>
          <w:szCs w:val="22"/>
        </w:rPr>
        <w:t xml:space="preserve"> У случају разлике </w:t>
      </w:r>
      <w:proofErr w:type="gramStart"/>
      <w:r w:rsidRPr="00C67C2E">
        <w:rPr>
          <w:sz w:val="22"/>
          <w:szCs w:val="22"/>
        </w:rPr>
        <w:t>између  јединичне</w:t>
      </w:r>
      <w:proofErr w:type="gramEnd"/>
      <w:r w:rsidRPr="00C67C2E">
        <w:rPr>
          <w:sz w:val="22"/>
          <w:szCs w:val="22"/>
        </w:rPr>
        <w:t xml:space="preserve"> и укупне цене, меродавна је јединична цена. </w:t>
      </w:r>
      <w:proofErr w:type="gramStart"/>
      <w:r w:rsidRPr="00C67C2E">
        <w:rPr>
          <w:sz w:val="22"/>
          <w:szCs w:val="22"/>
        </w:rPr>
        <w:t xml:space="preserve">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roofErr w:type="gramEnd"/>
    </w:p>
    <w:p w:rsidR="004E3C5A" w:rsidRDefault="00585AE4" w:rsidP="00911988">
      <w:pPr>
        <w:tabs>
          <w:tab w:val="num" w:pos="1440"/>
        </w:tabs>
        <w:jc w:val="both"/>
        <w:outlineLvl w:val="1"/>
        <w:rPr>
          <w:b/>
          <w:i/>
          <w:sz w:val="22"/>
          <w:szCs w:val="22"/>
        </w:rPr>
      </w:pPr>
      <w:r>
        <w:rPr>
          <w:b/>
          <w:i/>
          <w:sz w:val="22"/>
          <w:szCs w:val="22"/>
          <w:lang w:val="sr-Cyrl-CS"/>
        </w:rPr>
        <w:t xml:space="preserve">          </w:t>
      </w:r>
      <w:r w:rsidR="00EA7069">
        <w:rPr>
          <w:b/>
          <w:i/>
          <w:sz w:val="22"/>
          <w:szCs w:val="22"/>
        </w:rPr>
        <w:t xml:space="preserve">             </w:t>
      </w:r>
      <w:r w:rsidR="00A665AE">
        <w:rPr>
          <w:b/>
          <w:i/>
          <w:sz w:val="22"/>
          <w:szCs w:val="22"/>
        </w:rPr>
        <w:t xml:space="preserve"> </w:t>
      </w:r>
    </w:p>
    <w:p w:rsidR="002146D2" w:rsidRPr="00353B08" w:rsidRDefault="002146D2" w:rsidP="00943A89">
      <w:pPr>
        <w:numPr>
          <w:ilvl w:val="0"/>
          <w:numId w:val="39"/>
        </w:numPr>
        <w:jc w:val="both"/>
        <w:outlineLvl w:val="1"/>
        <w:rPr>
          <w:b/>
          <w:i/>
          <w:sz w:val="22"/>
          <w:szCs w:val="22"/>
          <w:u w:val="single"/>
        </w:rPr>
      </w:pPr>
      <w:r w:rsidRPr="00353B08">
        <w:rPr>
          <w:b/>
          <w:i/>
          <w:sz w:val="22"/>
          <w:szCs w:val="22"/>
          <w:u w:val="single"/>
        </w:rPr>
        <w:t>Средства финансијског обезбеђења</w:t>
      </w:r>
    </w:p>
    <w:p w:rsidR="00BF2474" w:rsidRPr="00A32908" w:rsidRDefault="00EA7069" w:rsidP="00BF2474">
      <w:pPr>
        <w:jc w:val="both"/>
        <w:rPr>
          <w:sz w:val="22"/>
          <w:szCs w:val="22"/>
        </w:rPr>
      </w:pPr>
      <w:r w:rsidRPr="00A32908">
        <w:rPr>
          <w:sz w:val="22"/>
          <w:szCs w:val="22"/>
        </w:rPr>
        <w:t xml:space="preserve">              </w:t>
      </w:r>
      <w:r w:rsidR="00BF2474" w:rsidRPr="00A32908">
        <w:rPr>
          <w:sz w:val="22"/>
          <w:szCs w:val="22"/>
        </w:rPr>
        <w:t xml:space="preserve"> </w:t>
      </w:r>
      <w:proofErr w:type="gramStart"/>
      <w:r w:rsidR="00BF2474" w:rsidRPr="00A32908">
        <w:rPr>
          <w:sz w:val="22"/>
          <w:szCs w:val="22"/>
        </w:rPr>
        <w:t xml:space="preserve">Понуђач коме буде додељен уговор, приликом потписивања </w:t>
      </w:r>
      <w:r w:rsidR="00442B39" w:rsidRPr="00A32908">
        <w:rPr>
          <w:sz w:val="22"/>
          <w:szCs w:val="22"/>
          <w:lang w:val="sr-Cyrl-CS"/>
        </w:rPr>
        <w:t xml:space="preserve">уговора </w:t>
      </w:r>
      <w:r w:rsidR="00BF2474" w:rsidRPr="00A32908">
        <w:rPr>
          <w:sz w:val="22"/>
          <w:szCs w:val="22"/>
        </w:rPr>
        <w:t xml:space="preserve">је дужан да достави сопствену </w:t>
      </w:r>
      <w:r w:rsidR="00BD4B89">
        <w:rPr>
          <w:sz w:val="22"/>
          <w:szCs w:val="22"/>
          <w:lang w:val="sr-Cyrl-CS"/>
        </w:rPr>
        <w:t xml:space="preserve">соло </w:t>
      </w:r>
      <w:r w:rsidR="00BF2474" w:rsidRPr="00A32908">
        <w:rPr>
          <w:sz w:val="22"/>
          <w:szCs w:val="22"/>
        </w:rPr>
        <w:t>бланко меницу као средство финансијског обезбеђења, за добро извршење посла.</w:t>
      </w:r>
      <w:proofErr w:type="gramEnd"/>
      <w:r w:rsidR="00BF2474" w:rsidRPr="00A32908">
        <w:rPr>
          <w:sz w:val="22"/>
          <w:szCs w:val="22"/>
        </w:rPr>
        <w:t xml:space="preserve"> </w:t>
      </w:r>
      <w:proofErr w:type="gramStart"/>
      <w:r w:rsidR="00BF2474" w:rsidRPr="00A32908">
        <w:rPr>
          <w:sz w:val="22"/>
          <w:szCs w:val="22"/>
        </w:rPr>
        <w:t xml:space="preserve">Меница мора бити евидентирана у Регистру меница и овлашћење Народне банке </w:t>
      </w:r>
      <w:r w:rsidR="008D195E" w:rsidRPr="00A32908">
        <w:rPr>
          <w:sz w:val="22"/>
          <w:szCs w:val="22"/>
        </w:rPr>
        <w:t>С</w:t>
      </w:r>
      <w:r w:rsidR="00BF2474" w:rsidRPr="00A32908">
        <w:rPr>
          <w:sz w:val="22"/>
          <w:szCs w:val="22"/>
        </w:rPr>
        <w:t>рбије.</w:t>
      </w:r>
      <w:proofErr w:type="gramEnd"/>
    </w:p>
    <w:p w:rsidR="00BF2474" w:rsidRPr="00A32908" w:rsidRDefault="00BF2474" w:rsidP="00BF2474">
      <w:pPr>
        <w:jc w:val="both"/>
        <w:rPr>
          <w:sz w:val="22"/>
          <w:szCs w:val="22"/>
        </w:rPr>
      </w:pPr>
      <w:r w:rsidRPr="00A32908">
        <w:rPr>
          <w:sz w:val="22"/>
          <w:szCs w:val="22"/>
        </w:rPr>
        <w:t xml:space="preserve">              </w:t>
      </w:r>
      <w:proofErr w:type="gramStart"/>
      <w:r w:rsidRPr="00A32908">
        <w:rPr>
          <w:sz w:val="22"/>
          <w:szCs w:val="22"/>
        </w:rPr>
        <w:t xml:space="preserve">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sidR="00442B39" w:rsidRPr="00A32908">
        <w:rPr>
          <w:sz w:val="22"/>
          <w:szCs w:val="22"/>
          <w:lang w:val="sr-Cyrl-CS"/>
        </w:rPr>
        <w:t>уговора без ПДВ</w:t>
      </w:r>
      <w:r w:rsidRPr="00A32908">
        <w:rPr>
          <w:sz w:val="22"/>
          <w:szCs w:val="22"/>
        </w:rPr>
        <w:t>.</w:t>
      </w:r>
      <w:proofErr w:type="gramEnd"/>
      <w:r w:rsidRPr="00A32908">
        <w:rPr>
          <w:sz w:val="22"/>
          <w:szCs w:val="22"/>
        </w:rPr>
        <w:t xml:space="preserve"> </w:t>
      </w:r>
      <w:proofErr w:type="gramStart"/>
      <w:r w:rsidRPr="00A32908">
        <w:rPr>
          <w:sz w:val="22"/>
          <w:szCs w:val="22"/>
        </w:rPr>
        <w:t>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roofErr w:type="gramEnd"/>
    </w:p>
    <w:p w:rsidR="00EA20A1" w:rsidRPr="00A32908" w:rsidRDefault="00BF2474" w:rsidP="00EA20A1">
      <w:pPr>
        <w:jc w:val="both"/>
        <w:rPr>
          <w:bCs/>
          <w:sz w:val="22"/>
          <w:szCs w:val="22"/>
          <w:lang w:val="sr-Cyrl-CS"/>
        </w:rPr>
      </w:pPr>
      <w:r w:rsidRPr="00A32908">
        <w:rPr>
          <w:sz w:val="22"/>
          <w:szCs w:val="22"/>
        </w:rPr>
        <w:t xml:space="preserve">               </w:t>
      </w:r>
      <w:proofErr w:type="gramStart"/>
      <w:r w:rsidRPr="00A32908">
        <w:rPr>
          <w:sz w:val="22"/>
          <w:szCs w:val="22"/>
        </w:rPr>
        <w:t xml:space="preserve">Рок важења менице мора бити најмање </w:t>
      </w:r>
      <w:r w:rsidR="00826E48" w:rsidRPr="00A32908">
        <w:rPr>
          <w:sz w:val="22"/>
          <w:szCs w:val="22"/>
        </w:rPr>
        <w:t>2</w:t>
      </w:r>
      <w:r w:rsidRPr="00A32908">
        <w:rPr>
          <w:sz w:val="22"/>
          <w:szCs w:val="22"/>
        </w:rPr>
        <w:t xml:space="preserve">0 дана дуже од </w:t>
      </w:r>
      <w:r w:rsidR="00442B39" w:rsidRPr="00A32908">
        <w:rPr>
          <w:sz w:val="22"/>
          <w:szCs w:val="22"/>
          <w:lang w:val="sr-Cyrl-CS"/>
        </w:rPr>
        <w:t>рок одређеног за коначно извршење посла</w:t>
      </w:r>
      <w:r w:rsidR="00EA20A1" w:rsidRPr="00A32908">
        <w:rPr>
          <w:bCs/>
          <w:sz w:val="22"/>
          <w:szCs w:val="22"/>
          <w:lang w:val="sr-Cyrl-CS"/>
        </w:rPr>
        <w:t>.</w:t>
      </w:r>
      <w:proofErr w:type="gramEnd"/>
    </w:p>
    <w:p w:rsidR="00BF2474" w:rsidRPr="00A32908" w:rsidRDefault="00BD4B89" w:rsidP="00BF2474">
      <w:pPr>
        <w:jc w:val="both"/>
        <w:rPr>
          <w:sz w:val="22"/>
          <w:szCs w:val="22"/>
        </w:rPr>
      </w:pPr>
      <w:r>
        <w:rPr>
          <w:sz w:val="22"/>
          <w:szCs w:val="22"/>
        </w:rPr>
        <w:t xml:space="preserve">             </w:t>
      </w:r>
      <w:proofErr w:type="gramStart"/>
      <w:r w:rsidR="00BF2474" w:rsidRPr="00A32908">
        <w:rPr>
          <w:sz w:val="22"/>
          <w:szCs w:val="22"/>
        </w:rPr>
        <w:t>Наруч</w:t>
      </w:r>
      <w:r w:rsidR="001936E4" w:rsidRPr="00A32908">
        <w:rPr>
          <w:sz w:val="22"/>
          <w:szCs w:val="22"/>
        </w:rPr>
        <w:t>илац ће уновчити меницу за добр</w:t>
      </w:r>
      <w:r w:rsidR="00BF2474" w:rsidRPr="00A32908">
        <w:rPr>
          <w:sz w:val="22"/>
          <w:szCs w:val="22"/>
        </w:rPr>
        <w:t>о извршење посла у случају да понуђач не буде извршавао своје уговорне обавезе у роковима и на начин предвиђен уговором.</w:t>
      </w:r>
      <w:proofErr w:type="gramEnd"/>
    </w:p>
    <w:p w:rsidR="00A32908" w:rsidRPr="00A32908" w:rsidRDefault="00BD4B89" w:rsidP="00A32908">
      <w:pPr>
        <w:ind w:firstLine="703"/>
        <w:jc w:val="both"/>
        <w:rPr>
          <w:bCs/>
          <w:sz w:val="22"/>
          <w:szCs w:val="22"/>
          <w:lang w:val="sr-Cyrl-CS"/>
        </w:rPr>
      </w:pPr>
      <w:r>
        <w:rPr>
          <w:sz w:val="22"/>
          <w:szCs w:val="22"/>
          <w:lang w:val="sr-Cyrl-CS"/>
        </w:rPr>
        <w:t xml:space="preserve"> </w:t>
      </w:r>
      <w:r w:rsidR="001A07AA" w:rsidRPr="00A32908">
        <w:rPr>
          <w:sz w:val="22"/>
          <w:szCs w:val="22"/>
        </w:rPr>
        <w:t>Понуђач коме буде додељен уговор</w:t>
      </w:r>
      <w:r w:rsidR="001A07AA" w:rsidRPr="00A32908">
        <w:rPr>
          <w:bCs/>
          <w:sz w:val="22"/>
          <w:szCs w:val="22"/>
        </w:rPr>
        <w:t xml:space="preserve"> </w:t>
      </w:r>
      <w:r w:rsidR="00A32908" w:rsidRPr="00A32908">
        <w:rPr>
          <w:bCs/>
          <w:sz w:val="22"/>
          <w:szCs w:val="22"/>
        </w:rPr>
        <w:t>је у обавези</w:t>
      </w:r>
      <w:r w:rsidR="00A32908" w:rsidRPr="00A32908">
        <w:rPr>
          <w:bCs/>
          <w:sz w:val="22"/>
          <w:szCs w:val="22"/>
          <w:lang w:val="sr-Cyrl-CS"/>
        </w:rPr>
        <w:t xml:space="preserve"> да одмах након потписивања </w:t>
      </w:r>
      <w:r w:rsidR="00A32908" w:rsidRPr="00A32908">
        <w:rPr>
          <w:sz w:val="22"/>
          <w:szCs w:val="22"/>
          <w:lang w:val="sr-Cyrl-CS"/>
        </w:rPr>
        <w:t>Записника о квалитативном и квантитативном пријему</w:t>
      </w:r>
      <w:r w:rsidR="00A32908" w:rsidRPr="00A32908">
        <w:rPr>
          <w:bCs/>
          <w:sz w:val="22"/>
          <w:szCs w:val="22"/>
          <w:lang w:val="sr-Cyrl-CS"/>
        </w:rPr>
        <w:t xml:space="preserve"> </w:t>
      </w:r>
      <w:r w:rsidR="002E2716">
        <w:rPr>
          <w:bCs/>
          <w:sz w:val="22"/>
          <w:szCs w:val="22"/>
          <w:lang w:val="sr-Cyrl-CS"/>
        </w:rPr>
        <w:t xml:space="preserve">и </w:t>
      </w:r>
      <w:r w:rsidRPr="00442B39">
        <w:rPr>
          <w:sz w:val="22"/>
          <w:szCs w:val="22"/>
          <w:lang w:val="sr-Cyrl-CS"/>
        </w:rPr>
        <w:t>Записника о изв</w:t>
      </w:r>
      <w:r>
        <w:rPr>
          <w:sz w:val="22"/>
          <w:szCs w:val="22"/>
          <w:lang w:val="sr-Cyrl-CS"/>
        </w:rPr>
        <w:t>р</w:t>
      </w:r>
      <w:r w:rsidRPr="00442B39">
        <w:rPr>
          <w:sz w:val="22"/>
          <w:szCs w:val="22"/>
          <w:lang w:val="sr-Cyrl-CS"/>
        </w:rPr>
        <w:t>шеној монтажи и пуштању у рад опреме</w:t>
      </w:r>
      <w:r w:rsidRPr="00A32908">
        <w:rPr>
          <w:bCs/>
          <w:sz w:val="22"/>
          <w:szCs w:val="22"/>
          <w:lang w:val="sr-Cyrl-CS"/>
        </w:rPr>
        <w:t xml:space="preserve"> </w:t>
      </w:r>
      <w:r w:rsidR="00A32908" w:rsidRPr="00A32908">
        <w:rPr>
          <w:bCs/>
          <w:sz w:val="22"/>
          <w:szCs w:val="22"/>
          <w:lang w:val="sr-Cyrl-CS"/>
        </w:rPr>
        <w:t>Н</w:t>
      </w:r>
      <w:r w:rsidR="00A32908" w:rsidRPr="00A32908">
        <w:rPr>
          <w:bCs/>
          <w:sz w:val="22"/>
          <w:szCs w:val="22"/>
        </w:rPr>
        <w:t xml:space="preserve">аручиоцу поднесе </w:t>
      </w:r>
      <w:r w:rsidR="00A32908" w:rsidRPr="00A32908">
        <w:rPr>
          <w:bCs/>
          <w:sz w:val="22"/>
          <w:szCs w:val="22"/>
          <w:lang w:val="sr-Cyrl-CS"/>
        </w:rPr>
        <w:t xml:space="preserve">бланко </w:t>
      </w:r>
      <w:r>
        <w:rPr>
          <w:bCs/>
          <w:sz w:val="22"/>
          <w:szCs w:val="22"/>
          <w:lang w:val="sr-Cyrl-CS"/>
        </w:rPr>
        <w:t xml:space="preserve">сопствену </w:t>
      </w:r>
      <w:r w:rsidR="00A32908" w:rsidRPr="00A32908">
        <w:rPr>
          <w:bCs/>
          <w:sz w:val="22"/>
          <w:szCs w:val="22"/>
          <w:lang w:val="sr-Cyrl-CS"/>
        </w:rPr>
        <w:t xml:space="preserve">соло меницу са меничним овлашћењем на износ од 5% </w:t>
      </w:r>
      <w:r w:rsidR="001A07AA">
        <w:rPr>
          <w:bCs/>
          <w:sz w:val="22"/>
          <w:szCs w:val="22"/>
          <w:lang w:val="sr-Cyrl-CS"/>
        </w:rPr>
        <w:t xml:space="preserve">укупне </w:t>
      </w:r>
      <w:r w:rsidR="00A32908" w:rsidRPr="00A32908">
        <w:rPr>
          <w:bCs/>
          <w:sz w:val="22"/>
          <w:szCs w:val="22"/>
          <w:lang w:val="sr-Cyrl-CS"/>
        </w:rPr>
        <w:t xml:space="preserve">вредности уговора без ПДВ, на име гаранције </w:t>
      </w:r>
      <w:r w:rsidR="00A32908" w:rsidRPr="00A32908">
        <w:rPr>
          <w:bCs/>
          <w:sz w:val="22"/>
          <w:szCs w:val="22"/>
        </w:rPr>
        <w:t xml:space="preserve">за </w:t>
      </w:r>
      <w:r w:rsidR="00A32908" w:rsidRPr="00A32908">
        <w:rPr>
          <w:bCs/>
          <w:sz w:val="22"/>
          <w:szCs w:val="22"/>
          <w:lang w:val="sr-Cyrl-CS"/>
        </w:rPr>
        <w:t>отклањање грешака у гарантном року</w:t>
      </w:r>
      <w:r w:rsidR="00A32908" w:rsidRPr="00A32908">
        <w:rPr>
          <w:bCs/>
          <w:sz w:val="22"/>
          <w:szCs w:val="22"/>
        </w:rPr>
        <w:t xml:space="preserve">, са </w:t>
      </w:r>
      <w:r w:rsidR="00A32908" w:rsidRPr="00A32908">
        <w:rPr>
          <w:bCs/>
          <w:sz w:val="22"/>
          <w:szCs w:val="22"/>
          <w:lang w:val="sr-Cyrl-CS"/>
        </w:rPr>
        <w:t xml:space="preserve">роком важења 5 дана дужим </w:t>
      </w:r>
      <w:r w:rsidR="00A32908" w:rsidRPr="00A32908">
        <w:rPr>
          <w:bCs/>
          <w:sz w:val="22"/>
          <w:szCs w:val="22"/>
        </w:rPr>
        <w:t xml:space="preserve">од </w:t>
      </w:r>
      <w:r w:rsidR="00A32908" w:rsidRPr="00A32908">
        <w:rPr>
          <w:bCs/>
          <w:sz w:val="22"/>
          <w:szCs w:val="22"/>
          <w:lang w:val="sr-Cyrl-CS"/>
        </w:rPr>
        <w:t>уговореног гарантног рока.</w:t>
      </w:r>
    </w:p>
    <w:p w:rsidR="001A07AA" w:rsidRPr="00A32908" w:rsidRDefault="001A07AA" w:rsidP="001A07AA">
      <w:pPr>
        <w:jc w:val="both"/>
        <w:rPr>
          <w:sz w:val="22"/>
          <w:szCs w:val="22"/>
        </w:rPr>
      </w:pPr>
      <w:r w:rsidRPr="00A32908">
        <w:rPr>
          <w:sz w:val="22"/>
          <w:szCs w:val="22"/>
        </w:rPr>
        <w:t xml:space="preserve">              </w:t>
      </w:r>
      <w:proofErr w:type="gramStart"/>
      <w:r w:rsidRPr="00A32908">
        <w:rPr>
          <w:sz w:val="22"/>
          <w:szCs w:val="22"/>
        </w:rPr>
        <w:t>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w:t>
      </w:r>
      <w:r>
        <w:rPr>
          <w:sz w:val="22"/>
          <w:szCs w:val="22"/>
        </w:rPr>
        <w:t xml:space="preserve">исмо са назначеним износом од </w:t>
      </w:r>
      <w:r>
        <w:rPr>
          <w:sz w:val="22"/>
          <w:szCs w:val="22"/>
          <w:lang w:val="sr-Cyrl-CS"/>
        </w:rPr>
        <w:t>5</w:t>
      </w:r>
      <w:r w:rsidRPr="00A32908">
        <w:rPr>
          <w:sz w:val="22"/>
          <w:szCs w:val="22"/>
        </w:rPr>
        <w:t xml:space="preserve">% од укупне вредности </w:t>
      </w:r>
      <w:r w:rsidRPr="00A32908">
        <w:rPr>
          <w:sz w:val="22"/>
          <w:szCs w:val="22"/>
          <w:lang w:val="sr-Cyrl-CS"/>
        </w:rPr>
        <w:t>уговора без ПДВ</w:t>
      </w:r>
      <w:r w:rsidRPr="00A32908">
        <w:rPr>
          <w:sz w:val="22"/>
          <w:szCs w:val="22"/>
        </w:rPr>
        <w:t>.</w:t>
      </w:r>
      <w:proofErr w:type="gramEnd"/>
      <w:r w:rsidRPr="00A32908">
        <w:rPr>
          <w:sz w:val="22"/>
          <w:szCs w:val="22"/>
        </w:rPr>
        <w:t xml:space="preserve"> </w:t>
      </w:r>
      <w:proofErr w:type="gramStart"/>
      <w:r w:rsidRPr="00A32908">
        <w:rPr>
          <w:sz w:val="22"/>
          <w:szCs w:val="22"/>
        </w:rPr>
        <w:t>Уз меницу мора бити достављена и копија картона депонованих потписа који је издат од стране пословне банке који понуђач наводи у меничном овлашћењу</w:t>
      </w:r>
      <w:r>
        <w:rPr>
          <w:sz w:val="22"/>
          <w:szCs w:val="22"/>
          <w:lang w:val="sr-Cyrl-CS"/>
        </w:rPr>
        <w:t>.</w:t>
      </w:r>
      <w:proofErr w:type="gramEnd"/>
      <w:r w:rsidRPr="001A07AA">
        <w:rPr>
          <w:sz w:val="22"/>
          <w:szCs w:val="22"/>
        </w:rPr>
        <w:t xml:space="preserve"> </w:t>
      </w:r>
      <w:proofErr w:type="gramStart"/>
      <w:r w:rsidRPr="00A32908">
        <w:rPr>
          <w:sz w:val="22"/>
          <w:szCs w:val="22"/>
        </w:rPr>
        <w:t>Меница мора бити евидентирана у Регистру меница и овлашћење Народне банке Србије.</w:t>
      </w:r>
      <w:proofErr w:type="gramEnd"/>
    </w:p>
    <w:p w:rsidR="001A07AA" w:rsidRPr="00A32908" w:rsidRDefault="001A07AA" w:rsidP="001A07AA">
      <w:pPr>
        <w:ind w:firstLine="703"/>
        <w:jc w:val="both"/>
        <w:rPr>
          <w:sz w:val="22"/>
          <w:szCs w:val="22"/>
        </w:rPr>
      </w:pPr>
      <w:proofErr w:type="gramStart"/>
      <w:r w:rsidRPr="00A32908">
        <w:rPr>
          <w:sz w:val="22"/>
          <w:szCs w:val="22"/>
        </w:rPr>
        <w:t xml:space="preserve">Наручилац ће уновчити меницу </w:t>
      </w:r>
      <w:r>
        <w:rPr>
          <w:sz w:val="22"/>
          <w:szCs w:val="22"/>
          <w:lang w:val="sr-Cyrl-CS"/>
        </w:rPr>
        <w:t xml:space="preserve">дату </w:t>
      </w:r>
      <w:r w:rsidRPr="00A32908">
        <w:rPr>
          <w:bCs/>
          <w:sz w:val="22"/>
          <w:szCs w:val="22"/>
          <w:lang w:val="sr-Cyrl-CS"/>
        </w:rPr>
        <w:t xml:space="preserve">на име гаранције </w:t>
      </w:r>
      <w:r w:rsidRPr="00A32908">
        <w:rPr>
          <w:bCs/>
          <w:sz w:val="22"/>
          <w:szCs w:val="22"/>
        </w:rPr>
        <w:t xml:space="preserve">за </w:t>
      </w:r>
      <w:r w:rsidRPr="00A32908">
        <w:rPr>
          <w:bCs/>
          <w:sz w:val="22"/>
          <w:szCs w:val="22"/>
          <w:lang w:val="sr-Cyrl-CS"/>
        </w:rPr>
        <w:t>отклањање грешака у гарантном року</w:t>
      </w:r>
      <w:r w:rsidRPr="00A32908">
        <w:rPr>
          <w:sz w:val="22"/>
          <w:szCs w:val="22"/>
        </w:rPr>
        <w:t xml:space="preserve"> у случају да понуђач не буде извршавао своје уговорне обавезе у </w:t>
      </w:r>
      <w:r>
        <w:rPr>
          <w:sz w:val="22"/>
          <w:szCs w:val="22"/>
          <w:lang w:val="sr-Cyrl-CS"/>
        </w:rPr>
        <w:t>гарант</w:t>
      </w:r>
      <w:r w:rsidR="002E2716">
        <w:rPr>
          <w:sz w:val="22"/>
          <w:szCs w:val="22"/>
          <w:lang w:val="sr-Cyrl-CS"/>
        </w:rPr>
        <w:t>н</w:t>
      </w:r>
      <w:r>
        <w:rPr>
          <w:sz w:val="22"/>
          <w:szCs w:val="22"/>
          <w:lang w:val="sr-Cyrl-CS"/>
        </w:rPr>
        <w:t xml:space="preserve">ом </w:t>
      </w:r>
      <w:r w:rsidRPr="00A32908">
        <w:rPr>
          <w:sz w:val="22"/>
          <w:szCs w:val="22"/>
        </w:rPr>
        <w:t>рок</w:t>
      </w:r>
      <w:r>
        <w:rPr>
          <w:sz w:val="22"/>
          <w:szCs w:val="22"/>
          <w:lang w:val="sr-Cyrl-CS"/>
        </w:rPr>
        <w:t>у</w:t>
      </w:r>
      <w:r w:rsidRPr="00A32908">
        <w:rPr>
          <w:sz w:val="22"/>
          <w:szCs w:val="22"/>
        </w:rPr>
        <w:t xml:space="preserve"> и на начин предвиђен уговором.</w:t>
      </w:r>
      <w:proofErr w:type="gramEnd"/>
    </w:p>
    <w:p w:rsidR="00A32908" w:rsidRDefault="00A32908" w:rsidP="00BF2474">
      <w:pPr>
        <w:jc w:val="both"/>
        <w:rPr>
          <w:b/>
          <w:sz w:val="22"/>
          <w:szCs w:val="22"/>
          <w:lang w:val="sr-Cyrl-CS"/>
        </w:rPr>
      </w:pPr>
    </w:p>
    <w:p w:rsidR="00EA20A1" w:rsidRPr="00C67C2E" w:rsidRDefault="00EA20A1" w:rsidP="00943A89">
      <w:pPr>
        <w:numPr>
          <w:ilvl w:val="0"/>
          <w:numId w:val="39"/>
        </w:numPr>
        <w:jc w:val="both"/>
        <w:rPr>
          <w:b/>
          <w:i/>
          <w:sz w:val="22"/>
          <w:szCs w:val="22"/>
          <w:u w:val="single"/>
          <w:lang w:val="sr-Cyrl-CS"/>
        </w:rPr>
      </w:pPr>
      <w:r w:rsidRPr="00C67C2E">
        <w:rPr>
          <w:b/>
          <w:i/>
          <w:sz w:val="22"/>
          <w:szCs w:val="22"/>
          <w:u w:val="single"/>
          <w:lang w:val="sr-Cyrl-CS"/>
        </w:rPr>
        <w:t>Накнада за коришћење патената</w:t>
      </w:r>
    </w:p>
    <w:p w:rsidR="00EA20A1" w:rsidRPr="00C67C2E" w:rsidRDefault="00EA20A1" w:rsidP="00EA20A1">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EA20A1" w:rsidRPr="00C67C2E" w:rsidRDefault="00EA20A1" w:rsidP="00EA20A1">
      <w:pPr>
        <w:jc w:val="both"/>
        <w:rPr>
          <w:sz w:val="22"/>
          <w:szCs w:val="22"/>
        </w:rPr>
      </w:pPr>
      <w:r w:rsidRPr="00C67C2E">
        <w:rPr>
          <w:sz w:val="22"/>
          <w:szCs w:val="22"/>
        </w:rPr>
        <w:t xml:space="preserve">             </w:t>
      </w:r>
    </w:p>
    <w:p w:rsidR="00EA20A1" w:rsidRPr="00C67C2E" w:rsidRDefault="00D66B15" w:rsidP="00943A89">
      <w:pPr>
        <w:numPr>
          <w:ilvl w:val="0"/>
          <w:numId w:val="39"/>
        </w:numPr>
        <w:jc w:val="both"/>
        <w:rPr>
          <w:b/>
          <w:i/>
          <w:sz w:val="22"/>
          <w:szCs w:val="22"/>
          <w:u w:val="single"/>
        </w:rPr>
      </w:pPr>
      <w:r w:rsidRPr="00D66B15">
        <w:rPr>
          <w:b/>
          <w:i/>
          <w:noProof/>
          <w:sz w:val="22"/>
          <w:szCs w:val="22"/>
          <w:u w:val="single"/>
          <w:lang w:val="sr-Latn-CS"/>
        </w:rPr>
        <w:pict>
          <v:shapetype id="_x0000_t202" coordsize="21600,21600" o:spt="202" path="m,l,21600r21600,l21600,xe">
            <v:stroke joinstyle="miter"/>
            <v:path gradientshapeok="t" o:connecttype="rect"/>
          </v:shapetype>
          <v:shape id="_x0000_s1026" type="#_x0000_t202" style="position:absolute;left:0;text-align:left;margin-left:311.85pt;margin-top:-.45pt;width:84.15pt;height:27pt;z-index:-251658752" strokecolor="white">
            <v:textbox style="mso-next-textbox:#_x0000_s1026">
              <w:txbxContent>
                <w:p w:rsidR="003B0392" w:rsidRDefault="003B0392" w:rsidP="00EA20A1">
                  <w:pPr>
                    <w:rPr>
                      <w:lang w:val="sr-Latn-CS"/>
                    </w:rPr>
                  </w:pPr>
                </w:p>
              </w:txbxContent>
            </v:textbox>
          </v:shape>
        </w:pict>
      </w:r>
      <w:r w:rsidR="00EA20A1" w:rsidRPr="00C67C2E">
        <w:rPr>
          <w:b/>
          <w:i/>
          <w:sz w:val="22"/>
          <w:szCs w:val="22"/>
          <w:u w:val="single"/>
          <w:lang w:val="sr-Cyrl-CS"/>
        </w:rPr>
        <w:t>Заштита права понуђача</w:t>
      </w:r>
    </w:p>
    <w:p w:rsidR="00EA20A1" w:rsidRPr="00C67C2E" w:rsidRDefault="00EA20A1" w:rsidP="00EA20A1">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EA20A1" w:rsidRPr="00C67C2E" w:rsidRDefault="00EA20A1" w:rsidP="00EA20A1">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EA20A1" w:rsidRPr="00C67C2E" w:rsidRDefault="00EA20A1" w:rsidP="00EA20A1">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67C2E">
        <w:rPr>
          <w:sz w:val="22"/>
          <w:szCs w:val="22"/>
        </w:rPr>
        <w:t>nabavka@banjarusanda.rs</w:t>
      </w:r>
      <w:r w:rsidRPr="00C67C2E">
        <w:rPr>
          <w:sz w:val="22"/>
          <w:szCs w:val="22"/>
          <w:lang w:val="ru-RU"/>
        </w:rPr>
        <w:t xml:space="preserve">, са назнаком „Захтев за заштиту права јн. </w:t>
      </w:r>
      <w:r w:rsidRPr="00226949">
        <w:rPr>
          <w:sz w:val="22"/>
          <w:szCs w:val="22"/>
          <w:lang w:val="ru-RU"/>
        </w:rPr>
        <w:t>бр</w:t>
      </w:r>
      <w:r w:rsidRPr="00226949">
        <w:rPr>
          <w:b/>
          <w:sz w:val="22"/>
          <w:szCs w:val="22"/>
          <w:lang w:val="ru-RU"/>
        </w:rPr>
        <w:t xml:space="preserve">. </w:t>
      </w:r>
      <w:r w:rsidR="00226949">
        <w:rPr>
          <w:bCs/>
          <w:sz w:val="22"/>
          <w:szCs w:val="22"/>
          <w:lang w:val="sr-Cyrl-CS"/>
        </w:rPr>
        <w:t>0</w:t>
      </w:r>
      <w:r w:rsidR="00226949">
        <w:rPr>
          <w:bCs/>
          <w:sz w:val="22"/>
          <w:szCs w:val="22"/>
        </w:rPr>
        <w:t>3</w:t>
      </w:r>
      <w:r w:rsidRPr="00226949">
        <w:rPr>
          <w:bCs/>
          <w:sz w:val="22"/>
          <w:szCs w:val="22"/>
          <w:lang w:val="sr-Cyrl-CS"/>
        </w:rPr>
        <w:t>/2019</w:t>
      </w:r>
      <w:r>
        <w:rPr>
          <w:bCs/>
          <w:sz w:val="22"/>
          <w:szCs w:val="22"/>
        </w:rPr>
        <w:t xml:space="preserve">, </w:t>
      </w:r>
      <w:r w:rsidR="004837B5">
        <w:rPr>
          <w:bCs/>
          <w:sz w:val="22"/>
          <w:szCs w:val="22"/>
          <w:lang w:val="sr-Cyrl-CS"/>
        </w:rPr>
        <w:t>МЕДИЦИНСКА ОПРЕМА“.</w:t>
      </w:r>
      <w:r w:rsidRPr="00C67C2E">
        <w:rPr>
          <w:sz w:val="22"/>
          <w:szCs w:val="22"/>
          <w:lang w:val="ru-RU"/>
        </w:rPr>
        <w:t xml:space="preserve"> </w:t>
      </w:r>
    </w:p>
    <w:p w:rsidR="00EA20A1" w:rsidRPr="00C67C2E" w:rsidRDefault="00EA20A1" w:rsidP="00EA20A1">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EA20A1" w:rsidRPr="00C67C2E" w:rsidRDefault="00EA20A1" w:rsidP="00EA20A1">
      <w:pPr>
        <w:ind w:firstLine="357"/>
        <w:jc w:val="both"/>
        <w:rPr>
          <w:sz w:val="22"/>
          <w:szCs w:val="22"/>
          <w:lang w:val="ru-RU"/>
        </w:rPr>
      </w:pPr>
      <w:r w:rsidRPr="00C67C2E">
        <w:rPr>
          <w:sz w:val="22"/>
          <w:szCs w:val="22"/>
          <w:lang w:val="ru-RU"/>
        </w:rPr>
        <w:t>Захтев за заштиту права садржи:</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EA20A1" w:rsidRPr="00C67C2E" w:rsidRDefault="00EA20A1" w:rsidP="00EA20A1">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EA20A1" w:rsidRPr="00C67C2E" w:rsidRDefault="00EA20A1" w:rsidP="00EA20A1">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EA20A1" w:rsidRPr="00C67C2E" w:rsidRDefault="00EA20A1" w:rsidP="00EA20A1">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EA20A1" w:rsidRPr="00C67C2E" w:rsidRDefault="00EA20A1" w:rsidP="00EA20A1">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EA20A1" w:rsidRPr="00C67C2E" w:rsidRDefault="00EA20A1" w:rsidP="00EA20A1">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EA20A1" w:rsidRPr="00C67C2E" w:rsidRDefault="00EA20A1" w:rsidP="00EA20A1">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EA20A1" w:rsidRPr="00C67C2E" w:rsidRDefault="00EA20A1" w:rsidP="00EA20A1">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w:t>
      </w:r>
      <w:r w:rsidRPr="00226949">
        <w:rPr>
          <w:sz w:val="22"/>
          <w:szCs w:val="22"/>
          <w:lang w:val="ru-RU"/>
        </w:rPr>
        <w:t xml:space="preserve">број </w:t>
      </w:r>
      <w:r w:rsidR="00226949">
        <w:rPr>
          <w:bCs/>
          <w:sz w:val="22"/>
          <w:szCs w:val="22"/>
          <w:lang w:val="sr-Cyrl-CS"/>
        </w:rPr>
        <w:t>0</w:t>
      </w:r>
      <w:r w:rsidR="00226949">
        <w:rPr>
          <w:bCs/>
          <w:sz w:val="22"/>
          <w:szCs w:val="22"/>
        </w:rPr>
        <w:t>3/</w:t>
      </w:r>
      <w:r w:rsidRPr="00226949">
        <w:rPr>
          <w:bCs/>
          <w:sz w:val="22"/>
          <w:szCs w:val="22"/>
          <w:lang w:val="sr-Cyrl-CS"/>
        </w:rPr>
        <w:t>2019</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w:t>
      </w:r>
      <w:r w:rsidRPr="00226949">
        <w:rPr>
          <w:sz w:val="22"/>
          <w:szCs w:val="22"/>
          <w:lang w:val="ru-RU"/>
        </w:rPr>
        <w:t xml:space="preserve">бр. </w:t>
      </w:r>
      <w:r w:rsidR="00226949">
        <w:rPr>
          <w:bCs/>
          <w:sz w:val="22"/>
          <w:szCs w:val="22"/>
          <w:lang w:val="sr-Cyrl-CS"/>
        </w:rPr>
        <w:t>0</w:t>
      </w:r>
      <w:r w:rsidR="00226949">
        <w:rPr>
          <w:bCs/>
          <w:sz w:val="22"/>
          <w:szCs w:val="22"/>
        </w:rPr>
        <w:t>3</w:t>
      </w:r>
      <w:r w:rsidRPr="00226949">
        <w:rPr>
          <w:bCs/>
          <w:sz w:val="22"/>
          <w:szCs w:val="22"/>
          <w:lang w:val="sr-Cyrl-CS"/>
        </w:rPr>
        <w:t>/2019</w:t>
      </w:r>
      <w:r w:rsidRPr="007035D0">
        <w:rPr>
          <w:bCs/>
          <w:sz w:val="22"/>
          <w:szCs w:val="22"/>
          <w:lang w:val="sr-Cyrl-CS"/>
        </w:rPr>
        <w:t xml:space="preserve"> </w:t>
      </w:r>
      <w:r>
        <w:rPr>
          <w:bCs/>
          <w:sz w:val="22"/>
          <w:szCs w:val="22"/>
          <w:lang w:val="sr-Cyrl-CS"/>
        </w:rPr>
        <w:t xml:space="preserve"> </w:t>
      </w:r>
      <w:r w:rsidR="004837B5">
        <w:rPr>
          <w:bCs/>
          <w:sz w:val="22"/>
          <w:szCs w:val="22"/>
          <w:lang w:val="sr-Cyrl-CS"/>
        </w:rPr>
        <w:t>МЕДИЦИНСКА ОПРЕМА</w:t>
      </w:r>
      <w:r w:rsidR="005E6251">
        <w:rPr>
          <w:bCs/>
          <w:sz w:val="22"/>
          <w:szCs w:val="22"/>
          <w:lang w:val="sr-Cyrl-CS"/>
        </w:rPr>
        <w:t xml:space="preserve"> ЗА ФИЗИКАЛНУ ТЕРАПИЈУ</w:t>
      </w:r>
      <w:r w:rsidRPr="00C67C2E">
        <w:rPr>
          <w:sz w:val="22"/>
          <w:szCs w:val="22"/>
          <w:lang w:val="ru-RU"/>
        </w:rPr>
        <w:t>, корисник: буџет Републике Србије) уплати таксу у износу од 120.000,00 динара.</w:t>
      </w:r>
    </w:p>
    <w:p w:rsidR="00EA20A1" w:rsidRPr="00C67C2E" w:rsidRDefault="00EA20A1" w:rsidP="00EA20A1">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r w:rsidRPr="00C67C2E">
        <w:rPr>
          <w:sz w:val="22"/>
          <w:szCs w:val="22"/>
          <w:lang w:eastAsia="sr-Latn-CS"/>
        </w:rPr>
        <w:t>http</w:t>
      </w:r>
      <w:r w:rsidRPr="00C67C2E">
        <w:rPr>
          <w:sz w:val="22"/>
          <w:szCs w:val="22"/>
          <w:lang w:val="sr-Cyrl-CS" w:eastAsia="sr-Latn-CS"/>
        </w:rPr>
        <w:t>://</w:t>
      </w:r>
      <w:r w:rsidRPr="00C67C2E">
        <w:rPr>
          <w:sz w:val="22"/>
          <w:szCs w:val="22"/>
          <w:lang w:eastAsia="sr-Latn-CS"/>
        </w:rPr>
        <w:t>www</w:t>
      </w:r>
      <w:r w:rsidRPr="00C67C2E">
        <w:rPr>
          <w:sz w:val="22"/>
          <w:szCs w:val="22"/>
          <w:lang w:val="sr-Cyrl-CS" w:eastAsia="sr-Latn-CS"/>
        </w:rPr>
        <w:t>.</w:t>
      </w:r>
      <w:r w:rsidRPr="00C67C2E">
        <w:rPr>
          <w:sz w:val="22"/>
          <w:szCs w:val="22"/>
          <w:lang w:eastAsia="sr-Latn-CS"/>
        </w:rPr>
        <w:t>kjn</w:t>
      </w:r>
      <w:r w:rsidRPr="00C67C2E">
        <w:rPr>
          <w:sz w:val="22"/>
          <w:szCs w:val="22"/>
          <w:lang w:val="sr-Cyrl-CS" w:eastAsia="sr-Latn-CS"/>
        </w:rPr>
        <w:t>.</w:t>
      </w:r>
      <w:r w:rsidRPr="00C67C2E">
        <w:rPr>
          <w:sz w:val="22"/>
          <w:szCs w:val="22"/>
          <w:lang w:eastAsia="sr-Latn-CS"/>
        </w:rPr>
        <w:t>gov</w:t>
      </w:r>
      <w:r w:rsidRPr="00C67C2E">
        <w:rPr>
          <w:sz w:val="22"/>
          <w:szCs w:val="22"/>
          <w:lang w:val="sr-Cyrl-CS" w:eastAsia="sr-Latn-CS"/>
        </w:rPr>
        <w:t>.</w:t>
      </w:r>
      <w:r w:rsidRPr="00C67C2E">
        <w:rPr>
          <w:sz w:val="22"/>
          <w:szCs w:val="22"/>
          <w:lang w:eastAsia="sr-Latn-CS"/>
        </w:rPr>
        <w:t>rs</w:t>
      </w:r>
      <w:r w:rsidRPr="00C67C2E">
        <w:rPr>
          <w:sz w:val="22"/>
          <w:szCs w:val="22"/>
          <w:lang w:val="sr-Cyrl-CS" w:eastAsia="sr-Latn-CS"/>
        </w:rPr>
        <w:t>/</w:t>
      </w:r>
      <w:r w:rsidRPr="00C67C2E">
        <w:rPr>
          <w:sz w:val="22"/>
          <w:szCs w:val="22"/>
          <w:lang w:eastAsia="sr-Latn-CS"/>
        </w:rPr>
        <w:t>ci</w:t>
      </w:r>
      <w:r w:rsidRPr="00C67C2E">
        <w:rPr>
          <w:sz w:val="22"/>
          <w:szCs w:val="22"/>
          <w:lang w:val="sr-Cyrl-CS" w:eastAsia="sr-Latn-CS"/>
        </w:rPr>
        <w:t>/</w:t>
      </w:r>
      <w:r w:rsidRPr="00C67C2E">
        <w:rPr>
          <w:sz w:val="22"/>
          <w:szCs w:val="22"/>
          <w:lang w:eastAsia="sr-Latn-CS"/>
        </w:rPr>
        <w:t>uputstvo</w:t>
      </w:r>
      <w:r w:rsidRPr="00C67C2E">
        <w:rPr>
          <w:sz w:val="22"/>
          <w:szCs w:val="22"/>
          <w:lang w:val="sr-Cyrl-CS" w:eastAsia="sr-Latn-CS"/>
        </w:rPr>
        <w:t>-</w:t>
      </w:r>
      <w:r w:rsidRPr="00C67C2E">
        <w:rPr>
          <w:sz w:val="22"/>
          <w:szCs w:val="22"/>
          <w:lang w:eastAsia="sr-Latn-CS"/>
        </w:rPr>
        <w:t>o</w:t>
      </w:r>
      <w:r w:rsidRPr="00C67C2E">
        <w:rPr>
          <w:sz w:val="22"/>
          <w:szCs w:val="22"/>
          <w:lang w:val="sr-Cyrl-CS" w:eastAsia="sr-Latn-CS"/>
        </w:rPr>
        <w:t>-</w:t>
      </w:r>
      <w:r w:rsidRPr="00C67C2E">
        <w:rPr>
          <w:sz w:val="22"/>
          <w:szCs w:val="22"/>
          <w:lang w:eastAsia="sr-Latn-CS"/>
        </w:rPr>
        <w:t>uplati</w:t>
      </w:r>
      <w:r w:rsidRPr="00C67C2E">
        <w:rPr>
          <w:sz w:val="22"/>
          <w:szCs w:val="22"/>
          <w:lang w:val="sr-Cyrl-CS" w:eastAsia="sr-Latn-CS"/>
        </w:rPr>
        <w:t>-</w:t>
      </w:r>
      <w:r w:rsidRPr="00C67C2E">
        <w:rPr>
          <w:sz w:val="22"/>
          <w:szCs w:val="22"/>
          <w:lang w:eastAsia="sr-Latn-CS"/>
        </w:rPr>
        <w:t>republicke</w:t>
      </w:r>
      <w:r w:rsidRPr="00C67C2E">
        <w:rPr>
          <w:sz w:val="22"/>
          <w:szCs w:val="22"/>
          <w:lang w:val="sr-Cyrl-CS" w:eastAsia="sr-Latn-CS"/>
        </w:rPr>
        <w:t>-</w:t>
      </w:r>
      <w:r w:rsidRPr="00C67C2E">
        <w:rPr>
          <w:sz w:val="22"/>
          <w:szCs w:val="22"/>
          <w:lang w:eastAsia="sr-Latn-CS"/>
        </w:rPr>
        <w:t>administrativne</w:t>
      </w:r>
      <w:r w:rsidRPr="00C67C2E">
        <w:rPr>
          <w:sz w:val="22"/>
          <w:szCs w:val="22"/>
          <w:lang w:val="sr-Cyrl-CS" w:eastAsia="sr-Latn-CS"/>
        </w:rPr>
        <w:t>-</w:t>
      </w:r>
      <w:r w:rsidRPr="00C67C2E">
        <w:rPr>
          <w:sz w:val="22"/>
          <w:szCs w:val="22"/>
          <w:lang w:eastAsia="sr-Latn-CS"/>
        </w:rPr>
        <w:t>takse</w:t>
      </w:r>
      <w:r w:rsidRPr="00C67C2E">
        <w:rPr>
          <w:sz w:val="22"/>
          <w:szCs w:val="22"/>
          <w:lang w:val="sr-Cyrl-CS" w:eastAsia="sr-Latn-CS"/>
        </w:rPr>
        <w:t>.</w:t>
      </w:r>
      <w:r w:rsidRPr="00C67C2E">
        <w:rPr>
          <w:sz w:val="22"/>
          <w:szCs w:val="22"/>
          <w:lang w:eastAsia="sr-Latn-CS"/>
        </w:rPr>
        <w:t>html</w:t>
      </w:r>
    </w:p>
    <w:p w:rsidR="00EA20A1" w:rsidRPr="00C67C2E" w:rsidRDefault="00EA20A1" w:rsidP="00EA20A1">
      <w:pPr>
        <w:jc w:val="both"/>
        <w:rPr>
          <w:b/>
          <w:i/>
          <w:sz w:val="22"/>
          <w:szCs w:val="22"/>
          <w:u w:val="single"/>
          <w:lang w:val="sr-Cyrl-CS"/>
        </w:rPr>
      </w:pPr>
    </w:p>
    <w:p w:rsidR="00EA20A1" w:rsidRPr="00C67C2E" w:rsidRDefault="00EA20A1" w:rsidP="00943A89">
      <w:pPr>
        <w:numPr>
          <w:ilvl w:val="0"/>
          <w:numId w:val="39"/>
        </w:numPr>
        <w:jc w:val="both"/>
        <w:rPr>
          <w:sz w:val="22"/>
          <w:szCs w:val="22"/>
        </w:rPr>
      </w:pPr>
      <w:r w:rsidRPr="00C67C2E">
        <w:rPr>
          <w:b/>
          <w:i/>
          <w:sz w:val="22"/>
          <w:szCs w:val="22"/>
          <w:u w:val="single"/>
          <w:lang w:val="sr-Cyrl-CS"/>
        </w:rPr>
        <w:t>Обавештење о закључењу уговора</w:t>
      </w:r>
    </w:p>
    <w:p w:rsidR="00EA20A1" w:rsidRPr="00C67C2E" w:rsidRDefault="00EA20A1" w:rsidP="00EA20A1">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EA20A1" w:rsidRPr="00C67C2E" w:rsidRDefault="00EA20A1" w:rsidP="00EA20A1">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EA20A1" w:rsidRPr="00C67C2E" w:rsidRDefault="00EA20A1" w:rsidP="00EA20A1">
      <w:pPr>
        <w:jc w:val="both"/>
        <w:rPr>
          <w:sz w:val="22"/>
          <w:szCs w:val="22"/>
          <w:lang w:val="ru-RU"/>
        </w:rPr>
      </w:pPr>
      <w:r w:rsidRPr="00C67C2E">
        <w:rPr>
          <w:sz w:val="22"/>
          <w:szCs w:val="22"/>
        </w:rPr>
        <w:tab/>
      </w:r>
      <w:r w:rsidRPr="00C67C2E">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EA20A1" w:rsidRPr="00C67C2E" w:rsidRDefault="00EA20A1" w:rsidP="00EA20A1">
      <w:pPr>
        <w:jc w:val="both"/>
        <w:rPr>
          <w:sz w:val="22"/>
          <w:szCs w:val="22"/>
          <w:lang w:val="ru-RU"/>
        </w:rPr>
      </w:pPr>
    </w:p>
    <w:p w:rsidR="00EA20A1" w:rsidRPr="00C67C2E" w:rsidRDefault="00EA20A1" w:rsidP="00943A89">
      <w:pPr>
        <w:numPr>
          <w:ilvl w:val="0"/>
          <w:numId w:val="39"/>
        </w:numPr>
        <w:jc w:val="both"/>
        <w:rPr>
          <w:b/>
          <w:i/>
          <w:sz w:val="22"/>
          <w:szCs w:val="22"/>
          <w:u w:val="single"/>
          <w:lang w:val="sr-Cyrl-CS"/>
        </w:rPr>
      </w:pPr>
      <w:r w:rsidRPr="00C67C2E">
        <w:rPr>
          <w:b/>
          <w:i/>
          <w:sz w:val="22"/>
          <w:szCs w:val="22"/>
          <w:u w:val="single"/>
          <w:lang w:val="sr-Cyrl-CS"/>
        </w:rPr>
        <w:t>Измене током трајања уговора</w:t>
      </w:r>
    </w:p>
    <w:p w:rsidR="00EA20A1" w:rsidRPr="00C67C2E" w:rsidRDefault="00EA20A1" w:rsidP="00EA20A1">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w:t>
      </w:r>
      <w:proofErr w:type="gramEnd"/>
      <w:r w:rsidRPr="00C67C2E">
        <w:rPr>
          <w:sz w:val="22"/>
          <w:szCs w:val="22"/>
          <w:lang w:eastAsia="sr-Latn-CS"/>
        </w:rPr>
        <w:t xml:space="preserve"> </w:t>
      </w:r>
      <w:proofErr w:type="gramStart"/>
      <w:r w:rsidRPr="00C67C2E">
        <w:rPr>
          <w:sz w:val="22"/>
          <w:szCs w:val="22"/>
          <w:lang w:eastAsia="sr-Latn-CS"/>
        </w:rPr>
        <w:t>став</w:t>
      </w:r>
      <w:proofErr w:type="gramEnd"/>
      <w:r w:rsidRPr="00C67C2E">
        <w:rPr>
          <w:sz w:val="22"/>
          <w:szCs w:val="22"/>
          <w:lang w:eastAsia="sr-Latn-CS"/>
        </w:rPr>
        <w:t xml:space="preserve"> 1. </w:t>
      </w:r>
      <w:proofErr w:type="gramStart"/>
      <w:r w:rsidRPr="00C67C2E">
        <w:rPr>
          <w:sz w:val="22"/>
          <w:szCs w:val="22"/>
          <w:lang w:eastAsia="sr-Latn-CS"/>
        </w:rPr>
        <w:t>Закона о јавним набавкама.</w:t>
      </w:r>
      <w:proofErr w:type="gramEnd"/>
    </w:p>
    <w:p w:rsidR="00EA20A1" w:rsidRPr="00C67C2E" w:rsidRDefault="00EA20A1" w:rsidP="00EA20A1">
      <w:pPr>
        <w:ind w:firstLine="703"/>
        <w:jc w:val="both"/>
        <w:rPr>
          <w:b/>
          <w:sz w:val="22"/>
          <w:szCs w:val="22"/>
        </w:rPr>
      </w:pPr>
      <w:proofErr w:type="gramStart"/>
      <w:r w:rsidRPr="00C67C2E">
        <w:rPr>
          <w:sz w:val="22"/>
          <w:szCs w:val="22"/>
          <w:lang w:eastAsia="sr-Latn-CS"/>
        </w:rPr>
        <w:t xml:space="preserve">У </w:t>
      </w:r>
      <w:r w:rsidR="000C3B9C">
        <w:rPr>
          <w:sz w:val="22"/>
          <w:szCs w:val="22"/>
          <w:lang w:val="sr-Cyrl-CS" w:eastAsia="sr-Latn-CS"/>
        </w:rPr>
        <w:t>наведеном случају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Pr="00C67C2E">
        <w:rPr>
          <w:b/>
          <w:sz w:val="22"/>
          <w:szCs w:val="22"/>
        </w:rPr>
        <w:t xml:space="preserve">                                           </w:t>
      </w:r>
    </w:p>
    <w:p w:rsidR="00337B55" w:rsidRPr="00681FFF" w:rsidRDefault="00EA20A1" w:rsidP="00337B55">
      <w:pPr>
        <w:numPr>
          <w:ilvl w:val="0"/>
          <w:numId w:val="1"/>
        </w:numPr>
        <w:rPr>
          <w:b/>
          <w:sz w:val="22"/>
          <w:szCs w:val="22"/>
          <w:lang w:val="sr-Latn-CS"/>
        </w:rPr>
      </w:pPr>
      <w:r>
        <w:rPr>
          <w:b/>
          <w:sz w:val="22"/>
          <w:szCs w:val="22"/>
        </w:rPr>
        <w:br w:type="page"/>
      </w:r>
      <w:r w:rsidR="00337B55" w:rsidRPr="00681FFF">
        <w:rPr>
          <w:b/>
          <w:sz w:val="22"/>
          <w:szCs w:val="22"/>
          <w:lang w:val="sr-Cyrl-CS"/>
        </w:rPr>
        <w:t>КРИТЕРИЈУМ ЗА ДОДЕЛУ УГОВОРА</w:t>
      </w:r>
    </w:p>
    <w:p w:rsidR="00337B55" w:rsidRPr="00C218E8" w:rsidRDefault="00337B55" w:rsidP="00337B55">
      <w:pPr>
        <w:ind w:left="1108"/>
        <w:rPr>
          <w:b/>
          <w:sz w:val="22"/>
          <w:szCs w:val="22"/>
          <w:lang w:val="sr-Latn-CS"/>
        </w:rPr>
      </w:pPr>
    </w:p>
    <w:p w:rsidR="00AE281C" w:rsidRDefault="00AE281C" w:rsidP="00337B55">
      <w:pPr>
        <w:tabs>
          <w:tab w:val="left" w:pos="0"/>
        </w:tabs>
        <w:jc w:val="both"/>
        <w:rPr>
          <w:sz w:val="22"/>
          <w:szCs w:val="22"/>
          <w:lang w:val="sr-Cyrl-CS"/>
        </w:rPr>
      </w:pPr>
    </w:p>
    <w:p w:rsidR="00337B55" w:rsidRPr="00B44097" w:rsidRDefault="00337B55" w:rsidP="00337B55">
      <w:pPr>
        <w:tabs>
          <w:tab w:val="left" w:pos="0"/>
        </w:tabs>
        <w:jc w:val="both"/>
        <w:rPr>
          <w:sz w:val="22"/>
          <w:szCs w:val="22"/>
        </w:rPr>
      </w:pPr>
      <w:proofErr w:type="gramStart"/>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proofErr w:type="gramEnd"/>
    </w:p>
    <w:p w:rsidR="00337B55" w:rsidRPr="00B44097" w:rsidRDefault="00337B55" w:rsidP="00337B55">
      <w:pPr>
        <w:tabs>
          <w:tab w:val="left" w:pos="0"/>
        </w:tabs>
        <w:jc w:val="both"/>
        <w:rPr>
          <w:sz w:val="22"/>
          <w:szCs w:val="22"/>
        </w:rPr>
      </w:pPr>
    </w:p>
    <w:p w:rsidR="00EF4F7E" w:rsidRPr="00EF4F7E" w:rsidRDefault="00337B55" w:rsidP="00337B55">
      <w:pPr>
        <w:tabs>
          <w:tab w:val="left" w:pos="0"/>
        </w:tabs>
        <w:jc w:val="both"/>
        <w:rPr>
          <w:sz w:val="22"/>
          <w:szCs w:val="22"/>
          <w:lang w:val="sr-Cyrl-CS"/>
        </w:rPr>
      </w:pPr>
      <w:proofErr w:type="gramStart"/>
      <w:r w:rsidRPr="00B44097">
        <w:rPr>
          <w:sz w:val="22"/>
          <w:szCs w:val="22"/>
        </w:rPr>
        <w:t xml:space="preserve">У случају да понуде два или више понуђача имају једнаку понуђену цену, наручилац ће уговор доделити понуђачу </w:t>
      </w:r>
      <w:r w:rsidR="00EF4F7E">
        <w:rPr>
          <w:sz w:val="22"/>
          <w:szCs w:val="22"/>
          <w:lang w:val="sr-Cyrl-CS"/>
        </w:rPr>
        <w:t>који је понудио краћи рок испоруке.</w:t>
      </w:r>
      <w:proofErr w:type="gramEnd"/>
    </w:p>
    <w:p w:rsidR="00EF4F7E" w:rsidRDefault="00EF4F7E" w:rsidP="00337B55">
      <w:pPr>
        <w:tabs>
          <w:tab w:val="left" w:pos="0"/>
        </w:tabs>
        <w:jc w:val="both"/>
        <w:rPr>
          <w:sz w:val="22"/>
          <w:szCs w:val="22"/>
          <w:lang w:val="sr-Cyrl-CS"/>
        </w:rPr>
      </w:pPr>
    </w:p>
    <w:p w:rsidR="00E37B73" w:rsidRPr="00E37B73" w:rsidRDefault="00E37B73" w:rsidP="00E37B73">
      <w:pPr>
        <w:jc w:val="both"/>
      </w:pPr>
      <w:proofErr w:type="gramStart"/>
      <w:r w:rsidRPr="00E37B73">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w:t>
      </w:r>
      <w:proofErr w:type="gramEnd"/>
      <w:r w:rsidRPr="00E37B73">
        <w:t xml:space="preserve"> </w:t>
      </w:r>
    </w:p>
    <w:p w:rsidR="00E37B73" w:rsidRDefault="00E37B73" w:rsidP="00337B55">
      <w:pPr>
        <w:jc w:val="both"/>
        <w:rPr>
          <w:sz w:val="22"/>
          <w:szCs w:val="22"/>
          <w:lang w:val="sr-Cyrl-CS"/>
        </w:rPr>
      </w:pPr>
    </w:p>
    <w:p w:rsidR="00337B55" w:rsidRPr="00B44097" w:rsidRDefault="00337B55" w:rsidP="00337B55">
      <w:pPr>
        <w:jc w:val="both"/>
        <w:rPr>
          <w:sz w:val="22"/>
          <w:szCs w:val="22"/>
        </w:rPr>
      </w:pPr>
      <w:proofErr w:type="gramStart"/>
      <w:r w:rsidRPr="00B44097">
        <w:rPr>
          <w:sz w:val="22"/>
          <w:szCs w:val="22"/>
        </w:rPr>
        <w:t>Наручилац ће писмено обавестити све понуђаче који су поднели понуде о датуму када ће се одржати извлачење путем жреба.</w:t>
      </w:r>
      <w:proofErr w:type="gramEnd"/>
      <w:r w:rsidRPr="00B44097">
        <w:rPr>
          <w:sz w:val="22"/>
          <w:szCs w:val="22"/>
        </w:rPr>
        <w:t xml:space="preserve"> </w:t>
      </w:r>
    </w:p>
    <w:p w:rsidR="00337B55" w:rsidRPr="00B44097" w:rsidRDefault="00337B55" w:rsidP="00337B55">
      <w:pPr>
        <w:jc w:val="both"/>
        <w:rPr>
          <w:sz w:val="22"/>
          <w:szCs w:val="22"/>
        </w:rPr>
      </w:pPr>
    </w:p>
    <w:p w:rsidR="00337B55" w:rsidRPr="00B44097" w:rsidRDefault="00337B55" w:rsidP="00337B55">
      <w:pPr>
        <w:jc w:val="both"/>
        <w:rPr>
          <w:sz w:val="22"/>
          <w:szCs w:val="22"/>
        </w:rPr>
      </w:pPr>
      <w:r w:rsidRPr="00B44097">
        <w:rPr>
          <w:sz w:val="22"/>
          <w:szCs w:val="22"/>
        </w:rPr>
        <w:t>Жребом ће бити обухваћене само оне понуде које имају једнаку најнижу понуђену цену</w:t>
      </w:r>
      <w:r w:rsidR="00F95C59">
        <w:rPr>
          <w:sz w:val="22"/>
          <w:szCs w:val="22"/>
          <w:lang w:val="sr-Cyrl-CS"/>
        </w:rPr>
        <w:t xml:space="preserve"> и исти рок испоруке</w:t>
      </w:r>
    </w:p>
    <w:p w:rsidR="00337B55" w:rsidRPr="00B44097" w:rsidRDefault="00337B55" w:rsidP="00337B55">
      <w:pPr>
        <w:jc w:val="both"/>
        <w:rPr>
          <w:sz w:val="22"/>
          <w:szCs w:val="22"/>
        </w:rPr>
      </w:pPr>
    </w:p>
    <w:p w:rsidR="00337B55" w:rsidRPr="00B44097" w:rsidRDefault="00337B55" w:rsidP="00337B55">
      <w:pPr>
        <w:jc w:val="both"/>
        <w:rPr>
          <w:sz w:val="22"/>
          <w:szCs w:val="22"/>
        </w:rPr>
      </w:pPr>
      <w:proofErr w:type="gramStart"/>
      <w:r w:rsidRPr="00B44097">
        <w:rPr>
          <w:sz w:val="22"/>
          <w:szCs w:val="22"/>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B44097">
        <w:rPr>
          <w:sz w:val="22"/>
          <w:szCs w:val="22"/>
        </w:rPr>
        <w:t xml:space="preserve"> </w:t>
      </w:r>
    </w:p>
    <w:p w:rsidR="00337B55" w:rsidRPr="00B44097" w:rsidRDefault="00337B55" w:rsidP="00337B55">
      <w:pPr>
        <w:jc w:val="both"/>
        <w:rPr>
          <w:sz w:val="22"/>
          <w:szCs w:val="22"/>
        </w:rPr>
      </w:pPr>
    </w:p>
    <w:p w:rsidR="00337B55" w:rsidRPr="00B44097" w:rsidRDefault="00337B55" w:rsidP="00337B55">
      <w:pPr>
        <w:jc w:val="both"/>
        <w:rPr>
          <w:b/>
          <w:bCs/>
          <w:iCs/>
          <w:sz w:val="22"/>
          <w:szCs w:val="22"/>
        </w:rPr>
      </w:pPr>
      <w:proofErr w:type="gramStart"/>
      <w:r w:rsidRPr="00B44097">
        <w:rPr>
          <w:sz w:val="22"/>
          <w:szCs w:val="22"/>
        </w:rPr>
        <w:t>Понуђачу чији назив буде на извученом папиру ће бити додељен уговор.</w:t>
      </w:r>
      <w:proofErr w:type="gramEnd"/>
      <w:r w:rsidRPr="00B44097">
        <w:rPr>
          <w:sz w:val="22"/>
          <w:szCs w:val="22"/>
        </w:rPr>
        <w:t xml:space="preserve"> </w:t>
      </w:r>
      <w:proofErr w:type="gramStart"/>
      <w:r w:rsidRPr="00B44097">
        <w:rPr>
          <w:sz w:val="22"/>
          <w:szCs w:val="22"/>
        </w:rPr>
        <w:t>Понуђачима који не присуствују овом поступку, Наручилац ће доставити записник о спроведеном извлачењу путем жреба.</w:t>
      </w:r>
      <w:proofErr w:type="gramEnd"/>
    </w:p>
    <w:p w:rsidR="007F32EE" w:rsidRPr="00E37B73" w:rsidRDefault="00337B55" w:rsidP="00E37B73">
      <w:pPr>
        <w:numPr>
          <w:ilvl w:val="0"/>
          <w:numId w:val="1"/>
        </w:numPr>
        <w:jc w:val="both"/>
        <w:rPr>
          <w:sz w:val="22"/>
          <w:szCs w:val="22"/>
          <w:lang w:val="sr-Cyrl-CS"/>
        </w:rPr>
      </w:pPr>
      <w:r w:rsidRPr="00B44097">
        <w:rPr>
          <w:b/>
          <w:sz w:val="22"/>
          <w:szCs w:val="22"/>
          <w:lang w:val="sr-Latn-CS"/>
        </w:rPr>
        <w:br w:type="page"/>
      </w:r>
      <w:r w:rsidR="00E37B73">
        <w:rPr>
          <w:b/>
          <w:sz w:val="22"/>
          <w:szCs w:val="22"/>
          <w:lang w:val="sr-Cyrl-CS"/>
        </w:rPr>
        <w:t>ОБРА</w:t>
      </w:r>
      <w:r w:rsidR="00F90101">
        <w:rPr>
          <w:b/>
          <w:sz w:val="22"/>
          <w:szCs w:val="22"/>
          <w:lang w:val="sr-Cyrl-CS"/>
        </w:rPr>
        <w:t xml:space="preserve">ЗАЦ </w:t>
      </w:r>
      <w:r w:rsidR="00E37B73">
        <w:rPr>
          <w:b/>
          <w:sz w:val="22"/>
          <w:szCs w:val="22"/>
          <w:lang w:val="sr-Cyrl-CS"/>
        </w:rPr>
        <w:t>ПОНУДЕ</w:t>
      </w:r>
    </w:p>
    <w:p w:rsidR="00E37B73" w:rsidRDefault="000F39C2" w:rsidP="00DF5AC6">
      <w:pPr>
        <w:ind w:left="1108"/>
        <w:rPr>
          <w:b/>
          <w:sz w:val="22"/>
          <w:szCs w:val="22"/>
          <w:lang w:val="sr-Cyrl-CS"/>
        </w:rPr>
      </w:pPr>
      <w:r w:rsidRPr="00654423">
        <w:rPr>
          <w:b/>
          <w:sz w:val="22"/>
          <w:szCs w:val="22"/>
        </w:rPr>
        <w:t xml:space="preserve">                    </w:t>
      </w:r>
      <w:r w:rsidR="005F789C">
        <w:rPr>
          <w:b/>
          <w:sz w:val="22"/>
          <w:szCs w:val="22"/>
        </w:rPr>
        <w:t xml:space="preserve">     </w:t>
      </w:r>
      <w:r w:rsidR="00A40186">
        <w:rPr>
          <w:b/>
          <w:sz w:val="22"/>
          <w:szCs w:val="22"/>
        </w:rPr>
        <w:t xml:space="preserve">                 </w:t>
      </w:r>
    </w:p>
    <w:p w:rsidR="00E37B73" w:rsidRDefault="00E37B73" w:rsidP="00DF5AC6">
      <w:pPr>
        <w:ind w:left="1108"/>
        <w:rPr>
          <w:b/>
          <w:sz w:val="22"/>
          <w:szCs w:val="22"/>
          <w:lang w:val="sr-Cyrl-CS"/>
        </w:rPr>
      </w:pPr>
    </w:p>
    <w:p w:rsidR="007234A7" w:rsidRDefault="007234A7" w:rsidP="007234A7">
      <w:pPr>
        <w:jc w:val="right"/>
        <w:rPr>
          <w:b/>
          <w:sz w:val="22"/>
          <w:szCs w:val="22"/>
          <w:lang w:val="sr-Cyrl-CS"/>
        </w:rPr>
      </w:pPr>
      <w:r w:rsidRPr="00B44097">
        <w:rPr>
          <w:b/>
          <w:sz w:val="22"/>
          <w:szCs w:val="22"/>
          <w:lang w:val="sr-Cyrl-CS"/>
        </w:rPr>
        <w:t xml:space="preserve">образац 7 </w:t>
      </w:r>
    </w:p>
    <w:p w:rsidR="00B64AE3" w:rsidRPr="00B44097" w:rsidRDefault="00B64AE3" w:rsidP="00B64AE3">
      <w:pPr>
        <w:jc w:val="center"/>
        <w:rPr>
          <w:b/>
          <w:sz w:val="22"/>
          <w:szCs w:val="22"/>
          <w:lang w:val="sr-Cyrl-CS"/>
        </w:rPr>
      </w:pPr>
      <w:r>
        <w:rPr>
          <w:b/>
          <w:sz w:val="22"/>
          <w:szCs w:val="22"/>
          <w:lang w:val="sr-Cyrl-CS"/>
        </w:rPr>
        <w:t>ОБРАЗАЦ ПОНУДЕ</w:t>
      </w:r>
    </w:p>
    <w:p w:rsidR="007234A7" w:rsidRDefault="007234A7" w:rsidP="00A16DD2">
      <w:pPr>
        <w:jc w:val="both"/>
        <w:rPr>
          <w:sz w:val="22"/>
          <w:szCs w:val="22"/>
          <w:lang w:val="sr-Cyrl-CS"/>
        </w:rPr>
      </w:pPr>
    </w:p>
    <w:p w:rsidR="00A16DD2" w:rsidRPr="00B66BEE" w:rsidRDefault="00165938" w:rsidP="00A16DD2">
      <w:pPr>
        <w:jc w:val="both"/>
        <w:rPr>
          <w:i/>
          <w:sz w:val="22"/>
          <w:szCs w:val="22"/>
        </w:rPr>
      </w:pPr>
      <w:r>
        <w:rPr>
          <w:sz w:val="22"/>
          <w:szCs w:val="22"/>
          <w:lang w:val="sr-Cyrl-CS"/>
        </w:rPr>
        <w:t xml:space="preserve">На основу позива за </w:t>
      </w:r>
      <w:r w:rsidR="0061417E">
        <w:rPr>
          <w:sz w:val="22"/>
          <w:szCs w:val="22"/>
          <w:lang w:val="sr-Cyrl-CS"/>
        </w:rPr>
        <w:t>подношење понуда</w:t>
      </w:r>
      <w:r>
        <w:rPr>
          <w:sz w:val="22"/>
          <w:szCs w:val="22"/>
          <w:lang w:val="sr-Cyrl-CS"/>
        </w:rPr>
        <w:t xml:space="preserve"> у отвореном поступку</w:t>
      </w:r>
      <w:r w:rsidR="00D54D5F">
        <w:rPr>
          <w:sz w:val="22"/>
          <w:szCs w:val="22"/>
          <w:lang w:val="sr-Cyrl-CS"/>
        </w:rPr>
        <w:t xml:space="preserve"> бр. </w:t>
      </w:r>
      <w:r w:rsidR="00226949">
        <w:rPr>
          <w:sz w:val="22"/>
          <w:szCs w:val="22"/>
        </w:rPr>
        <w:t>03</w:t>
      </w:r>
      <w:r w:rsidR="00A0083F">
        <w:rPr>
          <w:sz w:val="22"/>
          <w:szCs w:val="22"/>
          <w:lang w:val="sr-Cyrl-CS"/>
        </w:rPr>
        <w:t>/</w:t>
      </w:r>
      <w:proofErr w:type="gramStart"/>
      <w:r w:rsidR="00A0083F">
        <w:rPr>
          <w:sz w:val="22"/>
          <w:szCs w:val="22"/>
          <w:lang w:val="sr-Cyrl-CS"/>
        </w:rPr>
        <w:t>201</w:t>
      </w:r>
      <w:r w:rsidR="00B03490">
        <w:rPr>
          <w:sz w:val="22"/>
          <w:szCs w:val="22"/>
        </w:rPr>
        <w:t>9</w:t>
      </w:r>
      <w:r w:rsidR="004E4E83" w:rsidRPr="004E4E83">
        <w:rPr>
          <w:sz w:val="22"/>
          <w:szCs w:val="22"/>
          <w:lang w:val="sr-Cyrl-CS"/>
        </w:rPr>
        <w:t xml:space="preserve"> </w:t>
      </w:r>
      <w:r w:rsidR="004E4E83">
        <w:rPr>
          <w:sz w:val="22"/>
          <w:szCs w:val="22"/>
          <w:lang w:val="sr-Cyrl-CS"/>
        </w:rPr>
        <w:t>,</w:t>
      </w:r>
      <w:proofErr w:type="gramEnd"/>
      <w:r>
        <w:rPr>
          <w:sz w:val="22"/>
          <w:szCs w:val="22"/>
          <w:lang w:val="sr-Latn-CS"/>
        </w:rPr>
        <w:t xml:space="preserve"> </w:t>
      </w:r>
      <w:r w:rsidR="0061417E">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000C3B9C">
        <w:rPr>
          <w:sz w:val="22"/>
          <w:szCs w:val="22"/>
        </w:rPr>
        <w:t>МЕДИЦИНСК</w:t>
      </w:r>
      <w:r w:rsidR="000C3B9C">
        <w:rPr>
          <w:sz w:val="22"/>
          <w:szCs w:val="22"/>
          <w:lang w:val="sr-Cyrl-CS"/>
        </w:rPr>
        <w:t>Е</w:t>
      </w:r>
      <w:r w:rsidR="00B66BEE">
        <w:rPr>
          <w:sz w:val="22"/>
          <w:szCs w:val="22"/>
        </w:rPr>
        <w:t xml:space="preserve"> ОПРЕМ</w:t>
      </w:r>
      <w:r w:rsidR="000C3B9C">
        <w:rPr>
          <w:sz w:val="22"/>
          <w:szCs w:val="22"/>
          <w:lang w:val="sr-Cyrl-CS"/>
        </w:rPr>
        <w:t>Е</w:t>
      </w:r>
      <w:r w:rsidR="005E6251">
        <w:rPr>
          <w:sz w:val="22"/>
          <w:szCs w:val="22"/>
          <w:lang w:val="sr-Cyrl-CS"/>
        </w:rPr>
        <w:t xml:space="preserve"> ЗА ФИЗИКАЛНУ ТЕРАПИЈУ</w:t>
      </w:r>
    </w:p>
    <w:p w:rsidR="004E4E83" w:rsidRDefault="004E4E83" w:rsidP="004E4E83">
      <w:pPr>
        <w:rPr>
          <w:b/>
        </w:rPr>
      </w:pPr>
    </w:p>
    <w:p w:rsidR="00B64AE3" w:rsidRDefault="00B64AE3" w:rsidP="00B64AE3">
      <w:pPr>
        <w:rPr>
          <w:sz w:val="22"/>
          <w:szCs w:val="22"/>
        </w:rPr>
      </w:pPr>
      <w:r w:rsidRPr="00654423">
        <w:rPr>
          <w:sz w:val="22"/>
          <w:szCs w:val="22"/>
        </w:rPr>
        <w:t xml:space="preserve">Понуду дајемо </w:t>
      </w:r>
      <w:r>
        <w:rPr>
          <w:sz w:val="22"/>
          <w:szCs w:val="22"/>
        </w:rPr>
        <w:t>(заокружити</w:t>
      </w:r>
      <w:proofErr w:type="gramStart"/>
      <w:r>
        <w:rPr>
          <w:sz w:val="22"/>
          <w:szCs w:val="22"/>
        </w:rPr>
        <w:t xml:space="preserve">) </w:t>
      </w:r>
      <w:r w:rsidRPr="00654423">
        <w:rPr>
          <w:sz w:val="22"/>
          <w:szCs w:val="22"/>
        </w:rPr>
        <w:t>:</w:t>
      </w:r>
      <w:proofErr w:type="gramEnd"/>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B64AE3" w:rsidRDefault="00B64AE3" w:rsidP="00B64AE3">
      <w:pPr>
        <w:ind w:left="2880" w:firstLine="720"/>
        <w:rPr>
          <w:sz w:val="22"/>
          <w:szCs w:val="22"/>
        </w:rPr>
      </w:pPr>
      <w:r w:rsidRPr="00654423">
        <w:rPr>
          <w:b/>
          <w:sz w:val="22"/>
          <w:szCs w:val="22"/>
        </w:rPr>
        <w:t>б)</w:t>
      </w:r>
      <w:r>
        <w:rPr>
          <w:sz w:val="22"/>
          <w:szCs w:val="22"/>
        </w:rPr>
        <w:t xml:space="preserve"> </w:t>
      </w:r>
      <w:proofErr w:type="gramStart"/>
      <w:r>
        <w:rPr>
          <w:sz w:val="22"/>
          <w:szCs w:val="22"/>
        </w:rPr>
        <w:t>заједничка</w:t>
      </w:r>
      <w:proofErr w:type="gramEnd"/>
      <w:r>
        <w:rPr>
          <w:sz w:val="22"/>
          <w:szCs w:val="22"/>
        </w:rPr>
        <w:t xml:space="preserve"> понуда (група понуђача)</w:t>
      </w:r>
      <w:r w:rsidRPr="00654423">
        <w:rPr>
          <w:sz w:val="22"/>
          <w:szCs w:val="22"/>
        </w:rPr>
        <w:t xml:space="preserve"> </w:t>
      </w:r>
    </w:p>
    <w:p w:rsidR="00B64AE3" w:rsidRDefault="00B64AE3" w:rsidP="00B64AE3">
      <w:pPr>
        <w:ind w:left="2880" w:firstLine="720"/>
        <w:rPr>
          <w:sz w:val="22"/>
          <w:szCs w:val="22"/>
        </w:rPr>
      </w:pPr>
      <w:r>
        <w:rPr>
          <w:b/>
          <w:sz w:val="22"/>
          <w:szCs w:val="22"/>
        </w:rPr>
        <w:t>ц)</w:t>
      </w:r>
      <w:r>
        <w:rPr>
          <w:sz w:val="22"/>
          <w:szCs w:val="22"/>
        </w:rPr>
        <w:t xml:space="preserve"> </w:t>
      </w:r>
      <w:proofErr w:type="gramStart"/>
      <w:r>
        <w:rPr>
          <w:sz w:val="22"/>
          <w:szCs w:val="22"/>
        </w:rPr>
        <w:t>са</w:t>
      </w:r>
      <w:proofErr w:type="gramEnd"/>
      <w:r>
        <w:rPr>
          <w:sz w:val="22"/>
          <w:szCs w:val="22"/>
        </w:rPr>
        <w:t xml:space="preserve"> подизвођачем </w:t>
      </w:r>
    </w:p>
    <w:p w:rsidR="00B64AE3" w:rsidRDefault="00B64AE3" w:rsidP="00D13B7B">
      <w:pPr>
        <w:rPr>
          <w:sz w:val="22"/>
          <w:szCs w:val="22"/>
          <w:lang w:val="sr-Cyrl-CS"/>
        </w:rPr>
      </w:pPr>
    </w:p>
    <w:p w:rsidR="00B64AE3" w:rsidRPr="00B64AE3" w:rsidRDefault="00B64AE3" w:rsidP="00B64AE3">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износи ________________ динара без ПДВ.</w:t>
      </w:r>
    </w:p>
    <w:p w:rsidR="00B64AE3" w:rsidRDefault="00B64AE3" w:rsidP="00B64AE3">
      <w:pPr>
        <w:tabs>
          <w:tab w:val="right" w:pos="9180"/>
        </w:tabs>
        <w:ind w:right="-109"/>
        <w:jc w:val="both"/>
        <w:rPr>
          <w:lang w:val="sr-Cyrl-CS"/>
        </w:rPr>
      </w:pPr>
    </w:p>
    <w:p w:rsidR="00B64AE3" w:rsidRPr="00EA59AE" w:rsidRDefault="00B64AE3" w:rsidP="00B64AE3">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B64AE3" w:rsidRPr="00EA59AE" w:rsidRDefault="00B64AE3" w:rsidP="00B64AE3">
      <w:pPr>
        <w:jc w:val="both"/>
        <w:rPr>
          <w:sz w:val="18"/>
          <w:szCs w:val="18"/>
        </w:rPr>
      </w:pPr>
      <w:r w:rsidRPr="00EA59AE">
        <w:rPr>
          <w:sz w:val="18"/>
          <w:szCs w:val="18"/>
        </w:rPr>
        <w:t>(</w:t>
      </w:r>
      <w:proofErr w:type="gramStart"/>
      <w:r w:rsidRPr="00EA59AE">
        <w:rPr>
          <w:sz w:val="18"/>
          <w:szCs w:val="18"/>
        </w:rPr>
        <w:t>Рок  плаћања</w:t>
      </w:r>
      <w:proofErr w:type="gramEnd"/>
      <w:r w:rsidRPr="00EA59AE">
        <w:rPr>
          <w:sz w:val="18"/>
          <w:szCs w:val="18"/>
        </w:rPr>
        <w:t xml:space="preserve"> не може бити краћи од 90 дана)</w:t>
      </w:r>
    </w:p>
    <w:p w:rsidR="00B64AE3" w:rsidRPr="00EA59AE" w:rsidRDefault="00B64AE3" w:rsidP="00B64AE3">
      <w:pPr>
        <w:rPr>
          <w:sz w:val="22"/>
          <w:szCs w:val="22"/>
          <w:lang w:val="sr-Cyrl-CS"/>
        </w:rPr>
      </w:pPr>
    </w:p>
    <w:p w:rsidR="00B64AE3" w:rsidRPr="00EA59AE" w:rsidRDefault="00B64AE3" w:rsidP="00B64AE3">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B64AE3" w:rsidRPr="00B64AE3" w:rsidRDefault="00B64AE3" w:rsidP="00B64AE3">
      <w:pPr>
        <w:jc w:val="both"/>
        <w:rPr>
          <w:sz w:val="18"/>
          <w:szCs w:val="18"/>
          <w:lang w:val="sr-Cyrl-CS"/>
        </w:rPr>
      </w:pPr>
      <w:r w:rsidRPr="00EA59AE">
        <w:rPr>
          <w:sz w:val="18"/>
          <w:szCs w:val="18"/>
          <w:lang w:val="sr-Cyrl-CS"/>
        </w:rPr>
        <w:t xml:space="preserve">(Рок испоруке мора бити изражен у данима и не може бити </w:t>
      </w:r>
      <w:r w:rsidR="000C3B9C">
        <w:rPr>
          <w:sz w:val="18"/>
          <w:szCs w:val="18"/>
          <w:lang w:val="sr-Cyrl-CS"/>
        </w:rPr>
        <w:t xml:space="preserve">краћи од </w:t>
      </w:r>
      <w:r w:rsidR="001951D9">
        <w:rPr>
          <w:sz w:val="18"/>
          <w:szCs w:val="18"/>
          <w:lang w:val="sr-Cyrl-CS"/>
        </w:rPr>
        <w:t>60</w:t>
      </w:r>
      <w:bookmarkStart w:id="5" w:name="_GoBack"/>
      <w:bookmarkEnd w:id="5"/>
      <w:r w:rsidR="000C3B9C">
        <w:rPr>
          <w:sz w:val="18"/>
          <w:szCs w:val="18"/>
          <w:lang w:val="sr-Cyrl-CS"/>
        </w:rPr>
        <w:t xml:space="preserve"> дана нити </w:t>
      </w:r>
      <w:r w:rsidRPr="00EA59AE">
        <w:rPr>
          <w:sz w:val="18"/>
          <w:szCs w:val="18"/>
          <w:lang w:val="sr-Cyrl-CS"/>
        </w:rPr>
        <w:t xml:space="preserve">дужи од </w:t>
      </w:r>
      <w:r w:rsidR="00B66BEE">
        <w:rPr>
          <w:sz w:val="18"/>
          <w:szCs w:val="18"/>
          <w:lang w:val="sr-Cyrl-CS"/>
        </w:rPr>
        <w:t>90</w:t>
      </w:r>
      <w:r w:rsidRPr="00EA59AE">
        <w:rPr>
          <w:sz w:val="18"/>
          <w:szCs w:val="18"/>
          <w:lang w:val="sr-Cyrl-CS"/>
        </w:rPr>
        <w:t xml:space="preserve"> дана од дана </w:t>
      </w:r>
      <w:r w:rsidR="00B66BEE">
        <w:rPr>
          <w:sz w:val="18"/>
          <w:szCs w:val="18"/>
          <w:lang w:val="sr-Cyrl-CS"/>
        </w:rPr>
        <w:t>обостраног потписивања уговора</w:t>
      </w:r>
      <w:r w:rsidRPr="00EA59AE">
        <w:rPr>
          <w:sz w:val="18"/>
          <w:szCs w:val="18"/>
        </w:rPr>
        <w:t xml:space="preserve">) </w:t>
      </w:r>
    </w:p>
    <w:p w:rsidR="00B64AE3" w:rsidRPr="00EA59AE" w:rsidRDefault="00B64AE3" w:rsidP="00B64AE3">
      <w:pPr>
        <w:rPr>
          <w:sz w:val="22"/>
          <w:szCs w:val="22"/>
        </w:rPr>
      </w:pPr>
    </w:p>
    <w:p w:rsidR="00B64AE3" w:rsidRPr="00EA59AE" w:rsidRDefault="00B66BEE" w:rsidP="00B64AE3">
      <w:pPr>
        <w:rPr>
          <w:sz w:val="22"/>
          <w:szCs w:val="22"/>
          <w:lang w:val="sr-Cyrl-CS"/>
        </w:rPr>
      </w:pPr>
      <w:r>
        <w:rPr>
          <w:sz w:val="22"/>
          <w:szCs w:val="22"/>
        </w:rPr>
        <w:t>Гарантни рок</w:t>
      </w:r>
      <w:proofErr w:type="gramStart"/>
      <w:r w:rsidR="00B64AE3" w:rsidRPr="00EA59AE">
        <w:rPr>
          <w:sz w:val="22"/>
          <w:szCs w:val="22"/>
          <w:lang w:val="sr-Latn-CS"/>
        </w:rPr>
        <w:t>:</w:t>
      </w:r>
      <w:r w:rsidR="00B64AE3" w:rsidRPr="00EA59AE">
        <w:rPr>
          <w:sz w:val="22"/>
          <w:szCs w:val="22"/>
        </w:rPr>
        <w:t>_</w:t>
      </w:r>
      <w:proofErr w:type="gramEnd"/>
      <w:r w:rsidR="00B64AE3" w:rsidRPr="00EA59AE">
        <w:rPr>
          <w:sz w:val="22"/>
          <w:szCs w:val="22"/>
        </w:rPr>
        <w:t>____________________________________</w:t>
      </w:r>
      <w:r w:rsidR="00B64AE3" w:rsidRPr="00EA59AE">
        <w:rPr>
          <w:sz w:val="22"/>
          <w:szCs w:val="22"/>
          <w:lang w:val="sr-Latn-CS"/>
        </w:rPr>
        <w:t>____________</w:t>
      </w:r>
      <w:r w:rsidR="00B64AE3" w:rsidRPr="00EA59AE">
        <w:rPr>
          <w:sz w:val="22"/>
          <w:szCs w:val="22"/>
        </w:rPr>
        <w:t>______________</w:t>
      </w:r>
      <w:r w:rsidR="00B64AE3" w:rsidRPr="00EA59AE">
        <w:rPr>
          <w:sz w:val="22"/>
          <w:szCs w:val="22"/>
          <w:lang w:val="sr-Cyrl-CS"/>
        </w:rPr>
        <w:t>_</w:t>
      </w:r>
    </w:p>
    <w:p w:rsidR="00B64AE3" w:rsidRPr="00EA59AE" w:rsidRDefault="00B64AE3" w:rsidP="00B64AE3">
      <w:pPr>
        <w:jc w:val="both"/>
        <w:rPr>
          <w:sz w:val="18"/>
          <w:szCs w:val="18"/>
        </w:rPr>
      </w:pPr>
      <w:r w:rsidRPr="00EA59AE">
        <w:rPr>
          <w:sz w:val="18"/>
          <w:szCs w:val="18"/>
        </w:rPr>
        <w:t>(</w:t>
      </w:r>
      <w:r w:rsidR="00B66BEE">
        <w:rPr>
          <w:sz w:val="18"/>
          <w:szCs w:val="18"/>
        </w:rPr>
        <w:t>Гарантни рок</w:t>
      </w:r>
      <w:r w:rsidRPr="00EA59AE">
        <w:rPr>
          <w:sz w:val="18"/>
          <w:szCs w:val="18"/>
        </w:rPr>
        <w:t xml:space="preserve"> не може бити краћи </w:t>
      </w:r>
      <w:r w:rsidR="00B66BEE">
        <w:rPr>
          <w:sz w:val="18"/>
          <w:szCs w:val="18"/>
        </w:rPr>
        <w:t>од</w:t>
      </w:r>
      <w:r w:rsidRPr="00EA59AE">
        <w:rPr>
          <w:sz w:val="18"/>
          <w:szCs w:val="18"/>
        </w:rPr>
        <w:t xml:space="preserve"> 12 месеци од дана испоруке</w:t>
      </w:r>
      <w:r w:rsidR="00B66BEE">
        <w:rPr>
          <w:sz w:val="18"/>
          <w:szCs w:val="18"/>
        </w:rPr>
        <w:t>, монтаже и пуштања у рад опреме</w:t>
      </w:r>
      <w:r w:rsidRPr="00EA59AE">
        <w:rPr>
          <w:sz w:val="18"/>
          <w:szCs w:val="18"/>
        </w:rPr>
        <w:t>)</w:t>
      </w:r>
    </w:p>
    <w:p w:rsidR="00B64AE3" w:rsidRPr="00EA59AE" w:rsidRDefault="00B64AE3" w:rsidP="00B64AE3">
      <w:pPr>
        <w:rPr>
          <w:sz w:val="22"/>
          <w:szCs w:val="22"/>
          <w:lang w:val="sr-Cyrl-CS"/>
        </w:rPr>
      </w:pPr>
    </w:p>
    <w:p w:rsidR="00B64AE3" w:rsidRPr="00EA59AE" w:rsidRDefault="00B64AE3" w:rsidP="00B64AE3">
      <w:pPr>
        <w:rPr>
          <w:sz w:val="22"/>
          <w:szCs w:val="22"/>
        </w:rPr>
      </w:pPr>
      <w:r w:rsidRPr="00EA59AE">
        <w:rPr>
          <w:sz w:val="22"/>
          <w:szCs w:val="22"/>
          <w:lang w:val="sr-Cyrl-CS"/>
        </w:rPr>
        <w:t>Рок за отклањање грешака у квалитету и квантитету(рекламације):_______________</w:t>
      </w:r>
      <w:r>
        <w:rPr>
          <w:sz w:val="22"/>
          <w:szCs w:val="22"/>
          <w:lang w:val="sr-Cyrl-CS"/>
        </w:rPr>
        <w:t>____</w:t>
      </w:r>
      <w:r w:rsidRPr="00EA59AE">
        <w:rPr>
          <w:sz w:val="22"/>
          <w:szCs w:val="22"/>
          <w:lang w:val="sr-Cyrl-CS"/>
        </w:rPr>
        <w:t xml:space="preserve">________ </w:t>
      </w:r>
    </w:p>
    <w:p w:rsidR="00B64AE3" w:rsidRPr="00EA59AE" w:rsidRDefault="00B64AE3" w:rsidP="00B64AE3">
      <w:pPr>
        <w:rPr>
          <w:sz w:val="18"/>
          <w:szCs w:val="18"/>
        </w:rPr>
      </w:pPr>
      <w:r w:rsidRPr="00EA59AE">
        <w:rPr>
          <w:sz w:val="18"/>
          <w:szCs w:val="18"/>
        </w:rPr>
        <w:t xml:space="preserve"> (Рок за отклањање грешака не може бити </w:t>
      </w:r>
      <w:proofErr w:type="gramStart"/>
      <w:r w:rsidRPr="00EA59AE">
        <w:rPr>
          <w:sz w:val="18"/>
          <w:szCs w:val="18"/>
        </w:rPr>
        <w:t>дужи  од</w:t>
      </w:r>
      <w:proofErr w:type="gramEnd"/>
      <w:r w:rsidRPr="00EA59AE">
        <w:rPr>
          <w:sz w:val="18"/>
          <w:szCs w:val="18"/>
        </w:rPr>
        <w:t xml:space="preserve">  5  дана) </w:t>
      </w:r>
    </w:p>
    <w:p w:rsidR="00B64AE3" w:rsidRPr="00EA59AE" w:rsidRDefault="00B64AE3" w:rsidP="00B64AE3">
      <w:pPr>
        <w:rPr>
          <w:sz w:val="22"/>
          <w:szCs w:val="22"/>
          <w:lang w:val="sr-Cyrl-CS"/>
        </w:rPr>
      </w:pPr>
    </w:p>
    <w:p w:rsidR="00B64AE3" w:rsidRPr="00EA59AE" w:rsidRDefault="00B64AE3" w:rsidP="00B64AE3">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B64AE3" w:rsidRPr="00881C95" w:rsidRDefault="00B64AE3" w:rsidP="00B64AE3">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B64AE3" w:rsidRDefault="00B64AE3" w:rsidP="00B64AE3">
      <w:pPr>
        <w:jc w:val="both"/>
        <w:rPr>
          <w:sz w:val="22"/>
          <w:szCs w:val="22"/>
          <w:lang w:val="sr-Cyrl-CS"/>
        </w:rPr>
      </w:pPr>
    </w:p>
    <w:p w:rsidR="00B64AE3" w:rsidRDefault="00B64AE3" w:rsidP="00B64AE3">
      <w:pPr>
        <w:jc w:val="both"/>
        <w:rPr>
          <w:sz w:val="22"/>
          <w:szCs w:val="22"/>
          <w:lang w:val="sr-Cyrl-CS"/>
        </w:rPr>
      </w:pPr>
    </w:p>
    <w:p w:rsidR="004E4E83" w:rsidRDefault="004E4E83" w:rsidP="004E4E83">
      <w:pPr>
        <w:jc w:val="both"/>
        <w:rPr>
          <w:sz w:val="22"/>
          <w:szCs w:val="22"/>
          <w:lang w:val="sr-Latn-CS"/>
        </w:rPr>
      </w:pPr>
      <w:bookmarkStart w:id="6" w:name="RANGE!A1:H99"/>
      <w:bookmarkEnd w:id="6"/>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4E4E83" w:rsidRDefault="004E4E83" w:rsidP="004E4E83">
      <w:pPr>
        <w:jc w:val="both"/>
        <w:rPr>
          <w:sz w:val="22"/>
          <w:szCs w:val="22"/>
          <w:lang w:val="sr-Latn-CS"/>
        </w:rPr>
      </w:pPr>
      <w:r>
        <w:rPr>
          <w:sz w:val="22"/>
          <w:szCs w:val="22"/>
          <w:lang w:val="sr-Latn-CS"/>
        </w:rPr>
        <w:t xml:space="preserve">                                                                                                                                     ______________</w:t>
      </w:r>
    </w:p>
    <w:p w:rsidR="004E4E83" w:rsidRDefault="004E4E83" w:rsidP="004E4E83">
      <w:pPr>
        <w:jc w:val="both"/>
        <w:rPr>
          <w:sz w:val="22"/>
          <w:szCs w:val="22"/>
          <w:lang w:val="sr-Cyrl-CS"/>
        </w:rPr>
      </w:pPr>
      <w:r>
        <w:rPr>
          <w:sz w:val="22"/>
          <w:szCs w:val="22"/>
          <w:lang w:val="sr-Latn-CS"/>
        </w:rPr>
        <w:t xml:space="preserve">                                                                                                                                      </w:t>
      </w:r>
      <w:r>
        <w:rPr>
          <w:sz w:val="22"/>
          <w:szCs w:val="22"/>
          <w:lang w:val="sr-Cyrl-CS"/>
        </w:rPr>
        <w:t>(потпис и печат)</w:t>
      </w: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B817AF" w:rsidRDefault="00B817AF" w:rsidP="00B64AE3">
      <w:pPr>
        <w:jc w:val="right"/>
        <w:rPr>
          <w:b/>
          <w:sz w:val="22"/>
          <w:szCs w:val="22"/>
          <w:lang w:val="sr-Cyrl-CS"/>
        </w:rPr>
      </w:pPr>
    </w:p>
    <w:p w:rsidR="00B64AE3" w:rsidRDefault="00B64AE3" w:rsidP="004E4E83">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F16008" w:rsidRDefault="00563D0F" w:rsidP="000C3B9C">
      <w:pPr>
        <w:jc w:val="right"/>
        <w:rPr>
          <w:sz w:val="22"/>
          <w:szCs w:val="22"/>
          <w:lang w:val="sr-Latn-CS"/>
        </w:rPr>
      </w:pPr>
      <w:r>
        <w:rPr>
          <w:sz w:val="22"/>
          <w:szCs w:val="22"/>
          <w:u w:val="single"/>
          <w:lang w:val="sr-Cyrl-CS"/>
        </w:rPr>
        <w:br w:type="page"/>
      </w:r>
      <w:r w:rsidR="00F16008">
        <w:rPr>
          <w:sz w:val="22"/>
          <w:szCs w:val="22"/>
          <w:u w:val="single"/>
          <w:lang w:val="sr-Cyrl-CS"/>
        </w:rPr>
        <w:t xml:space="preserve">ПРИЛОГ </w:t>
      </w:r>
      <w:r w:rsidR="00F16008">
        <w:rPr>
          <w:sz w:val="22"/>
          <w:szCs w:val="22"/>
          <w:u w:val="single"/>
          <w:lang w:val="sr-Latn-CS"/>
        </w:rPr>
        <w:t xml:space="preserve"> </w:t>
      </w:r>
      <w:r>
        <w:rPr>
          <w:sz w:val="22"/>
          <w:szCs w:val="22"/>
          <w:u w:val="single"/>
          <w:lang w:val="sr-Cyrl-CS"/>
        </w:rPr>
        <w:t>7.А</w:t>
      </w:r>
      <w:r w:rsidR="00F16008">
        <w:rPr>
          <w:sz w:val="22"/>
          <w:szCs w:val="22"/>
          <w:u w:val="single"/>
          <w:lang w:val="sr-Latn-CS"/>
        </w:rPr>
        <w:t>.</w:t>
      </w:r>
    </w:p>
    <w:p w:rsidR="00F16008" w:rsidRPr="00E01650" w:rsidRDefault="00F16008">
      <w:pPr>
        <w:jc w:val="both"/>
        <w:rPr>
          <w:sz w:val="22"/>
          <w:szCs w:val="22"/>
        </w:rPr>
      </w:pPr>
    </w:p>
    <w:p w:rsidR="00F16008" w:rsidRDefault="00F16008">
      <w:pPr>
        <w:jc w:val="center"/>
        <w:outlineLvl w:val="1"/>
        <w:rPr>
          <w:sz w:val="22"/>
          <w:szCs w:val="22"/>
          <w:lang w:val="sr-Latn-CS"/>
        </w:rPr>
      </w:pPr>
      <w:bookmarkStart w:id="7" w:name="_Toc75113374"/>
      <w:r>
        <w:rPr>
          <w:b/>
          <w:i/>
          <w:sz w:val="22"/>
          <w:szCs w:val="22"/>
          <w:lang w:val="sr-Cyrl-CS"/>
        </w:rPr>
        <w:t>ПОДАЦИ О ПОНУЂАЧУ</w:t>
      </w:r>
      <w:bookmarkEnd w:id="7"/>
    </w:p>
    <w:p w:rsidR="00F16008" w:rsidRDefault="00F16008">
      <w:pPr>
        <w:jc w:val="center"/>
        <w:rPr>
          <w:sz w:val="22"/>
          <w:szCs w:val="22"/>
          <w:lang w:val="sr-Latn-CS"/>
        </w:rPr>
      </w:pPr>
    </w:p>
    <w:p w:rsidR="00F16008" w:rsidRDefault="00F16008">
      <w:pPr>
        <w:jc w:val="both"/>
        <w:rPr>
          <w:sz w:val="22"/>
          <w:szCs w:val="22"/>
          <w:lang w:val="sr-Latn-CS"/>
        </w:rPr>
      </w:pPr>
    </w:p>
    <w:p w:rsidR="00F16008" w:rsidRDefault="00F160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F16008" w:rsidRDefault="00F160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F16008" w:rsidRDefault="00F16008">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F16008" w:rsidRDefault="00F16008">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F16008" w:rsidRDefault="00F160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о</w:t>
      </w:r>
      <w:r w:rsidR="0045465D">
        <w:rPr>
          <w:sz w:val="22"/>
          <w:szCs w:val="22"/>
          <w:lang w:val="sr-Cyrl-CS"/>
        </w:rPr>
        <w:t>влашћено</w:t>
      </w:r>
      <w:r>
        <w:rPr>
          <w:sz w:val="22"/>
          <w:szCs w:val="22"/>
          <w:lang w:val="sr-Cyrl-CS"/>
        </w:rPr>
        <w:t xml:space="preserve"> за потписивање уговора</w:t>
      </w:r>
      <w:r>
        <w:rPr>
          <w:sz w:val="22"/>
          <w:szCs w:val="22"/>
          <w:lang w:val="sr-Latn-CS"/>
        </w:rPr>
        <w:t>: __________________________________________</w:t>
      </w:r>
    </w:p>
    <w:p w:rsidR="00F16008" w:rsidRDefault="00F16008">
      <w:pPr>
        <w:jc w:val="both"/>
        <w:rPr>
          <w:sz w:val="22"/>
          <w:szCs w:val="22"/>
          <w:lang w:val="sr-Latn-CS"/>
        </w:rPr>
      </w:pPr>
    </w:p>
    <w:p w:rsidR="00F16008" w:rsidRDefault="00F16008">
      <w:pPr>
        <w:jc w:val="both"/>
        <w:rPr>
          <w:sz w:val="22"/>
          <w:szCs w:val="22"/>
          <w:lang w:val="sr-Latn-CS"/>
        </w:rPr>
      </w:pPr>
    </w:p>
    <w:p w:rsidR="007B2E63" w:rsidRDefault="007B2E63" w:rsidP="007B2E63">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w:t>
      </w:r>
      <w:r w:rsidR="0036596A">
        <w:rPr>
          <w:sz w:val="22"/>
          <w:szCs w:val="22"/>
        </w:rPr>
        <w:t xml:space="preserve">   </w:t>
      </w:r>
      <w:r w:rsidR="00D61E1F">
        <w:rPr>
          <w:sz w:val="22"/>
          <w:szCs w:val="22"/>
        </w:rPr>
        <w:t xml:space="preserve">  </w:t>
      </w:r>
      <w:r>
        <w:rPr>
          <w:sz w:val="22"/>
          <w:szCs w:val="22"/>
        </w:rPr>
        <w:t xml:space="preserve">а) микро, </w:t>
      </w:r>
    </w:p>
    <w:p w:rsidR="007B2E63" w:rsidRPr="0038149C" w:rsidRDefault="007B2E63" w:rsidP="007B2E63">
      <w:pPr>
        <w:jc w:val="both"/>
        <w:rPr>
          <w:sz w:val="22"/>
          <w:szCs w:val="22"/>
        </w:rPr>
      </w:pPr>
    </w:p>
    <w:p w:rsidR="007B2E63" w:rsidRDefault="007B2E63" w:rsidP="007B2E63">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ц) </w:t>
      </w:r>
      <w:proofErr w:type="gramStart"/>
      <w:r>
        <w:rPr>
          <w:sz w:val="22"/>
          <w:szCs w:val="22"/>
        </w:rPr>
        <w:t>средње</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д) </w:t>
      </w:r>
      <w:proofErr w:type="gramStart"/>
      <w:r>
        <w:rPr>
          <w:sz w:val="22"/>
          <w:szCs w:val="22"/>
        </w:rPr>
        <w:t>велико</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е) </w:t>
      </w:r>
      <w:proofErr w:type="gramStart"/>
      <w:r>
        <w:rPr>
          <w:sz w:val="22"/>
          <w:szCs w:val="22"/>
        </w:rPr>
        <w:t>физичко</w:t>
      </w:r>
      <w:proofErr w:type="gramEnd"/>
      <w:r>
        <w:rPr>
          <w:sz w:val="22"/>
          <w:szCs w:val="22"/>
        </w:rPr>
        <w:t xml:space="preserve"> лице</w:t>
      </w:r>
    </w:p>
    <w:p w:rsidR="007B2E63" w:rsidRDefault="007B2E63" w:rsidP="007B2E63">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F16008" w:rsidRDefault="00F16008">
      <w:pPr>
        <w:jc w:val="both"/>
        <w:rPr>
          <w:sz w:val="22"/>
          <w:szCs w:val="22"/>
          <w:lang w:val="sr-Latn-CS"/>
        </w:rPr>
      </w:pPr>
      <w:r>
        <w:rPr>
          <w:sz w:val="22"/>
          <w:szCs w:val="22"/>
          <w:lang w:val="sr-Latn-CS"/>
        </w:rPr>
        <w:t xml:space="preserve">                                                                                                                 __________________</w:t>
      </w:r>
    </w:p>
    <w:p w:rsidR="00F16008" w:rsidRDefault="00F16008">
      <w:pPr>
        <w:jc w:val="both"/>
        <w:rPr>
          <w:sz w:val="22"/>
          <w:szCs w:val="22"/>
          <w:lang w:val="sr-Latn-CS"/>
        </w:rPr>
      </w:pPr>
      <w:r>
        <w:rPr>
          <w:sz w:val="22"/>
          <w:szCs w:val="22"/>
          <w:lang w:val="sr-Latn-CS"/>
        </w:rPr>
        <w:t xml:space="preserve">                                                                                                                    /</w:t>
      </w:r>
      <w:r>
        <w:rPr>
          <w:sz w:val="22"/>
          <w:szCs w:val="22"/>
          <w:lang w:val="sr-Cyrl-CS"/>
        </w:rPr>
        <w:t>печат и потпис</w:t>
      </w:r>
      <w:r>
        <w:rPr>
          <w:sz w:val="22"/>
          <w:szCs w:val="22"/>
          <w:lang w:val="sr-Latn-CS"/>
        </w:rPr>
        <w:t>/</w:t>
      </w:r>
    </w:p>
    <w:p w:rsidR="00F16008" w:rsidRDefault="00F16008">
      <w:pPr>
        <w:jc w:val="both"/>
        <w:rPr>
          <w:sz w:val="22"/>
          <w:szCs w:val="22"/>
          <w:lang w:val="sr-Latn-CS"/>
        </w:rPr>
      </w:pPr>
      <w:r>
        <w:rPr>
          <w:sz w:val="22"/>
          <w:szCs w:val="22"/>
          <w:lang w:val="sr-Latn-CS"/>
        </w:rPr>
        <w:t xml:space="preserve">                                                                                                              </w:t>
      </w:r>
    </w:p>
    <w:p w:rsidR="00F16008" w:rsidRDefault="00F16008">
      <w:pPr>
        <w:jc w:val="both"/>
        <w:rPr>
          <w:sz w:val="22"/>
          <w:szCs w:val="22"/>
          <w:lang w:val="sr-Latn-CS"/>
        </w:rPr>
      </w:pPr>
    </w:p>
    <w:p w:rsidR="00F16008" w:rsidRDefault="00F16008">
      <w:pPr>
        <w:jc w:val="both"/>
        <w:rPr>
          <w:sz w:val="22"/>
          <w:szCs w:val="22"/>
          <w:lang w:val="sr-Latn-CS"/>
        </w:rPr>
      </w:pPr>
    </w:p>
    <w:p w:rsidR="00F16008" w:rsidRPr="00A27FF8" w:rsidRDefault="00F16008">
      <w:pPr>
        <w:jc w:val="both"/>
        <w:rPr>
          <w:sz w:val="22"/>
          <w:szCs w:val="22"/>
          <w:lang w:val="sr-Cyrl-CS"/>
        </w:rPr>
      </w:pPr>
    </w:p>
    <w:p w:rsidR="00F16008" w:rsidRDefault="00F16008">
      <w:pPr>
        <w:jc w:val="both"/>
        <w:rPr>
          <w:sz w:val="22"/>
          <w:szCs w:val="22"/>
          <w:lang w:val="sr-Latn-CS"/>
        </w:rPr>
      </w:pPr>
    </w:p>
    <w:p w:rsidR="00CD4D21" w:rsidRDefault="007A3C75">
      <w:pPr>
        <w:jc w:val="both"/>
        <w:rPr>
          <w:sz w:val="22"/>
          <w:szCs w:val="22"/>
          <w:lang w:val="sr-Cyrl-CS"/>
        </w:rPr>
      </w:pPr>
      <w:r>
        <w:rPr>
          <w:sz w:val="22"/>
          <w:szCs w:val="22"/>
          <w:lang w:val="sr-Cyrl-CS"/>
        </w:rPr>
        <w:t xml:space="preserve">                                                                                                   </w:t>
      </w:r>
    </w:p>
    <w:p w:rsidR="002F7986" w:rsidRDefault="002F7986">
      <w:pPr>
        <w:jc w:val="both"/>
        <w:rPr>
          <w:sz w:val="22"/>
          <w:szCs w:val="22"/>
          <w:lang w:val="sr-Cyrl-CS"/>
        </w:rPr>
      </w:pPr>
    </w:p>
    <w:p w:rsidR="002F7986" w:rsidRDefault="002F7986">
      <w:pPr>
        <w:jc w:val="both"/>
        <w:rPr>
          <w:sz w:val="22"/>
          <w:szCs w:val="22"/>
          <w:lang w:val="sr-Cyrl-CS"/>
        </w:rPr>
      </w:pPr>
    </w:p>
    <w:p w:rsidR="00CD4D21" w:rsidRDefault="00CD4D21">
      <w:pPr>
        <w:jc w:val="both"/>
        <w:rPr>
          <w:sz w:val="22"/>
          <w:szCs w:val="22"/>
          <w:lang w:val="sr-Cyrl-CS"/>
        </w:rPr>
      </w:pPr>
    </w:p>
    <w:p w:rsidR="00CD4D21" w:rsidRDefault="00CD4D21">
      <w:pPr>
        <w:jc w:val="both"/>
        <w:rPr>
          <w:sz w:val="22"/>
          <w:szCs w:val="22"/>
        </w:rPr>
      </w:pPr>
    </w:p>
    <w:p w:rsidR="00D62C57" w:rsidRDefault="00D62C57" w:rsidP="00D62C57">
      <w:pPr>
        <w:jc w:val="right"/>
        <w:rPr>
          <w:sz w:val="22"/>
          <w:szCs w:val="22"/>
          <w:u w:val="single"/>
        </w:rPr>
      </w:pPr>
      <w:r>
        <w:rPr>
          <w:sz w:val="22"/>
          <w:szCs w:val="22"/>
          <w:u w:val="single"/>
          <w:lang w:val="sr-Cyrl-CS"/>
        </w:rPr>
        <w:t xml:space="preserve">ПРИЛОГ </w:t>
      </w:r>
      <w:r>
        <w:rPr>
          <w:sz w:val="22"/>
          <w:szCs w:val="22"/>
          <w:u w:val="single"/>
          <w:lang w:val="sr-Latn-CS"/>
        </w:rPr>
        <w:t xml:space="preserve"> </w:t>
      </w:r>
      <w:r w:rsidR="00654306">
        <w:rPr>
          <w:sz w:val="22"/>
          <w:szCs w:val="22"/>
          <w:u w:val="single"/>
          <w:lang w:val="sr-Cyrl-CS"/>
        </w:rPr>
        <w:t>7.Б</w:t>
      </w:r>
      <w:r>
        <w:rPr>
          <w:sz w:val="22"/>
          <w:szCs w:val="22"/>
          <w:u w:val="single"/>
          <w:lang w:val="sr-Latn-CS"/>
        </w:rPr>
        <w:t>.</w:t>
      </w:r>
    </w:p>
    <w:p w:rsidR="000F39C2" w:rsidRPr="000F39C2" w:rsidRDefault="000F39C2" w:rsidP="00D62C57">
      <w:pPr>
        <w:jc w:val="right"/>
        <w:rPr>
          <w:sz w:val="22"/>
          <w:szCs w:val="22"/>
        </w:rPr>
      </w:pPr>
    </w:p>
    <w:p w:rsidR="00D62C57" w:rsidRDefault="00D62C57" w:rsidP="00D62C57">
      <w:pPr>
        <w:jc w:val="both"/>
        <w:rPr>
          <w:sz w:val="22"/>
          <w:szCs w:val="22"/>
          <w:lang w:val="sr-Latn-CS"/>
        </w:rPr>
      </w:pPr>
    </w:p>
    <w:p w:rsidR="00D62C57" w:rsidRDefault="00D62C57" w:rsidP="00D62C57">
      <w:pPr>
        <w:jc w:val="center"/>
        <w:outlineLvl w:val="1"/>
        <w:rPr>
          <w:sz w:val="22"/>
          <w:szCs w:val="22"/>
          <w:lang w:val="sr-Latn-CS"/>
        </w:rPr>
      </w:pPr>
      <w:r>
        <w:rPr>
          <w:b/>
          <w:i/>
          <w:sz w:val="22"/>
          <w:szCs w:val="22"/>
          <w:lang w:val="sr-Cyrl-CS"/>
        </w:rPr>
        <w:t>ПОДАЦИ О ПОНУЂАЧУ КОЈИ ЈЕ УЧЕСНИК У ЗАЈЕДНИЧКОЈ ПОНУДИ</w:t>
      </w:r>
    </w:p>
    <w:p w:rsidR="00D62C57" w:rsidRDefault="00D62C57" w:rsidP="00D62C57">
      <w:pPr>
        <w:jc w:val="both"/>
        <w:rPr>
          <w:sz w:val="22"/>
          <w:szCs w:val="22"/>
          <w:lang w:val="sr-Latn-CS"/>
        </w:rPr>
      </w:pPr>
    </w:p>
    <w:p w:rsidR="00D62C57" w:rsidRDefault="00D62C57" w:rsidP="00D62C57">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w:t>
      </w:r>
      <w:r w:rsidR="00A81731">
        <w:rPr>
          <w:sz w:val="22"/>
          <w:szCs w:val="22"/>
          <w:lang w:val="sr-Latn-CS"/>
        </w:rPr>
        <w:t>______</w:t>
      </w:r>
      <w:r>
        <w:rPr>
          <w:sz w:val="22"/>
          <w:szCs w:val="22"/>
          <w:lang w:val="sr-Latn-CS"/>
        </w:rPr>
        <w:t>_</w:t>
      </w:r>
      <w:r w:rsidR="00F005F8">
        <w:rPr>
          <w:sz w:val="22"/>
          <w:szCs w:val="22"/>
        </w:rPr>
        <w:t>_</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___________________________________________________________________________</w:t>
      </w:r>
      <w:r w:rsidR="00F005F8">
        <w:rPr>
          <w:sz w:val="22"/>
          <w:szCs w:val="22"/>
        </w:rPr>
        <w:t>__</w:t>
      </w:r>
      <w:r w:rsidR="00A81731">
        <w:rPr>
          <w:sz w:val="22"/>
          <w:szCs w:val="22"/>
        </w:rPr>
        <w:t>_____</w:t>
      </w:r>
    </w:p>
    <w:p w:rsidR="00D62C57" w:rsidRPr="00F005F8" w:rsidRDefault="00D62C57" w:rsidP="00D62C57">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F005F8">
        <w:rPr>
          <w:sz w:val="22"/>
          <w:szCs w:val="22"/>
        </w:rPr>
        <w:t>__</w:t>
      </w:r>
      <w:r w:rsidR="00A81731">
        <w:rPr>
          <w:sz w:val="22"/>
          <w:szCs w:val="22"/>
        </w:rPr>
        <w:t>____</w:t>
      </w:r>
    </w:p>
    <w:p w:rsidR="00D62C57" w:rsidRPr="00F005F8" w:rsidRDefault="00D62C57" w:rsidP="00D62C57">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F005F8">
        <w:rPr>
          <w:sz w:val="22"/>
          <w:szCs w:val="22"/>
        </w:rPr>
        <w:t>__</w:t>
      </w:r>
      <w:r w:rsidR="00A81731">
        <w:rPr>
          <w:sz w:val="22"/>
          <w:szCs w:val="22"/>
        </w:rPr>
        <w:t>____</w:t>
      </w:r>
    </w:p>
    <w:p w:rsidR="00D62C57" w:rsidRPr="00F005F8" w:rsidRDefault="00D62C57" w:rsidP="00D62C57">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F005F8">
        <w:rPr>
          <w:sz w:val="22"/>
          <w:szCs w:val="22"/>
        </w:rPr>
        <w:t>___</w:t>
      </w:r>
      <w:r w:rsidR="00A81731">
        <w:rPr>
          <w:sz w:val="22"/>
          <w:szCs w:val="22"/>
        </w:rPr>
        <w:t>___</w:t>
      </w:r>
    </w:p>
    <w:p w:rsidR="00D62C57" w:rsidRPr="00F005F8" w:rsidRDefault="00D62C57" w:rsidP="00D62C57">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F005F8">
        <w:rPr>
          <w:sz w:val="22"/>
          <w:szCs w:val="22"/>
        </w:rPr>
        <w:t>___</w:t>
      </w:r>
      <w:r w:rsidR="00A81731">
        <w:rPr>
          <w:sz w:val="22"/>
          <w:szCs w:val="22"/>
        </w:rPr>
        <w:t>___</w:t>
      </w:r>
    </w:p>
    <w:p w:rsidR="00D62C57" w:rsidRPr="00F005F8" w:rsidRDefault="00D62C57" w:rsidP="00D62C57">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F005F8">
        <w:rPr>
          <w:sz w:val="22"/>
          <w:szCs w:val="22"/>
        </w:rPr>
        <w:t>___</w:t>
      </w:r>
      <w:r w:rsidR="00A81731">
        <w:rPr>
          <w:sz w:val="22"/>
          <w:szCs w:val="22"/>
        </w:rPr>
        <w:t>__</w:t>
      </w:r>
    </w:p>
    <w:p w:rsidR="00D62C57" w:rsidRPr="00F005F8" w:rsidRDefault="00D62C57" w:rsidP="00D62C57">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F005F8">
        <w:rPr>
          <w:sz w:val="22"/>
          <w:szCs w:val="22"/>
        </w:rPr>
        <w:t>____</w:t>
      </w:r>
      <w:r w:rsidR="00A81731">
        <w:rPr>
          <w:sz w:val="22"/>
          <w:szCs w:val="22"/>
        </w:rPr>
        <w:t>__</w:t>
      </w:r>
    </w:p>
    <w:p w:rsidR="00D62C57" w:rsidRPr="00A81731" w:rsidRDefault="00D62C57" w:rsidP="00D62C57">
      <w:pPr>
        <w:spacing w:line="360" w:lineRule="auto"/>
        <w:jc w:val="both"/>
        <w:rPr>
          <w:sz w:val="22"/>
          <w:szCs w:val="22"/>
        </w:rPr>
      </w:pPr>
      <w:r>
        <w:rPr>
          <w:sz w:val="22"/>
          <w:szCs w:val="22"/>
          <w:lang w:val="sr-Cyrl-CS"/>
        </w:rPr>
        <w:t>Матични број понуђача</w:t>
      </w:r>
      <w:r>
        <w:rPr>
          <w:sz w:val="22"/>
          <w:szCs w:val="22"/>
          <w:lang w:val="sr-Latn-CS"/>
        </w:rPr>
        <w:t>: _____________________________________________________</w:t>
      </w:r>
      <w:r w:rsidR="00F005F8">
        <w:rPr>
          <w:sz w:val="22"/>
          <w:szCs w:val="22"/>
        </w:rPr>
        <w:t>____</w:t>
      </w:r>
      <w:r>
        <w:rPr>
          <w:sz w:val="22"/>
          <w:szCs w:val="22"/>
          <w:lang w:val="sr-Latn-CS"/>
        </w:rPr>
        <w:t>_</w:t>
      </w:r>
      <w:r w:rsidR="00A81731">
        <w:rPr>
          <w:sz w:val="22"/>
          <w:szCs w:val="22"/>
        </w:rPr>
        <w:t>__</w:t>
      </w:r>
    </w:p>
    <w:p w:rsidR="00A910B4" w:rsidRDefault="00D62C57" w:rsidP="00D62C57">
      <w:pPr>
        <w:spacing w:line="360" w:lineRule="auto"/>
        <w:jc w:val="both"/>
        <w:rPr>
          <w:sz w:val="22"/>
          <w:szCs w:val="22"/>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62C57" w:rsidRPr="00A81731" w:rsidRDefault="00D62C57" w:rsidP="00D62C57">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w:t>
      </w:r>
      <w:r w:rsidR="00F005F8">
        <w:rPr>
          <w:sz w:val="22"/>
          <w:szCs w:val="22"/>
        </w:rPr>
        <w:t>___</w:t>
      </w:r>
      <w:r>
        <w:rPr>
          <w:sz w:val="22"/>
          <w:szCs w:val="22"/>
          <w:lang w:val="sr-Latn-CS"/>
        </w:rPr>
        <w:t>_____</w:t>
      </w:r>
      <w:r w:rsidR="00A81731">
        <w:rPr>
          <w:sz w:val="22"/>
          <w:szCs w:val="22"/>
        </w:rPr>
        <w:t>__</w:t>
      </w:r>
    </w:p>
    <w:p w:rsidR="00D62C57" w:rsidRPr="00A910B4" w:rsidRDefault="00D62C57" w:rsidP="00D62C57">
      <w:pPr>
        <w:spacing w:line="360" w:lineRule="auto"/>
        <w:jc w:val="both"/>
        <w:rPr>
          <w:sz w:val="22"/>
          <w:szCs w:val="22"/>
        </w:rPr>
      </w:pPr>
      <w:r>
        <w:rPr>
          <w:sz w:val="22"/>
          <w:szCs w:val="22"/>
          <w:lang w:val="sr-Cyrl-CS"/>
        </w:rPr>
        <w:t>Лице овлашћено за подношење понуде и потписивање уговора</w:t>
      </w:r>
      <w:r>
        <w:rPr>
          <w:sz w:val="22"/>
          <w:szCs w:val="22"/>
          <w:lang w:val="sr-Latn-CS"/>
        </w:rPr>
        <w:t>:</w:t>
      </w:r>
      <w:r w:rsidR="00A910B4">
        <w:rPr>
          <w:sz w:val="22"/>
          <w:szCs w:val="22"/>
          <w:lang w:val="sr-Cyrl-CS"/>
        </w:rPr>
        <w:t>_______________</w:t>
      </w:r>
      <w:r w:rsidR="00F005F8">
        <w:rPr>
          <w:sz w:val="22"/>
          <w:szCs w:val="22"/>
          <w:lang w:val="sr-Cyrl-CS"/>
        </w:rPr>
        <w:t>____</w:t>
      </w:r>
      <w:r w:rsidR="00A910B4">
        <w:rPr>
          <w:sz w:val="22"/>
          <w:szCs w:val="22"/>
          <w:lang w:val="sr-Cyrl-CS"/>
        </w:rPr>
        <w:t>________</w:t>
      </w:r>
    </w:p>
    <w:p w:rsidR="00A910B4" w:rsidRDefault="00A910B4" w:rsidP="00A910B4">
      <w:pPr>
        <w:jc w:val="both"/>
        <w:rPr>
          <w:sz w:val="22"/>
          <w:szCs w:val="22"/>
          <w:lang w:val="sr-Cyrl-CS"/>
        </w:rPr>
      </w:pPr>
      <w:r>
        <w:rPr>
          <w:sz w:val="22"/>
          <w:szCs w:val="22"/>
          <w:lang w:val="sr-Cyrl-CS"/>
        </w:rPr>
        <w:t>Део уговора који извршава _____________________________</w:t>
      </w:r>
      <w:r w:rsidR="00A81731">
        <w:rPr>
          <w:sz w:val="22"/>
          <w:szCs w:val="22"/>
          <w:lang w:val="sr-Cyrl-CS"/>
        </w:rPr>
        <w:t>_____________________________</w:t>
      </w:r>
    </w:p>
    <w:p w:rsidR="00A910B4" w:rsidRDefault="00A910B4" w:rsidP="00A910B4">
      <w:pPr>
        <w:jc w:val="both"/>
        <w:rPr>
          <w:sz w:val="22"/>
          <w:szCs w:val="22"/>
          <w:lang w:val="sr-Cyrl-CS"/>
        </w:rPr>
      </w:pPr>
    </w:p>
    <w:p w:rsidR="007B2E63" w:rsidRDefault="007B2E63" w:rsidP="007B2E63">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w:t>
      </w:r>
      <w:r w:rsidR="002F7986">
        <w:rPr>
          <w:sz w:val="22"/>
          <w:szCs w:val="22"/>
        </w:rPr>
        <w:t xml:space="preserve">    </w:t>
      </w:r>
      <w:r w:rsidR="00654306">
        <w:rPr>
          <w:sz w:val="22"/>
          <w:szCs w:val="22"/>
        </w:rPr>
        <w:t xml:space="preserve">   </w:t>
      </w:r>
      <w:r>
        <w:rPr>
          <w:sz w:val="22"/>
          <w:szCs w:val="22"/>
        </w:rPr>
        <w:t xml:space="preserve">а) микро, </w:t>
      </w:r>
    </w:p>
    <w:p w:rsidR="007B2E63" w:rsidRPr="0038149C" w:rsidRDefault="007B2E63" w:rsidP="007B2E63">
      <w:pPr>
        <w:jc w:val="both"/>
        <w:rPr>
          <w:sz w:val="22"/>
          <w:szCs w:val="22"/>
        </w:rPr>
      </w:pPr>
    </w:p>
    <w:p w:rsidR="007B2E63" w:rsidRDefault="007B2E63" w:rsidP="007B2E63">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ц) </w:t>
      </w:r>
      <w:proofErr w:type="gramStart"/>
      <w:r>
        <w:rPr>
          <w:sz w:val="22"/>
          <w:szCs w:val="22"/>
        </w:rPr>
        <w:t>средње</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д) </w:t>
      </w:r>
      <w:proofErr w:type="gramStart"/>
      <w:r>
        <w:rPr>
          <w:sz w:val="22"/>
          <w:szCs w:val="22"/>
        </w:rPr>
        <w:t>велико</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е) </w:t>
      </w:r>
      <w:proofErr w:type="gramStart"/>
      <w:r>
        <w:rPr>
          <w:sz w:val="22"/>
          <w:szCs w:val="22"/>
        </w:rPr>
        <w:t>физичко</w:t>
      </w:r>
      <w:proofErr w:type="gramEnd"/>
      <w:r>
        <w:rPr>
          <w:sz w:val="22"/>
          <w:szCs w:val="22"/>
        </w:rPr>
        <w:t xml:space="preserve"> лице</w:t>
      </w:r>
    </w:p>
    <w:p w:rsidR="007B2E63" w:rsidRDefault="007B2E63" w:rsidP="007B2E63">
      <w:pPr>
        <w:jc w:val="both"/>
        <w:rPr>
          <w:sz w:val="22"/>
          <w:szCs w:val="22"/>
          <w:lang w:val="sr-Latn-CS"/>
        </w:rPr>
      </w:pPr>
    </w:p>
    <w:p w:rsidR="00D62C57" w:rsidRDefault="00D62C57" w:rsidP="00D62C57">
      <w:pPr>
        <w:jc w:val="both"/>
        <w:rPr>
          <w:sz w:val="22"/>
          <w:szCs w:val="22"/>
          <w:lang w:val="sr-Cyrl-CS"/>
        </w:rPr>
      </w:pPr>
    </w:p>
    <w:p w:rsidR="006B78D7" w:rsidRDefault="006B78D7" w:rsidP="00D62C57">
      <w:pPr>
        <w:jc w:val="both"/>
        <w:rPr>
          <w:sz w:val="22"/>
          <w:szCs w:val="22"/>
          <w:lang w:val="sr-Cyrl-CS"/>
        </w:rPr>
      </w:pPr>
    </w:p>
    <w:p w:rsidR="00D62C57" w:rsidRPr="0045465D" w:rsidRDefault="00D62C57" w:rsidP="00D62C57">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6B78D7">
        <w:rPr>
          <w:i/>
          <w:sz w:val="22"/>
          <w:szCs w:val="22"/>
          <w:lang w:val="sr-Cyrl-CS"/>
        </w:rPr>
        <w:t>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w:t>
      </w:r>
      <w:r w:rsidRPr="0045465D">
        <w:rPr>
          <w:i/>
          <w:sz w:val="22"/>
          <w:szCs w:val="22"/>
          <w:lang w:val="sr-Cyrl-CS"/>
        </w:rPr>
        <w:t xml:space="preserve"> који</w:t>
      </w:r>
      <w:r w:rsidR="006B78D7">
        <w:rPr>
          <w:i/>
          <w:sz w:val="22"/>
          <w:szCs w:val="22"/>
          <w:lang w:val="sr-Cyrl-CS"/>
        </w:rPr>
        <w:t xml:space="preserve"> је учесник у заједничкој понуди-групи понуђача</w:t>
      </w:r>
    </w:p>
    <w:p w:rsidR="00D62C57" w:rsidRPr="0045465D" w:rsidRDefault="00D62C57" w:rsidP="00D62C57">
      <w:pPr>
        <w:jc w:val="both"/>
        <w:rPr>
          <w:i/>
          <w:sz w:val="22"/>
          <w:szCs w:val="22"/>
          <w:lang w:val="sr-Cyrl-CS"/>
        </w:rPr>
      </w:pPr>
      <w:r w:rsidRPr="0045465D">
        <w:rPr>
          <w:i/>
          <w:sz w:val="22"/>
          <w:szCs w:val="22"/>
          <w:lang w:val="sr-Cyrl-CS"/>
        </w:rPr>
        <w:t xml:space="preserve">                   </w:t>
      </w:r>
    </w:p>
    <w:p w:rsidR="00D62C57" w:rsidRDefault="00D62C57" w:rsidP="00D62C57">
      <w:pPr>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Pr="006B78D7" w:rsidRDefault="00D62C57" w:rsidP="00D62C57">
      <w:pPr>
        <w:jc w:val="both"/>
        <w:rPr>
          <w:sz w:val="22"/>
          <w:szCs w:val="22"/>
          <w:lang w:val="sr-Cyrl-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D62C57" w:rsidRDefault="00D62C57" w:rsidP="00D62C57">
      <w:pPr>
        <w:jc w:val="both"/>
        <w:rPr>
          <w:sz w:val="22"/>
          <w:szCs w:val="22"/>
          <w:lang w:val="sr-Latn-CS"/>
        </w:rPr>
      </w:pPr>
      <w:r>
        <w:rPr>
          <w:sz w:val="22"/>
          <w:szCs w:val="22"/>
          <w:lang w:val="sr-Latn-CS"/>
        </w:rPr>
        <w:t xml:space="preserve">                                                                                                                 __________________</w:t>
      </w:r>
    </w:p>
    <w:p w:rsidR="00D62C57" w:rsidRDefault="00D62C57" w:rsidP="00D62C57">
      <w:pPr>
        <w:jc w:val="both"/>
        <w:rPr>
          <w:sz w:val="22"/>
          <w:szCs w:val="22"/>
          <w:lang w:val="sr-Latn-CS"/>
        </w:rPr>
      </w:pPr>
      <w:r>
        <w:rPr>
          <w:sz w:val="22"/>
          <w:szCs w:val="22"/>
          <w:lang w:val="sr-Latn-CS"/>
        </w:rPr>
        <w:t xml:space="preserve">                                                                                                                   </w:t>
      </w:r>
      <w:r w:rsidR="00654306">
        <w:rPr>
          <w:sz w:val="22"/>
          <w:szCs w:val="22"/>
          <w:lang w:val="sr-Cyrl-CS"/>
        </w:rPr>
        <w:t xml:space="preserve">    </w:t>
      </w:r>
      <w:r>
        <w:rPr>
          <w:sz w:val="22"/>
          <w:szCs w:val="22"/>
          <w:lang w:val="sr-Latn-CS"/>
        </w:rPr>
        <w:t>/</w:t>
      </w:r>
      <w:r>
        <w:rPr>
          <w:sz w:val="22"/>
          <w:szCs w:val="22"/>
          <w:lang w:val="sr-Cyrl-CS"/>
        </w:rPr>
        <w:t>печат и потпис</w:t>
      </w:r>
      <w:r>
        <w:rPr>
          <w:sz w:val="22"/>
          <w:szCs w:val="22"/>
          <w:lang w:val="sr-Latn-CS"/>
        </w:rPr>
        <w:t>/</w:t>
      </w:r>
    </w:p>
    <w:p w:rsidR="00D62C57" w:rsidRDefault="00D62C57" w:rsidP="00D62C57">
      <w:pPr>
        <w:jc w:val="both"/>
        <w:rPr>
          <w:sz w:val="22"/>
          <w:szCs w:val="22"/>
          <w:lang w:val="sr-Latn-CS"/>
        </w:rPr>
      </w:pPr>
      <w:r>
        <w:rPr>
          <w:sz w:val="22"/>
          <w:szCs w:val="22"/>
          <w:lang w:val="sr-Latn-CS"/>
        </w:rPr>
        <w:t xml:space="preserve">                                                                                                              </w:t>
      </w:r>
    </w:p>
    <w:p w:rsidR="00D62C57" w:rsidRDefault="00D62C57" w:rsidP="00D62C57">
      <w:pPr>
        <w:jc w:val="both"/>
        <w:rPr>
          <w:sz w:val="22"/>
          <w:szCs w:val="22"/>
          <w:lang w:val="sr-Latn-CS"/>
        </w:rPr>
      </w:pPr>
    </w:p>
    <w:p w:rsidR="00D62C57" w:rsidRPr="007A3C75" w:rsidRDefault="00D62C57" w:rsidP="00D62C57">
      <w:pPr>
        <w:jc w:val="both"/>
        <w:rPr>
          <w:sz w:val="22"/>
          <w:szCs w:val="22"/>
          <w:lang w:val="sr-Latn-CS"/>
        </w:rPr>
      </w:pPr>
      <w:r>
        <w:rPr>
          <w:sz w:val="22"/>
          <w:szCs w:val="22"/>
          <w:lang w:val="sr-Cyrl-CS"/>
        </w:rPr>
        <w:t xml:space="preserve">                                                                                                           </w:t>
      </w: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CD4D21" w:rsidRDefault="00CD4D21" w:rsidP="00CD4D21">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654306">
        <w:rPr>
          <w:sz w:val="22"/>
          <w:szCs w:val="22"/>
          <w:u w:val="single"/>
          <w:lang w:val="sr-Cyrl-CS"/>
        </w:rPr>
        <w:t>7.В</w:t>
      </w:r>
      <w:r>
        <w:rPr>
          <w:sz w:val="22"/>
          <w:szCs w:val="22"/>
          <w:u w:val="single"/>
          <w:lang w:val="sr-Latn-CS"/>
        </w:rPr>
        <w:t>.</w:t>
      </w:r>
    </w:p>
    <w:p w:rsidR="00CD4D21" w:rsidRDefault="00CD4D21" w:rsidP="00CD4D21">
      <w:pPr>
        <w:jc w:val="both"/>
        <w:rPr>
          <w:sz w:val="22"/>
          <w:szCs w:val="22"/>
          <w:lang w:val="sr-Latn-CS"/>
        </w:rPr>
      </w:pPr>
    </w:p>
    <w:p w:rsidR="00CD4D21" w:rsidRDefault="00CD4D21" w:rsidP="00CD4D21">
      <w:pPr>
        <w:jc w:val="center"/>
        <w:outlineLvl w:val="1"/>
        <w:rPr>
          <w:sz w:val="22"/>
          <w:szCs w:val="22"/>
          <w:lang w:val="sr-Latn-CS"/>
        </w:rPr>
      </w:pPr>
      <w:r>
        <w:rPr>
          <w:b/>
          <w:i/>
          <w:sz w:val="22"/>
          <w:szCs w:val="22"/>
          <w:lang w:val="sr-Cyrl-CS"/>
        </w:rPr>
        <w:t>ПОДАЦИ О ПОДИЗВОЂАЧУ</w:t>
      </w:r>
    </w:p>
    <w:p w:rsidR="00CD4D21" w:rsidRDefault="00CD4D21" w:rsidP="00CD4D21">
      <w:pPr>
        <w:jc w:val="center"/>
        <w:rPr>
          <w:sz w:val="22"/>
          <w:szCs w:val="22"/>
          <w:lang w:val="sr-Latn-CS"/>
        </w:rPr>
      </w:pPr>
    </w:p>
    <w:p w:rsidR="00CD4D21" w:rsidRDefault="00CD4D21" w:rsidP="00CD4D21">
      <w:pPr>
        <w:jc w:val="both"/>
        <w:rPr>
          <w:sz w:val="22"/>
          <w:szCs w:val="22"/>
          <w:lang w:val="sr-Latn-CS"/>
        </w:rPr>
      </w:pPr>
    </w:p>
    <w:p w:rsidR="00CD4D21" w:rsidRDefault="00CD4D21" w:rsidP="00CD4D21">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Default="00CD4D21" w:rsidP="00CD4D21">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CD4D21" w:rsidRDefault="00CD4D21" w:rsidP="00CD4D21">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CD4D21" w:rsidRPr="00EA366C" w:rsidRDefault="00CD4D21" w:rsidP="00CD4D21">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r w:rsidR="00A81731">
        <w:rPr>
          <w:sz w:val="22"/>
          <w:szCs w:val="22"/>
        </w:rPr>
        <w:t>_</w:t>
      </w:r>
    </w:p>
    <w:p w:rsidR="00CD4D21" w:rsidRPr="00EA366C" w:rsidRDefault="00CD4D21" w:rsidP="00CD4D21">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CD4D21" w:rsidRDefault="00CD4D21" w:rsidP="00CD4D21">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CD4D21" w:rsidRPr="00A81731" w:rsidRDefault="00CD4D21" w:rsidP="00CD4D21">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r w:rsidR="00A81731">
        <w:rPr>
          <w:sz w:val="22"/>
          <w:szCs w:val="22"/>
        </w:rPr>
        <w:t>__</w:t>
      </w:r>
    </w:p>
    <w:p w:rsidR="00CD4D21" w:rsidRDefault="00CD4D21" w:rsidP="00CD4D21">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CD4D21" w:rsidRDefault="00CD4D21" w:rsidP="00CD4D21">
      <w:pPr>
        <w:jc w:val="both"/>
        <w:rPr>
          <w:sz w:val="22"/>
          <w:szCs w:val="22"/>
          <w:lang w:val="sr-Cyrl-CS"/>
        </w:rPr>
      </w:pPr>
    </w:p>
    <w:p w:rsidR="00CD4D21" w:rsidRDefault="00CD4D21" w:rsidP="00CD4D21">
      <w:pPr>
        <w:jc w:val="both"/>
        <w:rPr>
          <w:sz w:val="22"/>
          <w:szCs w:val="22"/>
          <w:lang w:val="sr-Cyrl-CS"/>
        </w:rPr>
      </w:pPr>
    </w:p>
    <w:p w:rsidR="00A910B4" w:rsidRDefault="00A910B4" w:rsidP="00A910B4">
      <w:pPr>
        <w:jc w:val="both"/>
        <w:rPr>
          <w:sz w:val="22"/>
          <w:szCs w:val="22"/>
          <w:lang w:val="sr-Cyrl-CS"/>
        </w:rPr>
      </w:pPr>
      <w:r>
        <w:rPr>
          <w:sz w:val="22"/>
          <w:szCs w:val="22"/>
          <w:lang w:val="sr-Cyrl-CS"/>
        </w:rPr>
        <w:t>У укупној вредности понуде подизвођач ______________________________________________</w:t>
      </w:r>
    </w:p>
    <w:p w:rsidR="00A910B4" w:rsidRDefault="00A910B4" w:rsidP="00A910B4">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Учествује у _______________________________________________________________________</w:t>
      </w:r>
    </w:p>
    <w:p w:rsidR="00A910B4" w:rsidRDefault="00A910B4" w:rsidP="00A910B4">
      <w:pPr>
        <w:jc w:val="both"/>
        <w:rPr>
          <w:sz w:val="22"/>
          <w:szCs w:val="22"/>
          <w:lang w:val="sr-Cyrl-CS"/>
        </w:rPr>
      </w:pPr>
      <w:r>
        <w:rPr>
          <w:sz w:val="22"/>
          <w:szCs w:val="22"/>
          <w:lang w:val="sr-Cyrl-CS"/>
        </w:rPr>
        <w:tab/>
      </w:r>
      <w:r>
        <w:rPr>
          <w:sz w:val="22"/>
          <w:szCs w:val="22"/>
          <w:lang w:val="sr-Cyrl-CS"/>
        </w:rPr>
        <w:tab/>
      </w:r>
      <w:r>
        <w:rPr>
          <w:sz w:val="22"/>
          <w:szCs w:val="22"/>
          <w:lang w:val="sr-Cyrl-CS"/>
        </w:rPr>
        <w:tab/>
        <w:t xml:space="preserve">      навести у чему се састоји учествовање подизвођача </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 xml:space="preserve">износи _______________________ % вредности понуде (не може бити већи од 50%) или у износу  </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 xml:space="preserve"> од __________________________без пдв-а</w:t>
      </w:r>
    </w:p>
    <w:p w:rsidR="00A910B4" w:rsidRDefault="00A910B4" w:rsidP="00A910B4">
      <w:pPr>
        <w:jc w:val="both"/>
        <w:rPr>
          <w:sz w:val="22"/>
          <w:szCs w:val="22"/>
          <w:lang w:val="sr-Cyrl-CS"/>
        </w:rPr>
      </w:pPr>
    </w:p>
    <w:p w:rsidR="007B2E63" w:rsidRPr="0038149C" w:rsidRDefault="007B2E63" w:rsidP="007B2E63">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w:t>
      </w:r>
      <w:r w:rsidR="00654306">
        <w:rPr>
          <w:sz w:val="22"/>
          <w:szCs w:val="22"/>
        </w:rPr>
        <w:t xml:space="preserve">  </w:t>
      </w:r>
      <w:r>
        <w:rPr>
          <w:sz w:val="22"/>
          <w:szCs w:val="22"/>
        </w:rPr>
        <w:t xml:space="preserve">а) микро, </w:t>
      </w:r>
    </w:p>
    <w:p w:rsidR="007B2E63" w:rsidRDefault="007B2E63" w:rsidP="007B2E63">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7B2E63" w:rsidRDefault="007B2E63" w:rsidP="007B2E63">
      <w:pPr>
        <w:pStyle w:val="TableContents"/>
        <w:snapToGrid w:val="0"/>
        <w:rPr>
          <w:sz w:val="22"/>
          <w:szCs w:val="22"/>
        </w:rPr>
      </w:pPr>
      <w:r>
        <w:rPr>
          <w:sz w:val="22"/>
          <w:szCs w:val="22"/>
        </w:rPr>
        <w:t xml:space="preserve">                                                                                                ц) </w:t>
      </w:r>
      <w:proofErr w:type="gramStart"/>
      <w:r>
        <w:rPr>
          <w:sz w:val="22"/>
          <w:szCs w:val="22"/>
        </w:rPr>
        <w:t>средње</w:t>
      </w:r>
      <w:proofErr w:type="gramEnd"/>
      <w:r>
        <w:rPr>
          <w:sz w:val="22"/>
          <w:szCs w:val="22"/>
        </w:rPr>
        <w:t xml:space="preserve">, </w:t>
      </w:r>
    </w:p>
    <w:p w:rsidR="007B2E63" w:rsidRDefault="007B2E63" w:rsidP="007B2E63">
      <w:pPr>
        <w:pStyle w:val="TableContents"/>
        <w:snapToGrid w:val="0"/>
        <w:rPr>
          <w:sz w:val="22"/>
          <w:szCs w:val="22"/>
        </w:rPr>
      </w:pPr>
      <w:r>
        <w:rPr>
          <w:sz w:val="22"/>
          <w:szCs w:val="22"/>
        </w:rPr>
        <w:t xml:space="preserve">                                                                                                д) </w:t>
      </w:r>
      <w:proofErr w:type="gramStart"/>
      <w:r>
        <w:rPr>
          <w:sz w:val="22"/>
          <w:szCs w:val="22"/>
        </w:rPr>
        <w:t>велико</w:t>
      </w:r>
      <w:proofErr w:type="gramEnd"/>
      <w:r>
        <w:rPr>
          <w:sz w:val="22"/>
          <w:szCs w:val="22"/>
        </w:rPr>
        <w:t xml:space="preserve">, </w:t>
      </w:r>
    </w:p>
    <w:p w:rsidR="007B2E63" w:rsidRDefault="007B2E63" w:rsidP="007B2E63">
      <w:pPr>
        <w:pStyle w:val="TableContents"/>
        <w:snapToGrid w:val="0"/>
        <w:rPr>
          <w:sz w:val="22"/>
          <w:szCs w:val="22"/>
        </w:rPr>
      </w:pPr>
      <w:r>
        <w:rPr>
          <w:sz w:val="22"/>
          <w:szCs w:val="22"/>
        </w:rPr>
        <w:t xml:space="preserve">                                                                                                е) </w:t>
      </w:r>
      <w:proofErr w:type="gramStart"/>
      <w:r>
        <w:rPr>
          <w:sz w:val="22"/>
          <w:szCs w:val="22"/>
        </w:rPr>
        <w:t>физичко</w:t>
      </w:r>
      <w:proofErr w:type="gramEnd"/>
      <w:r>
        <w:rPr>
          <w:sz w:val="22"/>
          <w:szCs w:val="22"/>
        </w:rPr>
        <w:t xml:space="preserve"> лице</w:t>
      </w:r>
    </w:p>
    <w:p w:rsidR="007B2E63" w:rsidRDefault="007B2E63" w:rsidP="007B2E63">
      <w:pPr>
        <w:jc w:val="both"/>
        <w:rPr>
          <w:sz w:val="22"/>
          <w:szCs w:val="22"/>
          <w:lang w:val="sr-Latn-CS"/>
        </w:rPr>
      </w:pPr>
    </w:p>
    <w:p w:rsidR="00CD4D21" w:rsidRPr="006B78D7" w:rsidRDefault="00CD4D21" w:rsidP="00CD4D21">
      <w:pPr>
        <w:jc w:val="both"/>
        <w:rPr>
          <w:sz w:val="22"/>
          <w:szCs w:val="22"/>
          <w:lang w:val="sr-Cyrl-CS"/>
        </w:rPr>
      </w:pPr>
      <w:r w:rsidRPr="006B78D7">
        <w:rPr>
          <w:b/>
          <w:i/>
          <w:sz w:val="22"/>
          <w:szCs w:val="22"/>
          <w:lang w:val="sr-Cyrl-CS"/>
        </w:rPr>
        <w:t>Напомена</w:t>
      </w:r>
      <w:r w:rsidRPr="0045465D">
        <w:rPr>
          <w:i/>
          <w:sz w:val="22"/>
          <w:szCs w:val="22"/>
          <w:lang w:val="sr-Cyrl-CS"/>
        </w:rPr>
        <w:t>: Образац попуњавају само они подносиоци понуде који понуду подносе са подизвођачем.  Уколико подносилац понуде наступа са већим бројем подизвођача овај образац фотокопирати, попунити за сваког подизвођача</w:t>
      </w:r>
      <w:r>
        <w:rPr>
          <w:i/>
          <w:sz w:val="22"/>
          <w:szCs w:val="22"/>
          <w:lang w:val="sr-Cyrl-CS"/>
        </w:rPr>
        <w:t>.</w:t>
      </w:r>
    </w:p>
    <w:p w:rsidR="00CD4D21" w:rsidRPr="0045465D" w:rsidRDefault="00CD4D21" w:rsidP="00CD4D21">
      <w:pPr>
        <w:jc w:val="both"/>
        <w:rPr>
          <w:i/>
          <w:sz w:val="22"/>
          <w:szCs w:val="22"/>
          <w:lang w:val="sr-Cyrl-CS"/>
        </w:rPr>
      </w:pPr>
      <w:r w:rsidRPr="0045465D">
        <w:rPr>
          <w:i/>
          <w:sz w:val="22"/>
          <w:szCs w:val="22"/>
          <w:lang w:val="sr-Cyrl-CS"/>
        </w:rPr>
        <w:t xml:space="preserve">                   </w:t>
      </w:r>
    </w:p>
    <w:p w:rsidR="00CD4D21" w:rsidRDefault="00CD4D21" w:rsidP="00CD4D21">
      <w:pPr>
        <w:jc w:val="both"/>
        <w:rPr>
          <w:sz w:val="22"/>
          <w:szCs w:val="22"/>
          <w:lang w:val="sr-Latn-CS"/>
        </w:rPr>
      </w:pPr>
    </w:p>
    <w:p w:rsidR="00CD4D21" w:rsidRDefault="00CD4D21" w:rsidP="00CD4D21">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CD4D21" w:rsidRDefault="00CD4D21" w:rsidP="00CD4D21">
      <w:pPr>
        <w:jc w:val="both"/>
        <w:rPr>
          <w:sz w:val="22"/>
          <w:szCs w:val="22"/>
          <w:lang w:val="sr-Latn-CS"/>
        </w:rPr>
      </w:pPr>
      <w:r>
        <w:rPr>
          <w:sz w:val="22"/>
          <w:szCs w:val="22"/>
          <w:lang w:val="sr-Latn-CS"/>
        </w:rPr>
        <w:t xml:space="preserve">                                                                                                                 __________________</w:t>
      </w:r>
    </w:p>
    <w:p w:rsidR="00CD4D21" w:rsidRDefault="00CD4D21" w:rsidP="00CD4D21">
      <w:pPr>
        <w:jc w:val="both"/>
        <w:rPr>
          <w:sz w:val="22"/>
          <w:szCs w:val="22"/>
          <w:lang w:val="sr-Latn-CS"/>
        </w:rPr>
      </w:pPr>
      <w:r>
        <w:rPr>
          <w:sz w:val="22"/>
          <w:szCs w:val="22"/>
          <w:lang w:val="sr-Latn-CS"/>
        </w:rPr>
        <w:t xml:space="preserve">                                                                                                                       /</w:t>
      </w:r>
      <w:r>
        <w:rPr>
          <w:sz w:val="22"/>
          <w:szCs w:val="22"/>
          <w:lang w:val="sr-Cyrl-CS"/>
        </w:rPr>
        <w:t>печат и потпис</w:t>
      </w:r>
      <w:r>
        <w:rPr>
          <w:sz w:val="22"/>
          <w:szCs w:val="22"/>
          <w:lang w:val="sr-Latn-CS"/>
        </w:rPr>
        <w:t>/</w:t>
      </w:r>
    </w:p>
    <w:p w:rsidR="00CD4D21" w:rsidRDefault="00CD4D21" w:rsidP="00CD4D21">
      <w:pPr>
        <w:jc w:val="both"/>
        <w:rPr>
          <w:sz w:val="22"/>
          <w:szCs w:val="22"/>
        </w:rPr>
      </w:pPr>
      <w:r>
        <w:rPr>
          <w:sz w:val="22"/>
          <w:szCs w:val="22"/>
          <w:lang w:val="sr-Latn-CS"/>
        </w:rPr>
        <w:t xml:space="preserve">                                                                                                              </w:t>
      </w:r>
    </w:p>
    <w:p w:rsidR="00CD4D21" w:rsidRPr="00A43E3E" w:rsidRDefault="00CD4D21" w:rsidP="00CD4D21">
      <w:pPr>
        <w:jc w:val="both"/>
        <w:rPr>
          <w:sz w:val="22"/>
          <w:szCs w:val="22"/>
        </w:rPr>
      </w:pPr>
    </w:p>
    <w:p w:rsidR="00D62C57" w:rsidRDefault="00D62C57" w:rsidP="00D62C57">
      <w:pPr>
        <w:jc w:val="both"/>
        <w:rPr>
          <w:sz w:val="22"/>
          <w:szCs w:val="22"/>
          <w:lang w:val="sr-Cyrl-CS"/>
        </w:rPr>
      </w:pPr>
    </w:p>
    <w:p w:rsidR="00654306" w:rsidRDefault="00654306" w:rsidP="00D62C57">
      <w:pPr>
        <w:jc w:val="both"/>
        <w:rPr>
          <w:sz w:val="22"/>
          <w:szCs w:val="22"/>
          <w:lang w:val="sr-Cyrl-CS"/>
        </w:rPr>
      </w:pPr>
    </w:p>
    <w:p w:rsidR="00654306" w:rsidRPr="00654306" w:rsidRDefault="00654306" w:rsidP="00D62C57">
      <w:pPr>
        <w:jc w:val="both"/>
        <w:rPr>
          <w:sz w:val="22"/>
          <w:szCs w:val="22"/>
          <w:lang w:val="sr-Cyrl-CS"/>
        </w:rPr>
      </w:pPr>
    </w:p>
    <w:p w:rsidR="00B03490" w:rsidRDefault="00B03490" w:rsidP="005A0228">
      <w:pPr>
        <w:rPr>
          <w:sz w:val="22"/>
          <w:szCs w:val="22"/>
        </w:rPr>
      </w:pPr>
    </w:p>
    <w:p w:rsidR="00654306" w:rsidRPr="00A20758" w:rsidRDefault="00654306" w:rsidP="00F90101">
      <w:pPr>
        <w:numPr>
          <w:ilvl w:val="0"/>
          <w:numId w:val="1"/>
        </w:numPr>
        <w:rPr>
          <w:b/>
          <w:sz w:val="22"/>
          <w:szCs w:val="22"/>
          <w:lang w:val="sr-Cyrl-CS"/>
        </w:rPr>
      </w:pPr>
      <w:r w:rsidRPr="00A20758">
        <w:rPr>
          <w:b/>
          <w:sz w:val="22"/>
          <w:szCs w:val="22"/>
          <w:lang w:val="sr-Cyrl-CS"/>
        </w:rPr>
        <w:t>ОБРА</w:t>
      </w:r>
      <w:r w:rsidR="00F90101">
        <w:rPr>
          <w:b/>
          <w:sz w:val="22"/>
          <w:szCs w:val="22"/>
          <w:lang w:val="sr-Cyrl-CS"/>
        </w:rPr>
        <w:t>ЗАЦ</w:t>
      </w:r>
      <w:r w:rsidRPr="00A20758">
        <w:rPr>
          <w:b/>
          <w:sz w:val="22"/>
          <w:szCs w:val="22"/>
          <w:lang w:val="sr-Cyrl-CS"/>
        </w:rPr>
        <w:t xml:space="preserve"> СТРУКТУРЕ ЦЕНЕ</w:t>
      </w:r>
    </w:p>
    <w:p w:rsidR="00654306" w:rsidRDefault="00654306" w:rsidP="00654306">
      <w:pPr>
        <w:jc w:val="both"/>
        <w:rPr>
          <w:sz w:val="22"/>
          <w:szCs w:val="22"/>
          <w:lang w:val="sr-Cyrl-CS"/>
        </w:rPr>
      </w:pPr>
    </w:p>
    <w:p w:rsidR="00654306" w:rsidRPr="00B44097" w:rsidRDefault="00654306" w:rsidP="00654306">
      <w:pPr>
        <w:jc w:val="right"/>
        <w:rPr>
          <w:b/>
          <w:sz w:val="22"/>
          <w:szCs w:val="22"/>
          <w:lang w:val="sr-Cyrl-CS"/>
        </w:rPr>
      </w:pPr>
      <w:r>
        <w:rPr>
          <w:b/>
          <w:sz w:val="22"/>
          <w:szCs w:val="22"/>
          <w:lang w:val="sr-Cyrl-CS"/>
        </w:rPr>
        <w:t>образац 8</w:t>
      </w:r>
      <w:r w:rsidRPr="00B44097">
        <w:rPr>
          <w:b/>
          <w:sz w:val="22"/>
          <w:szCs w:val="22"/>
          <w:lang w:val="sr-Cyrl-CS"/>
        </w:rPr>
        <w:t xml:space="preserve"> </w:t>
      </w:r>
    </w:p>
    <w:p w:rsidR="00654306" w:rsidRDefault="00654306" w:rsidP="005A0228">
      <w:pPr>
        <w:rPr>
          <w:sz w:val="22"/>
          <w:szCs w:val="22"/>
          <w:lang w:val="sr-Cyrl-CS"/>
        </w:rPr>
      </w:pPr>
    </w:p>
    <w:p w:rsidR="00654306" w:rsidRPr="00F87CE4" w:rsidRDefault="00F90101" w:rsidP="00F90101">
      <w:pPr>
        <w:tabs>
          <w:tab w:val="left" w:pos="0"/>
        </w:tabs>
        <w:jc w:val="center"/>
        <w:rPr>
          <w:b/>
          <w:sz w:val="22"/>
          <w:szCs w:val="22"/>
          <w:lang w:val="sr-Cyrl-CS"/>
        </w:rPr>
      </w:pPr>
      <w:r w:rsidRPr="00F87CE4">
        <w:rPr>
          <w:b/>
          <w:sz w:val="22"/>
          <w:szCs w:val="22"/>
          <w:lang w:val="sr-Cyrl-CS"/>
        </w:rPr>
        <w:t>ОБРАЗАЦ СТРУКТУРЕ ЦЕНЕ</w:t>
      </w:r>
    </w:p>
    <w:p w:rsidR="00F90101" w:rsidRDefault="00F90101" w:rsidP="00654306">
      <w:pPr>
        <w:rPr>
          <w:b/>
          <w:lang w:val="sr-Cyrl-CS"/>
        </w:rPr>
      </w:pPr>
    </w:p>
    <w:p w:rsidR="00654306" w:rsidRPr="00F87CE4" w:rsidRDefault="00B66BEE" w:rsidP="00654306">
      <w:pPr>
        <w:rPr>
          <w:sz w:val="22"/>
          <w:szCs w:val="22"/>
        </w:rPr>
      </w:pPr>
      <w:r w:rsidRPr="00F87CE4">
        <w:rPr>
          <w:b/>
          <w:sz w:val="22"/>
          <w:szCs w:val="22"/>
          <w:lang w:val="sr-Cyrl-CS"/>
        </w:rPr>
        <w:t>МЕДИЦИНСКА ОПРЕМА</w:t>
      </w:r>
      <w:r w:rsidR="005E6251">
        <w:rPr>
          <w:b/>
          <w:sz w:val="22"/>
          <w:szCs w:val="22"/>
          <w:lang w:val="sr-Cyrl-CS"/>
        </w:rPr>
        <w:t xml:space="preserve"> ЗА ФИЗИКАЛНУ ТЕРАПИЈУ</w:t>
      </w:r>
    </w:p>
    <w:p w:rsidR="00654306" w:rsidRDefault="00654306" w:rsidP="00654306">
      <w:pPr>
        <w:rPr>
          <w:b/>
        </w:rPr>
      </w:pPr>
    </w:p>
    <w:tbl>
      <w:tblPr>
        <w:tblW w:w="9072" w:type="dxa"/>
        <w:tblInd w:w="-279" w:type="dxa"/>
        <w:tblLayout w:type="fixed"/>
        <w:tblCellMar>
          <w:left w:w="0" w:type="dxa"/>
          <w:right w:w="0" w:type="dxa"/>
        </w:tblCellMar>
        <w:tblLook w:val="0000"/>
      </w:tblPr>
      <w:tblGrid>
        <w:gridCol w:w="4679"/>
        <w:gridCol w:w="1417"/>
        <w:gridCol w:w="1417"/>
        <w:gridCol w:w="1559"/>
      </w:tblGrid>
      <w:tr w:rsidR="00F90101" w:rsidRPr="00096C5F" w:rsidTr="00F90101">
        <w:trPr>
          <w:trHeight w:val="480"/>
        </w:trPr>
        <w:tc>
          <w:tcPr>
            <w:tcW w:w="4679" w:type="dxa"/>
            <w:tcBorders>
              <w:top w:val="single" w:sz="4" w:space="0" w:color="auto"/>
              <w:left w:val="single" w:sz="4" w:space="0" w:color="auto"/>
              <w:bottom w:val="single" w:sz="4" w:space="0" w:color="auto"/>
              <w:right w:val="single" w:sz="4" w:space="0" w:color="auto"/>
            </w:tcBorders>
            <w:vAlign w:val="center"/>
          </w:tcPr>
          <w:p w:rsidR="00F90101" w:rsidRPr="004F7B33" w:rsidRDefault="00F90101" w:rsidP="00707CC6">
            <w:pPr>
              <w:jc w:val="center"/>
              <w:rPr>
                <w:b/>
                <w:bCs/>
                <w:sz w:val="18"/>
                <w:szCs w:val="18"/>
              </w:rPr>
            </w:pPr>
            <w:r>
              <w:rPr>
                <w:b/>
                <w:bCs/>
                <w:sz w:val="18"/>
                <w:szCs w:val="18"/>
              </w:rPr>
              <w:t>НАЗИВ ДОБРА:</w:t>
            </w:r>
          </w:p>
          <w:p w:rsidR="00F90101" w:rsidRPr="00096C5F" w:rsidRDefault="00F90101" w:rsidP="00707CC6">
            <w:pPr>
              <w:jc w:val="center"/>
              <w:rPr>
                <w:b/>
                <w:bCs/>
                <w:sz w:val="18"/>
                <w:szCs w:val="18"/>
                <w:lang w:val="sr-Latn-CS"/>
              </w:rPr>
            </w:pPr>
          </w:p>
        </w:tc>
        <w:tc>
          <w:tcPr>
            <w:tcW w:w="1417" w:type="dxa"/>
            <w:tcBorders>
              <w:top w:val="single" w:sz="4" w:space="0" w:color="auto"/>
              <w:left w:val="nil"/>
              <w:bottom w:val="single" w:sz="4" w:space="0" w:color="auto"/>
              <w:right w:val="single" w:sz="4" w:space="0" w:color="auto"/>
            </w:tcBorders>
          </w:tcPr>
          <w:p w:rsidR="00F90101" w:rsidRDefault="00F90101" w:rsidP="00707CC6">
            <w:pPr>
              <w:jc w:val="center"/>
              <w:rPr>
                <w:b/>
                <w:bCs/>
                <w:sz w:val="18"/>
                <w:szCs w:val="18"/>
                <w:lang w:val="sr-Cyrl-CS"/>
              </w:rPr>
            </w:pPr>
            <w:r>
              <w:rPr>
                <w:b/>
                <w:bCs/>
                <w:sz w:val="18"/>
                <w:szCs w:val="18"/>
                <w:lang w:val="sr-Cyrl-CS"/>
              </w:rPr>
              <w:t>Количина</w:t>
            </w:r>
          </w:p>
        </w:tc>
        <w:tc>
          <w:tcPr>
            <w:tcW w:w="1417" w:type="dxa"/>
            <w:tcBorders>
              <w:top w:val="single" w:sz="4" w:space="0" w:color="auto"/>
              <w:left w:val="single" w:sz="4" w:space="0" w:color="auto"/>
              <w:bottom w:val="single" w:sz="4" w:space="0" w:color="auto"/>
              <w:right w:val="single" w:sz="4" w:space="0" w:color="auto"/>
            </w:tcBorders>
          </w:tcPr>
          <w:p w:rsidR="00F90101" w:rsidRPr="00654306" w:rsidRDefault="00F90101" w:rsidP="00707CC6">
            <w:pPr>
              <w:jc w:val="center"/>
              <w:rPr>
                <w:b/>
                <w:bCs/>
                <w:sz w:val="18"/>
                <w:szCs w:val="18"/>
                <w:lang w:val="sr-Cyrl-CS"/>
              </w:rPr>
            </w:pPr>
            <w:r>
              <w:rPr>
                <w:b/>
                <w:bCs/>
                <w:sz w:val="18"/>
                <w:szCs w:val="18"/>
                <w:lang w:val="sr-Cyrl-CS"/>
              </w:rPr>
              <w:t>Цена по јед. мере без ПДВ</w:t>
            </w:r>
          </w:p>
        </w:tc>
        <w:tc>
          <w:tcPr>
            <w:tcW w:w="1559" w:type="dxa"/>
            <w:tcBorders>
              <w:top w:val="single" w:sz="4" w:space="0" w:color="auto"/>
              <w:left w:val="nil"/>
              <w:bottom w:val="single" w:sz="4" w:space="0" w:color="auto"/>
              <w:right w:val="single" w:sz="4" w:space="0" w:color="auto"/>
            </w:tcBorders>
          </w:tcPr>
          <w:p w:rsidR="00F90101" w:rsidRPr="00654306" w:rsidRDefault="00F90101" w:rsidP="00F90101">
            <w:pPr>
              <w:jc w:val="center"/>
              <w:rPr>
                <w:b/>
                <w:bCs/>
                <w:sz w:val="18"/>
                <w:szCs w:val="18"/>
                <w:lang w:val="sr-Cyrl-CS"/>
              </w:rPr>
            </w:pPr>
            <w:r>
              <w:rPr>
                <w:b/>
                <w:bCs/>
                <w:sz w:val="18"/>
                <w:szCs w:val="18"/>
                <w:lang w:val="sr-Cyrl-CS"/>
              </w:rPr>
              <w:t>Цена по јед. мере са ПДВ</w:t>
            </w:r>
          </w:p>
        </w:tc>
      </w:tr>
      <w:tr w:rsidR="00F90101" w:rsidRPr="00096C5F" w:rsidTr="00F90101">
        <w:trPr>
          <w:trHeight w:val="240"/>
        </w:trPr>
        <w:tc>
          <w:tcPr>
            <w:tcW w:w="4679" w:type="dxa"/>
            <w:tcBorders>
              <w:top w:val="nil"/>
              <w:left w:val="single" w:sz="4" w:space="0" w:color="auto"/>
              <w:bottom w:val="single" w:sz="4" w:space="0" w:color="auto"/>
              <w:right w:val="single" w:sz="4" w:space="0" w:color="auto"/>
            </w:tcBorders>
            <w:tcMar>
              <w:left w:w="29" w:type="dxa"/>
            </w:tcMar>
          </w:tcPr>
          <w:p w:rsidR="00F90101" w:rsidRPr="00F90101" w:rsidRDefault="00F90101" w:rsidP="00F90101">
            <w:pPr>
              <w:pStyle w:val="ListParagraph"/>
              <w:numPr>
                <w:ilvl w:val="0"/>
                <w:numId w:val="57"/>
              </w:numPr>
              <w:rPr>
                <w:sz w:val="22"/>
                <w:szCs w:val="22"/>
              </w:rPr>
            </w:pPr>
            <w:r w:rsidRPr="00F90101">
              <w:rPr>
                <w:sz w:val="22"/>
                <w:szCs w:val="22"/>
              </w:rPr>
              <w:t>ВИШЕКАНАЛНИ КОМБИНОВАНИ АПАРАТ ЗА УЗ ТЕРАПИЈУ, 4-КАНАЛНУ ЕЛЕКТРОТЕРАПИЈУ, 2-КАНАЛНИ ЕМГ ФЕЕДБАЦК, ЕМГ ОКИДАНУ СТИМУЛАЦИЈУ, ВАКУМ И ТЕРАПИЈУ ЛАСЕРОМ НИСКЕ СНАГЕ СА ЛАСЕР СОНДОМ</w:t>
            </w:r>
          </w:p>
        </w:tc>
        <w:tc>
          <w:tcPr>
            <w:tcW w:w="1417" w:type="dxa"/>
            <w:tcBorders>
              <w:top w:val="single" w:sz="4" w:space="0" w:color="auto"/>
              <w:left w:val="nil"/>
              <w:bottom w:val="single" w:sz="4" w:space="0" w:color="auto"/>
              <w:right w:val="single" w:sz="4" w:space="0" w:color="auto"/>
            </w:tcBorders>
          </w:tcPr>
          <w:p w:rsidR="00F90101" w:rsidRDefault="00F90101" w:rsidP="00707CC6">
            <w:pPr>
              <w:jc w:val="center"/>
              <w:rPr>
                <w:sz w:val="18"/>
                <w:szCs w:val="18"/>
                <w:lang w:val="sr-Cyrl-CS"/>
              </w:rPr>
            </w:pPr>
          </w:p>
          <w:p w:rsidR="00F90101" w:rsidRDefault="00F90101" w:rsidP="00707CC6">
            <w:pPr>
              <w:jc w:val="center"/>
              <w:rPr>
                <w:sz w:val="18"/>
                <w:szCs w:val="18"/>
                <w:lang w:val="sr-Cyrl-CS"/>
              </w:rPr>
            </w:pPr>
          </w:p>
          <w:p w:rsidR="00F90101" w:rsidRDefault="00F90101" w:rsidP="00707CC6">
            <w:pPr>
              <w:jc w:val="center"/>
              <w:rPr>
                <w:sz w:val="18"/>
                <w:szCs w:val="18"/>
                <w:lang w:val="sr-Cyrl-CS"/>
              </w:rPr>
            </w:pPr>
          </w:p>
          <w:p w:rsidR="00F90101" w:rsidRPr="00F90101" w:rsidRDefault="00F90101" w:rsidP="00707CC6">
            <w:pPr>
              <w:jc w:val="center"/>
              <w:rPr>
                <w:sz w:val="18"/>
                <w:szCs w:val="18"/>
                <w:lang w:val="sr-Cyrl-CS"/>
              </w:rPr>
            </w:pPr>
            <w:r>
              <w:rPr>
                <w:sz w:val="18"/>
                <w:szCs w:val="18"/>
                <w:lang w:val="sr-Cyrl-CS"/>
              </w:rPr>
              <w:t>1 ком.</w:t>
            </w:r>
          </w:p>
        </w:tc>
        <w:tc>
          <w:tcPr>
            <w:tcW w:w="1417" w:type="dxa"/>
            <w:tcBorders>
              <w:top w:val="nil"/>
              <w:left w:val="single" w:sz="4" w:space="0" w:color="auto"/>
              <w:bottom w:val="single" w:sz="4" w:space="0" w:color="auto"/>
              <w:right w:val="single" w:sz="4" w:space="0" w:color="auto"/>
            </w:tcBorders>
          </w:tcPr>
          <w:p w:rsidR="00F90101" w:rsidRPr="00B614E6" w:rsidRDefault="00F90101" w:rsidP="00707CC6">
            <w:pPr>
              <w:jc w:val="center"/>
              <w:rPr>
                <w:sz w:val="18"/>
                <w:szCs w:val="18"/>
              </w:rPr>
            </w:pPr>
          </w:p>
        </w:tc>
        <w:tc>
          <w:tcPr>
            <w:tcW w:w="1559" w:type="dxa"/>
            <w:tcBorders>
              <w:top w:val="nil"/>
              <w:left w:val="nil"/>
              <w:bottom w:val="single" w:sz="4" w:space="0" w:color="auto"/>
              <w:right w:val="single" w:sz="4" w:space="0" w:color="auto"/>
            </w:tcBorders>
          </w:tcPr>
          <w:p w:rsidR="00F90101" w:rsidRPr="00B614E6" w:rsidRDefault="00F90101" w:rsidP="00707CC6">
            <w:pPr>
              <w:jc w:val="center"/>
              <w:rPr>
                <w:sz w:val="18"/>
                <w:szCs w:val="18"/>
              </w:rPr>
            </w:pPr>
          </w:p>
        </w:tc>
      </w:tr>
      <w:tr w:rsidR="00F90101" w:rsidRPr="00096C5F" w:rsidTr="00F90101">
        <w:trPr>
          <w:trHeight w:val="240"/>
        </w:trPr>
        <w:tc>
          <w:tcPr>
            <w:tcW w:w="4679" w:type="dxa"/>
            <w:tcBorders>
              <w:top w:val="nil"/>
              <w:left w:val="single" w:sz="4" w:space="0" w:color="auto"/>
              <w:bottom w:val="single" w:sz="4" w:space="0" w:color="auto"/>
              <w:right w:val="single" w:sz="4" w:space="0" w:color="auto"/>
            </w:tcBorders>
            <w:tcMar>
              <w:left w:w="29" w:type="dxa"/>
            </w:tcMar>
          </w:tcPr>
          <w:p w:rsidR="00F90101" w:rsidRPr="00F90101" w:rsidRDefault="00F90101" w:rsidP="00F90101">
            <w:pPr>
              <w:pStyle w:val="ListParagraph"/>
              <w:numPr>
                <w:ilvl w:val="1"/>
                <w:numId w:val="57"/>
              </w:numPr>
              <w:rPr>
                <w:sz w:val="22"/>
                <w:szCs w:val="22"/>
              </w:rPr>
            </w:pPr>
            <w:r w:rsidRPr="00F90101">
              <w:rPr>
                <w:sz w:val="22"/>
                <w:szCs w:val="22"/>
              </w:rPr>
              <w:t>КОМБИНОВАНИ АПАРАТ ЗА КОНТИНУАЛНО-ПАСИВНО, КОНТРОЛИСАНО АКТИВНО ПОМЕРАЊЕ ЗГЛОБА КУКА И КОЛЕНА</w:t>
            </w:r>
          </w:p>
        </w:tc>
        <w:tc>
          <w:tcPr>
            <w:tcW w:w="1417" w:type="dxa"/>
            <w:tcBorders>
              <w:top w:val="single" w:sz="4" w:space="0" w:color="auto"/>
              <w:left w:val="nil"/>
              <w:bottom w:val="single" w:sz="4" w:space="0" w:color="auto"/>
              <w:right w:val="single" w:sz="4" w:space="0" w:color="auto"/>
            </w:tcBorders>
          </w:tcPr>
          <w:p w:rsidR="00F90101" w:rsidRDefault="00F90101" w:rsidP="00707CC6">
            <w:pPr>
              <w:jc w:val="center"/>
              <w:rPr>
                <w:sz w:val="18"/>
                <w:szCs w:val="18"/>
                <w:lang w:val="sr-Cyrl-CS"/>
              </w:rPr>
            </w:pPr>
          </w:p>
          <w:p w:rsidR="00F90101" w:rsidRDefault="00F90101" w:rsidP="00707CC6">
            <w:pPr>
              <w:jc w:val="center"/>
              <w:rPr>
                <w:sz w:val="18"/>
                <w:szCs w:val="18"/>
                <w:lang w:val="sr-Cyrl-CS"/>
              </w:rPr>
            </w:pPr>
          </w:p>
          <w:p w:rsidR="00F90101" w:rsidRPr="00F90101" w:rsidRDefault="00F90101" w:rsidP="00707CC6">
            <w:pPr>
              <w:jc w:val="center"/>
              <w:rPr>
                <w:sz w:val="18"/>
                <w:szCs w:val="18"/>
                <w:lang w:val="sr-Cyrl-CS"/>
              </w:rPr>
            </w:pPr>
            <w:r>
              <w:rPr>
                <w:sz w:val="18"/>
                <w:szCs w:val="18"/>
                <w:lang w:val="sr-Cyrl-CS"/>
              </w:rPr>
              <w:t>1 ком.</w:t>
            </w:r>
          </w:p>
        </w:tc>
        <w:tc>
          <w:tcPr>
            <w:tcW w:w="1417" w:type="dxa"/>
            <w:tcBorders>
              <w:top w:val="nil"/>
              <w:left w:val="single" w:sz="4" w:space="0" w:color="auto"/>
              <w:bottom w:val="single" w:sz="4" w:space="0" w:color="auto"/>
              <w:right w:val="single" w:sz="4" w:space="0" w:color="auto"/>
            </w:tcBorders>
          </w:tcPr>
          <w:p w:rsidR="00F90101" w:rsidRDefault="00F90101" w:rsidP="00707CC6">
            <w:pPr>
              <w:jc w:val="center"/>
              <w:rPr>
                <w:sz w:val="18"/>
                <w:szCs w:val="18"/>
              </w:rPr>
            </w:pPr>
          </w:p>
        </w:tc>
        <w:tc>
          <w:tcPr>
            <w:tcW w:w="1559" w:type="dxa"/>
            <w:tcBorders>
              <w:top w:val="nil"/>
              <w:left w:val="nil"/>
              <w:bottom w:val="single" w:sz="4" w:space="0" w:color="auto"/>
              <w:right w:val="single" w:sz="4" w:space="0" w:color="auto"/>
            </w:tcBorders>
          </w:tcPr>
          <w:p w:rsidR="00F90101" w:rsidRDefault="00F90101" w:rsidP="00707CC6">
            <w:pPr>
              <w:jc w:val="center"/>
              <w:rPr>
                <w:sz w:val="18"/>
                <w:szCs w:val="18"/>
              </w:rPr>
            </w:pPr>
          </w:p>
        </w:tc>
      </w:tr>
      <w:tr w:rsidR="00F90101" w:rsidRPr="00096C5F" w:rsidTr="00F90101">
        <w:trPr>
          <w:trHeight w:val="240"/>
        </w:trPr>
        <w:tc>
          <w:tcPr>
            <w:tcW w:w="4679" w:type="dxa"/>
            <w:tcBorders>
              <w:top w:val="nil"/>
              <w:left w:val="single" w:sz="4" w:space="0" w:color="auto"/>
              <w:bottom w:val="single" w:sz="4" w:space="0" w:color="auto"/>
              <w:right w:val="single" w:sz="4" w:space="0" w:color="auto"/>
            </w:tcBorders>
            <w:tcMar>
              <w:left w:w="29" w:type="dxa"/>
            </w:tcMar>
          </w:tcPr>
          <w:p w:rsidR="00F90101" w:rsidRPr="00F90101" w:rsidRDefault="00F90101" w:rsidP="00F90101">
            <w:pPr>
              <w:pStyle w:val="ListParagraph"/>
              <w:rPr>
                <w:sz w:val="22"/>
                <w:szCs w:val="22"/>
              </w:rPr>
            </w:pPr>
          </w:p>
          <w:p w:rsidR="00F90101" w:rsidRPr="00F90101" w:rsidRDefault="00F90101" w:rsidP="00F90101">
            <w:pPr>
              <w:pStyle w:val="ListParagraph"/>
              <w:numPr>
                <w:ilvl w:val="1"/>
                <w:numId w:val="57"/>
              </w:numPr>
              <w:rPr>
                <w:sz w:val="22"/>
                <w:szCs w:val="22"/>
              </w:rPr>
            </w:pPr>
            <w:r w:rsidRPr="00F90101">
              <w:rPr>
                <w:sz w:val="22"/>
                <w:szCs w:val="22"/>
              </w:rPr>
              <w:t>ЛАСЕР ВИСОКЕ СНАГЕ</w:t>
            </w:r>
          </w:p>
        </w:tc>
        <w:tc>
          <w:tcPr>
            <w:tcW w:w="1417" w:type="dxa"/>
            <w:tcBorders>
              <w:top w:val="single" w:sz="4" w:space="0" w:color="auto"/>
              <w:left w:val="nil"/>
              <w:bottom w:val="single" w:sz="4" w:space="0" w:color="auto"/>
              <w:right w:val="single" w:sz="4" w:space="0" w:color="auto"/>
            </w:tcBorders>
          </w:tcPr>
          <w:p w:rsidR="00F90101" w:rsidRDefault="00F90101" w:rsidP="00707CC6">
            <w:pPr>
              <w:jc w:val="center"/>
              <w:rPr>
                <w:sz w:val="18"/>
                <w:szCs w:val="18"/>
                <w:lang w:val="sr-Cyrl-CS"/>
              </w:rPr>
            </w:pPr>
          </w:p>
          <w:p w:rsidR="00F90101" w:rsidRDefault="00F90101" w:rsidP="00707CC6">
            <w:pPr>
              <w:jc w:val="center"/>
              <w:rPr>
                <w:sz w:val="18"/>
                <w:szCs w:val="18"/>
                <w:lang w:val="sr-Cyrl-CS"/>
              </w:rPr>
            </w:pPr>
            <w:r>
              <w:rPr>
                <w:sz w:val="18"/>
                <w:szCs w:val="18"/>
                <w:lang w:val="sr-Cyrl-CS"/>
              </w:rPr>
              <w:t>1 ком.</w:t>
            </w:r>
          </w:p>
        </w:tc>
        <w:tc>
          <w:tcPr>
            <w:tcW w:w="1417" w:type="dxa"/>
            <w:tcBorders>
              <w:top w:val="nil"/>
              <w:left w:val="single" w:sz="4" w:space="0" w:color="auto"/>
              <w:bottom w:val="single" w:sz="4" w:space="0" w:color="auto"/>
              <w:right w:val="single" w:sz="4" w:space="0" w:color="auto"/>
            </w:tcBorders>
          </w:tcPr>
          <w:p w:rsidR="00F90101" w:rsidRDefault="00F90101" w:rsidP="00707CC6">
            <w:pPr>
              <w:jc w:val="center"/>
              <w:rPr>
                <w:sz w:val="18"/>
                <w:szCs w:val="18"/>
                <w:lang w:val="sr-Cyrl-CS"/>
              </w:rPr>
            </w:pPr>
          </w:p>
          <w:p w:rsidR="00F90101" w:rsidRPr="00F90101" w:rsidRDefault="00F90101" w:rsidP="00707CC6">
            <w:pPr>
              <w:jc w:val="center"/>
              <w:rPr>
                <w:sz w:val="18"/>
                <w:szCs w:val="18"/>
                <w:lang w:val="sr-Cyrl-CS"/>
              </w:rPr>
            </w:pPr>
          </w:p>
        </w:tc>
        <w:tc>
          <w:tcPr>
            <w:tcW w:w="1559" w:type="dxa"/>
            <w:tcBorders>
              <w:top w:val="nil"/>
              <w:left w:val="nil"/>
              <w:bottom w:val="single" w:sz="4" w:space="0" w:color="auto"/>
              <w:right w:val="single" w:sz="4" w:space="0" w:color="auto"/>
            </w:tcBorders>
          </w:tcPr>
          <w:p w:rsidR="00F90101" w:rsidRDefault="00F90101" w:rsidP="00707CC6">
            <w:pPr>
              <w:jc w:val="center"/>
              <w:rPr>
                <w:sz w:val="18"/>
                <w:szCs w:val="18"/>
                <w:lang w:val="sr-Cyrl-CS"/>
              </w:rPr>
            </w:pPr>
          </w:p>
          <w:p w:rsidR="00F90101" w:rsidRDefault="00F90101" w:rsidP="00707CC6">
            <w:pPr>
              <w:jc w:val="center"/>
              <w:rPr>
                <w:sz w:val="18"/>
                <w:szCs w:val="18"/>
                <w:lang w:val="sr-Cyrl-CS"/>
              </w:rPr>
            </w:pPr>
          </w:p>
          <w:p w:rsidR="00F90101" w:rsidRPr="00F90101" w:rsidRDefault="00F90101" w:rsidP="00707CC6">
            <w:pPr>
              <w:jc w:val="center"/>
              <w:rPr>
                <w:sz w:val="18"/>
                <w:szCs w:val="18"/>
                <w:lang w:val="sr-Cyrl-CS"/>
              </w:rPr>
            </w:pPr>
          </w:p>
        </w:tc>
      </w:tr>
      <w:tr w:rsidR="002E2716" w:rsidRPr="00096C5F" w:rsidTr="002E2716">
        <w:trPr>
          <w:trHeight w:val="240"/>
        </w:trPr>
        <w:tc>
          <w:tcPr>
            <w:tcW w:w="6096" w:type="dxa"/>
            <w:gridSpan w:val="2"/>
            <w:tcBorders>
              <w:top w:val="single" w:sz="4" w:space="0" w:color="auto"/>
              <w:left w:val="single" w:sz="4" w:space="0" w:color="auto"/>
              <w:bottom w:val="single" w:sz="4" w:space="0" w:color="auto"/>
              <w:right w:val="single" w:sz="4" w:space="0" w:color="auto"/>
            </w:tcBorders>
          </w:tcPr>
          <w:p w:rsidR="002E2716" w:rsidRDefault="002E2716" w:rsidP="002E2716">
            <w:pPr>
              <w:jc w:val="right"/>
              <w:rPr>
                <w:b/>
                <w:i/>
                <w:sz w:val="20"/>
                <w:szCs w:val="20"/>
                <w:lang w:val="sr-Cyrl-CS"/>
              </w:rPr>
            </w:pPr>
          </w:p>
          <w:p w:rsidR="002E2716" w:rsidRPr="00654306" w:rsidRDefault="002E2716" w:rsidP="002E2716">
            <w:pPr>
              <w:jc w:val="right"/>
              <w:rPr>
                <w:b/>
                <w:i/>
                <w:sz w:val="20"/>
                <w:szCs w:val="20"/>
                <w:lang w:val="sr-Cyrl-CS"/>
              </w:rPr>
            </w:pPr>
            <w:r w:rsidRPr="00654306">
              <w:rPr>
                <w:b/>
                <w:i/>
                <w:sz w:val="20"/>
                <w:szCs w:val="20"/>
                <w:lang w:val="sr-Cyrl-CS"/>
              </w:rPr>
              <w:t xml:space="preserve">УКУПНО ПОНУЂЕНА ЦЕНА </w:t>
            </w:r>
          </w:p>
        </w:tc>
        <w:tc>
          <w:tcPr>
            <w:tcW w:w="1417" w:type="dxa"/>
            <w:tcBorders>
              <w:top w:val="single" w:sz="4" w:space="0" w:color="auto"/>
              <w:left w:val="single" w:sz="4" w:space="0" w:color="auto"/>
              <w:bottom w:val="single" w:sz="4" w:space="0" w:color="auto"/>
              <w:right w:val="single" w:sz="4" w:space="0" w:color="auto"/>
            </w:tcBorders>
          </w:tcPr>
          <w:p w:rsidR="002E2716" w:rsidRPr="00654306" w:rsidRDefault="002E2716" w:rsidP="00707CC6">
            <w:pPr>
              <w:jc w:val="right"/>
              <w:rPr>
                <w:b/>
                <w:i/>
                <w:sz w:val="20"/>
                <w:szCs w:val="20"/>
                <w:lang w:val="sr-Cyrl-CS"/>
              </w:rPr>
            </w:pPr>
          </w:p>
        </w:tc>
        <w:tc>
          <w:tcPr>
            <w:tcW w:w="1559" w:type="dxa"/>
            <w:tcBorders>
              <w:top w:val="single" w:sz="4" w:space="0" w:color="auto"/>
              <w:left w:val="nil"/>
              <w:bottom w:val="single" w:sz="4" w:space="0" w:color="auto"/>
              <w:right w:val="single" w:sz="4" w:space="0" w:color="auto"/>
            </w:tcBorders>
          </w:tcPr>
          <w:p w:rsidR="002E2716" w:rsidRDefault="002E2716" w:rsidP="00707CC6">
            <w:pPr>
              <w:jc w:val="center"/>
              <w:rPr>
                <w:sz w:val="18"/>
                <w:szCs w:val="18"/>
                <w:lang w:val="sr-Cyrl-CS"/>
              </w:rPr>
            </w:pPr>
          </w:p>
          <w:p w:rsidR="002E2716" w:rsidRDefault="002E2716" w:rsidP="00707CC6">
            <w:pPr>
              <w:jc w:val="center"/>
              <w:rPr>
                <w:sz w:val="18"/>
                <w:szCs w:val="18"/>
                <w:lang w:val="sr-Cyrl-CS"/>
              </w:rPr>
            </w:pPr>
          </w:p>
          <w:p w:rsidR="002E2716" w:rsidRPr="00231C1F" w:rsidRDefault="002E2716" w:rsidP="00707CC6">
            <w:pPr>
              <w:jc w:val="center"/>
              <w:rPr>
                <w:sz w:val="18"/>
                <w:szCs w:val="18"/>
                <w:lang w:val="sr-Cyrl-CS"/>
              </w:rPr>
            </w:pPr>
          </w:p>
        </w:tc>
      </w:tr>
    </w:tbl>
    <w:p w:rsidR="00654306" w:rsidRDefault="00654306" w:rsidP="00654306">
      <w:pPr>
        <w:ind w:left="2880" w:firstLine="720"/>
        <w:rPr>
          <w:sz w:val="22"/>
          <w:szCs w:val="22"/>
        </w:rPr>
      </w:pPr>
    </w:p>
    <w:p w:rsidR="00654306" w:rsidRPr="00EA59AE" w:rsidRDefault="00654306" w:rsidP="00654306">
      <w:pPr>
        <w:tabs>
          <w:tab w:val="right" w:pos="9180"/>
        </w:tabs>
        <w:ind w:right="-108" w:firstLine="4859"/>
        <w:rPr>
          <w:sz w:val="22"/>
          <w:szCs w:val="22"/>
          <w:lang w:val="sr-Cyrl-CS"/>
        </w:rPr>
      </w:pPr>
      <w:r>
        <w:rPr>
          <w:b/>
          <w:i/>
          <w:sz w:val="22"/>
          <w:szCs w:val="22"/>
        </w:rPr>
        <w:t xml:space="preserve">             </w:t>
      </w:r>
    </w:p>
    <w:p w:rsidR="00654306" w:rsidRDefault="00654306" w:rsidP="00654306">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654306" w:rsidRDefault="00654306" w:rsidP="00654306">
      <w:pPr>
        <w:jc w:val="both"/>
        <w:rPr>
          <w:sz w:val="22"/>
          <w:szCs w:val="22"/>
          <w:lang w:val="sr-Latn-CS"/>
        </w:rPr>
      </w:pPr>
      <w:r>
        <w:rPr>
          <w:sz w:val="22"/>
          <w:szCs w:val="22"/>
          <w:lang w:val="sr-Latn-CS"/>
        </w:rPr>
        <w:t xml:space="preserve">                                                                                                                                     ______________</w:t>
      </w:r>
    </w:p>
    <w:p w:rsidR="00654306" w:rsidRDefault="00654306" w:rsidP="00654306">
      <w:pPr>
        <w:jc w:val="both"/>
        <w:rPr>
          <w:sz w:val="22"/>
          <w:szCs w:val="22"/>
        </w:rPr>
      </w:pPr>
      <w:r>
        <w:rPr>
          <w:sz w:val="22"/>
          <w:szCs w:val="22"/>
          <w:lang w:val="sr-Latn-CS"/>
        </w:rPr>
        <w:t xml:space="preserve">                                                                                                                                      </w:t>
      </w:r>
      <w:r>
        <w:rPr>
          <w:sz w:val="22"/>
          <w:szCs w:val="22"/>
          <w:lang w:val="sr-Cyrl-CS"/>
        </w:rPr>
        <w:t>(потпис и печат)</w:t>
      </w:r>
    </w:p>
    <w:p w:rsidR="001B4583" w:rsidRPr="002F2EC1" w:rsidRDefault="00654306" w:rsidP="002F2EC1">
      <w:pPr>
        <w:pStyle w:val="ListParagraph"/>
        <w:numPr>
          <w:ilvl w:val="0"/>
          <w:numId w:val="1"/>
        </w:numPr>
        <w:rPr>
          <w:b/>
          <w:lang w:val="sr-Cyrl-CS"/>
        </w:rPr>
      </w:pPr>
      <w:r w:rsidRPr="002F2EC1">
        <w:rPr>
          <w:sz w:val="22"/>
          <w:szCs w:val="22"/>
          <w:lang w:val="sr-Cyrl-CS"/>
        </w:rPr>
        <w:br w:type="page"/>
      </w:r>
      <w:r w:rsidR="001B4583" w:rsidRPr="002F2EC1">
        <w:rPr>
          <w:b/>
          <w:sz w:val="22"/>
          <w:szCs w:val="22"/>
          <w:lang w:val="sr-Cyrl-CS"/>
        </w:rPr>
        <w:t xml:space="preserve"> МОДЕЛ УГОВОРА</w:t>
      </w:r>
    </w:p>
    <w:p w:rsidR="001B4583" w:rsidRPr="001B4583" w:rsidRDefault="001B4583" w:rsidP="005A0228">
      <w:pPr>
        <w:rPr>
          <w:b/>
          <w:sz w:val="22"/>
          <w:szCs w:val="22"/>
          <w:lang w:val="sr-Cyrl-CS"/>
        </w:rPr>
      </w:pPr>
    </w:p>
    <w:p w:rsidR="001B4583" w:rsidRDefault="001B4583" w:rsidP="005A0228">
      <w:pPr>
        <w:rPr>
          <w:sz w:val="22"/>
          <w:szCs w:val="22"/>
          <w:lang w:val="sr-Cyrl-CS"/>
        </w:rPr>
      </w:pPr>
    </w:p>
    <w:p w:rsidR="005A0228" w:rsidRPr="007913B2" w:rsidRDefault="005A0228" w:rsidP="005A0228">
      <w:pPr>
        <w:rPr>
          <w:b/>
          <w:i/>
          <w:sz w:val="22"/>
          <w:szCs w:val="22"/>
          <w:lang w:val="sr-Cyrl-CS"/>
        </w:rPr>
      </w:pPr>
      <w:r>
        <w:rPr>
          <w:sz w:val="22"/>
          <w:szCs w:val="22"/>
          <w:lang w:val="sr-Cyrl-CS"/>
        </w:rPr>
        <w:t>СПЕЦИЈАЛНА БОЛНИЦА ЗА РЕХАБИЛИТАЦИЈУ</w:t>
      </w:r>
      <w:r w:rsidR="007D1890">
        <w:rPr>
          <w:sz w:val="22"/>
          <w:szCs w:val="22"/>
          <w:lang w:val="sr-Cyrl-CS"/>
        </w:rPr>
        <w:t xml:space="preserve">   </w:t>
      </w:r>
      <w:r w:rsidR="007D1890">
        <w:rPr>
          <w:sz w:val="22"/>
          <w:szCs w:val="22"/>
          <w:lang w:val="sr-Cyrl-CS"/>
        </w:rPr>
        <w:tab/>
      </w:r>
      <w:r w:rsidR="007D1890">
        <w:rPr>
          <w:sz w:val="22"/>
          <w:szCs w:val="22"/>
          <w:lang w:val="sr-Cyrl-CS"/>
        </w:rPr>
        <w:tab/>
      </w:r>
      <w:r w:rsidR="007D1890" w:rsidRPr="007913B2">
        <w:rPr>
          <w:i/>
          <w:sz w:val="22"/>
          <w:szCs w:val="22"/>
          <w:lang w:val="sr-Cyrl-CS"/>
        </w:rPr>
        <w:t xml:space="preserve">        </w:t>
      </w:r>
    </w:p>
    <w:p w:rsidR="005A0228" w:rsidRPr="007913B2" w:rsidRDefault="005A0228" w:rsidP="005A0228">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5A0228" w:rsidRDefault="005A0228" w:rsidP="005A0228">
      <w:pPr>
        <w:rPr>
          <w:sz w:val="22"/>
          <w:szCs w:val="22"/>
          <w:lang w:val="sr-Latn-CS"/>
        </w:rPr>
      </w:pPr>
      <w:r>
        <w:rPr>
          <w:sz w:val="22"/>
          <w:szCs w:val="22"/>
          <w:lang w:val="sr-Cyrl-CS"/>
        </w:rPr>
        <w:t>Број</w:t>
      </w:r>
      <w:r>
        <w:rPr>
          <w:sz w:val="22"/>
          <w:szCs w:val="22"/>
          <w:lang w:val="sr-Latn-CS"/>
        </w:rPr>
        <w:t xml:space="preserve">: </w:t>
      </w:r>
    </w:p>
    <w:p w:rsidR="005A0228" w:rsidRPr="009F4532" w:rsidRDefault="005A0228" w:rsidP="005A0228">
      <w:pPr>
        <w:rPr>
          <w:sz w:val="22"/>
          <w:szCs w:val="22"/>
          <w:lang w:val="sr-Latn-CS"/>
        </w:rPr>
      </w:pPr>
      <w:r>
        <w:rPr>
          <w:sz w:val="22"/>
          <w:szCs w:val="22"/>
          <w:lang w:val="sr-Cyrl-CS"/>
        </w:rPr>
        <w:t>Датум</w:t>
      </w:r>
      <w:r>
        <w:rPr>
          <w:sz w:val="22"/>
          <w:szCs w:val="22"/>
          <w:lang w:val="sr-Latn-CS"/>
        </w:rPr>
        <w:t xml:space="preserve">: </w:t>
      </w:r>
    </w:p>
    <w:p w:rsidR="005A0228" w:rsidRPr="00091515" w:rsidRDefault="005A0228" w:rsidP="005A0228">
      <w:pPr>
        <w:jc w:val="both"/>
        <w:rPr>
          <w:sz w:val="20"/>
          <w:szCs w:val="20"/>
          <w:lang w:val="sr-Latn-CS"/>
        </w:rPr>
      </w:pPr>
    </w:p>
    <w:p w:rsidR="005A0228" w:rsidRPr="00813ABC" w:rsidRDefault="005A0228" w:rsidP="005A0228">
      <w:pPr>
        <w:jc w:val="both"/>
        <w:rPr>
          <w:sz w:val="22"/>
          <w:szCs w:val="22"/>
          <w:lang w:val="sr-Cyrl-CS"/>
        </w:rPr>
      </w:pPr>
      <w:r w:rsidRPr="00813ABC">
        <w:rPr>
          <w:sz w:val="22"/>
          <w:szCs w:val="22"/>
          <w:lang w:val="sr-Latn-CS"/>
        </w:rPr>
        <w:tab/>
      </w: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00DF5AC6" w:rsidRPr="00813ABC">
        <w:rPr>
          <w:sz w:val="22"/>
          <w:szCs w:val="22"/>
        </w:rPr>
        <w:t xml:space="preserve">, </w:t>
      </w:r>
      <w:r w:rsidR="00813ABC" w:rsidRPr="00813ABC">
        <w:rPr>
          <w:sz w:val="22"/>
          <w:szCs w:val="22"/>
        </w:rPr>
        <w:t xml:space="preserve">14/15 и </w:t>
      </w:r>
      <w:r w:rsidR="00DF5AC6" w:rsidRPr="00813ABC">
        <w:rPr>
          <w:sz w:val="22"/>
          <w:szCs w:val="22"/>
        </w:rPr>
        <w:t>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226949">
        <w:rPr>
          <w:sz w:val="22"/>
          <w:szCs w:val="22"/>
          <w:lang w:val="sr-Cyrl-CS"/>
        </w:rPr>
        <w:t>ЈН</w:t>
      </w:r>
      <w:r w:rsidRPr="00226949">
        <w:rPr>
          <w:sz w:val="22"/>
          <w:szCs w:val="22"/>
          <w:lang w:val="sr-Latn-CS"/>
        </w:rPr>
        <w:t xml:space="preserve"> </w:t>
      </w:r>
      <w:r w:rsidRPr="00226949">
        <w:rPr>
          <w:sz w:val="22"/>
          <w:szCs w:val="22"/>
          <w:lang w:val="sr-Cyrl-CS"/>
        </w:rPr>
        <w:t>бр.</w:t>
      </w:r>
      <w:r w:rsidR="00226949">
        <w:rPr>
          <w:sz w:val="22"/>
          <w:szCs w:val="22"/>
        </w:rPr>
        <w:t>03</w:t>
      </w:r>
      <w:r w:rsidRPr="00226949">
        <w:rPr>
          <w:sz w:val="22"/>
          <w:szCs w:val="22"/>
          <w:lang w:val="sr-Latn-CS"/>
        </w:rPr>
        <w:t>/201</w:t>
      </w:r>
      <w:r w:rsidR="00B03490" w:rsidRPr="00226949">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813ABC" w:rsidRPr="00FF1ECA" w:rsidRDefault="00813ABC" w:rsidP="005A0228">
      <w:pPr>
        <w:jc w:val="both"/>
        <w:rPr>
          <w:sz w:val="20"/>
          <w:szCs w:val="20"/>
          <w:lang w:val="sr-Cyrl-CS"/>
        </w:rPr>
      </w:pPr>
    </w:p>
    <w:p w:rsidR="004E4E83" w:rsidRPr="00CF7281" w:rsidRDefault="00197F22" w:rsidP="00197F22">
      <w:pPr>
        <w:pStyle w:val="Heading1"/>
        <w:rPr>
          <w:b/>
          <w:sz w:val="22"/>
          <w:szCs w:val="22"/>
          <w:u w:val="none"/>
          <w:lang w:val="sr-Cyrl-CS"/>
        </w:rPr>
      </w:pPr>
      <w:r>
        <w:rPr>
          <w:b/>
          <w:sz w:val="22"/>
          <w:szCs w:val="22"/>
          <w:u w:val="none"/>
          <w:lang w:val="sr-Cyrl-CS"/>
        </w:rPr>
        <w:t xml:space="preserve">                                                      </w:t>
      </w:r>
      <w:r w:rsidR="00CB24CB">
        <w:rPr>
          <w:b/>
          <w:sz w:val="22"/>
          <w:szCs w:val="22"/>
          <w:u w:val="none"/>
          <w:lang w:val="sr-Cyrl-CS"/>
        </w:rPr>
        <w:t xml:space="preserve">      </w:t>
      </w:r>
      <w:r w:rsidR="004E4E83" w:rsidRPr="00CF7281">
        <w:rPr>
          <w:b/>
          <w:sz w:val="22"/>
          <w:szCs w:val="22"/>
          <w:u w:val="none"/>
          <w:lang w:val="sr-Cyrl-CS"/>
        </w:rPr>
        <w:t>УГОВОР</w:t>
      </w:r>
    </w:p>
    <w:p w:rsidR="004E4E83" w:rsidRPr="005E6251" w:rsidRDefault="00C61346" w:rsidP="004E4E83">
      <w:pPr>
        <w:jc w:val="center"/>
        <w:rPr>
          <w:sz w:val="22"/>
          <w:szCs w:val="22"/>
        </w:rPr>
      </w:pPr>
      <w:r>
        <w:rPr>
          <w:sz w:val="22"/>
          <w:szCs w:val="22"/>
        </w:rPr>
        <w:t xml:space="preserve"> </w:t>
      </w:r>
      <w:proofErr w:type="gramStart"/>
      <w:r>
        <w:rPr>
          <w:sz w:val="22"/>
          <w:szCs w:val="22"/>
        </w:rPr>
        <w:t>о</w:t>
      </w:r>
      <w:proofErr w:type="gramEnd"/>
      <w:r>
        <w:rPr>
          <w:sz w:val="22"/>
          <w:szCs w:val="22"/>
        </w:rPr>
        <w:t xml:space="preserve"> набавци </w:t>
      </w:r>
      <w:r w:rsidR="004F7B33">
        <w:rPr>
          <w:sz w:val="22"/>
          <w:szCs w:val="22"/>
        </w:rPr>
        <w:t>МЕДИЦИНСКЕ ОПРЕМЕ</w:t>
      </w:r>
      <w:r w:rsidR="005E6251">
        <w:rPr>
          <w:sz w:val="22"/>
          <w:szCs w:val="22"/>
        </w:rPr>
        <w:t xml:space="preserve"> ЗА ФИЗИКАЛНУ ТЕРАПИЈУ</w:t>
      </w:r>
    </w:p>
    <w:p w:rsidR="004E4E83" w:rsidRPr="00CF7281" w:rsidRDefault="004E4E83" w:rsidP="004E4E83">
      <w:pPr>
        <w:ind w:firstLine="720"/>
        <w:jc w:val="center"/>
        <w:rPr>
          <w:i/>
          <w:iCs/>
          <w:sz w:val="22"/>
          <w:szCs w:val="22"/>
          <w:lang w:val="sr-Cyrl-CS"/>
        </w:rPr>
      </w:pPr>
    </w:p>
    <w:p w:rsidR="00E30CC0" w:rsidRDefault="00E30CC0" w:rsidP="00E30CC0">
      <w:pPr>
        <w:jc w:val="both"/>
        <w:rPr>
          <w:sz w:val="22"/>
          <w:szCs w:val="22"/>
          <w:lang w:val="sr-Cyrl-CS"/>
        </w:rPr>
      </w:pPr>
      <w:r>
        <w:rPr>
          <w:sz w:val="22"/>
          <w:szCs w:val="22"/>
          <w:lang w:val="sr-Latn-CS"/>
        </w:rPr>
        <w:tab/>
      </w:r>
      <w:r w:rsidR="0010178E">
        <w:rPr>
          <w:sz w:val="22"/>
          <w:szCs w:val="22"/>
        </w:rPr>
        <w:t>Закључен између</w:t>
      </w:r>
      <w:r>
        <w:rPr>
          <w:sz w:val="22"/>
          <w:szCs w:val="22"/>
          <w:lang w:val="sr-Latn-CS"/>
        </w:rPr>
        <w:t>:</w:t>
      </w:r>
    </w:p>
    <w:p w:rsidR="00A02413" w:rsidRPr="00A02413" w:rsidRDefault="00A02413" w:rsidP="00E30CC0">
      <w:pPr>
        <w:jc w:val="both"/>
        <w:rPr>
          <w:sz w:val="22"/>
          <w:szCs w:val="22"/>
          <w:lang w:val="sr-Cyrl-CS"/>
        </w:rPr>
      </w:pPr>
    </w:p>
    <w:p w:rsidR="00E30CC0" w:rsidRDefault="00E30CC0" w:rsidP="00490710">
      <w:pPr>
        <w:numPr>
          <w:ilvl w:val="0"/>
          <w:numId w:val="4"/>
        </w:numPr>
        <w:tabs>
          <w:tab w:val="clear" w:pos="1070"/>
        </w:tabs>
        <w:ind w:left="0" w:firstLine="374"/>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sz w:val="22"/>
          <w:szCs w:val="22"/>
          <w:lang w:val="sr-Cyrl-CS"/>
        </w:rPr>
        <w:t>_____________________________________</w:t>
      </w:r>
      <w:r w:rsidR="00D03B85">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sidR="00893C33">
        <w:rPr>
          <w:sz w:val="22"/>
          <w:szCs w:val="22"/>
        </w:rPr>
        <w:t xml:space="preserve"> </w:t>
      </w:r>
      <w:r w:rsidR="00C93C67">
        <w:rPr>
          <w:sz w:val="22"/>
          <w:szCs w:val="22"/>
        </w:rPr>
        <w:t xml:space="preserve">    </w:t>
      </w:r>
      <w:r w:rsidR="00893C33">
        <w:rPr>
          <w:sz w:val="22"/>
          <w:szCs w:val="22"/>
        </w:rPr>
        <w:t>и</w:t>
      </w:r>
    </w:p>
    <w:p w:rsidR="00E30CC0" w:rsidRPr="008A7F4C" w:rsidRDefault="00E30CC0" w:rsidP="00A02413">
      <w:pPr>
        <w:numPr>
          <w:ilvl w:val="0"/>
          <w:numId w:val="4"/>
        </w:numPr>
        <w:tabs>
          <w:tab w:val="clear" w:pos="1070"/>
          <w:tab w:val="num" w:pos="142"/>
        </w:tabs>
        <w:ind w:left="142" w:firstLine="284"/>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sidR="00B01460">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125BAB" w:rsidRDefault="00125BAB" w:rsidP="00125BAB">
      <w:pPr>
        <w:ind w:firstLine="142"/>
        <w:jc w:val="both"/>
        <w:rPr>
          <w:sz w:val="22"/>
          <w:szCs w:val="22"/>
          <w:lang w:val="sr-Cyrl-CS"/>
        </w:rPr>
      </w:pPr>
    </w:p>
    <w:p w:rsidR="00125BAB" w:rsidRPr="007D647D" w:rsidRDefault="00125BAB" w:rsidP="00125BAB">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125BAB" w:rsidRDefault="00125BAB" w:rsidP="00125BAB">
      <w:pPr>
        <w:ind w:firstLine="142"/>
        <w:jc w:val="both"/>
        <w:rPr>
          <w:sz w:val="22"/>
          <w:szCs w:val="22"/>
          <w:lang w:val="sr-Cyrl-CS"/>
        </w:rPr>
      </w:pPr>
      <w:r w:rsidRPr="007D647D">
        <w:rPr>
          <w:sz w:val="22"/>
          <w:szCs w:val="22"/>
          <w:lang w:val="sr-Cyrl-CS"/>
        </w:rPr>
        <w:t>________________________________________________________________________</w:t>
      </w:r>
    </w:p>
    <w:p w:rsidR="00125BAB" w:rsidRDefault="00125BAB" w:rsidP="00125BAB">
      <w:pPr>
        <w:jc w:val="both"/>
        <w:rPr>
          <w:sz w:val="22"/>
          <w:szCs w:val="22"/>
          <w:lang w:val="sr-Cyrl-CS"/>
        </w:rPr>
      </w:pPr>
    </w:p>
    <w:p w:rsidR="00E30CC0" w:rsidRDefault="00E30CC0" w:rsidP="00125BAB">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E30CC0" w:rsidRDefault="00E30CC0" w:rsidP="00E30CC0">
      <w:pPr>
        <w:jc w:val="both"/>
        <w:rPr>
          <w:sz w:val="22"/>
          <w:szCs w:val="22"/>
        </w:rPr>
      </w:pPr>
    </w:p>
    <w:p w:rsidR="00E30CC0" w:rsidRDefault="00E30CC0" w:rsidP="00E30CC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6F19B7" w:rsidRPr="006F19B7" w:rsidRDefault="006F19B7" w:rsidP="00E30CC0">
      <w:pPr>
        <w:jc w:val="center"/>
        <w:rPr>
          <w:sz w:val="22"/>
          <w:szCs w:val="22"/>
          <w:lang w:val="sr-Cyrl-CS"/>
        </w:rPr>
      </w:pPr>
    </w:p>
    <w:p w:rsidR="00E30CC0" w:rsidRDefault="00E30CC0" w:rsidP="00E30CC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E30CC0" w:rsidRPr="00A91F4C" w:rsidRDefault="00E30CC0" w:rsidP="00E30CC0">
      <w:pPr>
        <w:jc w:val="both"/>
        <w:rPr>
          <w:sz w:val="22"/>
          <w:szCs w:val="22"/>
        </w:rPr>
      </w:pPr>
      <w:r>
        <w:rPr>
          <w:sz w:val="22"/>
          <w:szCs w:val="22"/>
          <w:lang w:val="sr-Latn-CS"/>
        </w:rPr>
        <w:tab/>
        <w:t xml:space="preserve">- </w:t>
      </w:r>
      <w:r>
        <w:rPr>
          <w:sz w:val="22"/>
          <w:szCs w:val="22"/>
          <w:lang w:val="sr-Cyrl-CS"/>
        </w:rPr>
        <w:t xml:space="preserve">да је </w:t>
      </w:r>
      <w:r w:rsidR="00D3774D">
        <w:rPr>
          <w:sz w:val="22"/>
          <w:szCs w:val="22"/>
          <w:lang w:val="sr-Cyrl-CS"/>
        </w:rPr>
        <w:t>купац</w:t>
      </w:r>
      <w:r>
        <w:rPr>
          <w:sz w:val="22"/>
          <w:szCs w:val="22"/>
          <w:lang w:val="sr-Latn-CS"/>
        </w:rPr>
        <w:t xml:space="preserve">, </w:t>
      </w:r>
      <w:r>
        <w:rPr>
          <w:sz w:val="22"/>
          <w:szCs w:val="22"/>
          <w:lang w:val="sr-Cyrl-CS"/>
        </w:rPr>
        <w:t>на основу члана</w:t>
      </w:r>
      <w:r>
        <w:rPr>
          <w:sz w:val="22"/>
          <w:szCs w:val="22"/>
          <w:lang w:val="sr-Latn-CS"/>
        </w:rPr>
        <w:t xml:space="preserve"> </w:t>
      </w:r>
      <w:r w:rsidR="00A91F4C">
        <w:rPr>
          <w:sz w:val="22"/>
          <w:szCs w:val="22"/>
        </w:rPr>
        <w:t>32</w:t>
      </w:r>
      <w:r w:rsidR="00125BAB">
        <w:rPr>
          <w:sz w:val="22"/>
          <w:szCs w:val="22"/>
          <w:lang w:val="sr-Cyrl-CS"/>
        </w:rPr>
        <w:t>,</w:t>
      </w:r>
      <w:r w:rsidR="00BE6FB6">
        <w:rPr>
          <w:sz w:val="22"/>
          <w:szCs w:val="22"/>
        </w:rPr>
        <w:t xml:space="preserve"> 52. </w:t>
      </w:r>
      <w:proofErr w:type="gramStart"/>
      <w:r w:rsidR="00BE6FB6">
        <w:rPr>
          <w:sz w:val="22"/>
          <w:szCs w:val="22"/>
        </w:rPr>
        <w:t>с</w:t>
      </w:r>
      <w:r w:rsidR="00C855CE">
        <w:rPr>
          <w:sz w:val="22"/>
          <w:szCs w:val="22"/>
        </w:rPr>
        <w:t>тав</w:t>
      </w:r>
      <w:proofErr w:type="gramEnd"/>
      <w:r w:rsidR="00C855CE">
        <w:rPr>
          <w:sz w:val="22"/>
          <w:szCs w:val="22"/>
        </w:rPr>
        <w:t xml:space="preserve"> 1. </w:t>
      </w:r>
      <w:r w:rsidR="00A91F4C" w:rsidRPr="00A91F4C">
        <w:rPr>
          <w:sz w:val="22"/>
          <w:szCs w:val="22"/>
        </w:rPr>
        <w:t>6</w:t>
      </w:r>
      <w:r w:rsidR="00C855CE">
        <w:rPr>
          <w:sz w:val="22"/>
          <w:szCs w:val="22"/>
        </w:rPr>
        <w:t>1</w:t>
      </w:r>
      <w:r w:rsidRPr="00A91F4C">
        <w:rPr>
          <w:sz w:val="22"/>
          <w:szCs w:val="22"/>
          <w:lang w:val="sr-Latn-CS"/>
        </w:rPr>
        <w:t>.</w:t>
      </w:r>
      <w:r w:rsidR="00A11CE0">
        <w:rPr>
          <w:sz w:val="22"/>
          <w:szCs w:val="22"/>
        </w:rPr>
        <w:t xml:space="preserve"> </w:t>
      </w:r>
      <w:proofErr w:type="gramStart"/>
      <w:r w:rsidR="00A11CE0">
        <w:rPr>
          <w:sz w:val="22"/>
          <w:szCs w:val="22"/>
        </w:rPr>
        <w:t>и</w:t>
      </w:r>
      <w:proofErr w:type="gramEnd"/>
      <w:r w:rsidR="00A11CE0">
        <w:rPr>
          <w:sz w:val="22"/>
          <w:szCs w:val="22"/>
        </w:rPr>
        <w:t xml:space="preserve">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sidR="004A6651">
        <w:rPr>
          <w:sz w:val="22"/>
          <w:szCs w:val="22"/>
        </w:rPr>
        <w:t>24</w:t>
      </w:r>
      <w:r>
        <w:rPr>
          <w:sz w:val="22"/>
          <w:szCs w:val="22"/>
          <w:lang w:val="sr-Latn-CS"/>
        </w:rPr>
        <w:t>/</w:t>
      </w:r>
      <w:r w:rsidR="004A6651">
        <w:rPr>
          <w:sz w:val="22"/>
          <w:szCs w:val="22"/>
        </w:rPr>
        <w:t>12</w:t>
      </w:r>
      <w:r w:rsidR="00DF5AC6">
        <w:rPr>
          <w:sz w:val="22"/>
          <w:szCs w:val="22"/>
        </w:rPr>
        <w:t>,</w:t>
      </w:r>
      <w:r w:rsidR="00DF5AC6" w:rsidRPr="00861E1A">
        <w:rPr>
          <w:sz w:val="22"/>
          <w:szCs w:val="22"/>
        </w:rPr>
        <w:t xml:space="preserve"> </w:t>
      </w:r>
      <w:r w:rsidR="00DF5AC6" w:rsidRPr="00194184">
        <w:rPr>
          <w:sz w:val="22"/>
          <w:szCs w:val="22"/>
        </w:rPr>
        <w:t xml:space="preserve">14/15 и </w:t>
      </w:r>
      <w:r w:rsidR="00125BAB">
        <w:rPr>
          <w:sz w:val="22"/>
          <w:szCs w:val="22"/>
        </w:rPr>
        <w:t>68/15</w:t>
      </w:r>
      <w:r w:rsidRPr="00194184">
        <w:rPr>
          <w:sz w:val="22"/>
          <w:szCs w:val="22"/>
          <w:lang w:val="sr-Latn-CS"/>
        </w:rPr>
        <w:t>)</w:t>
      </w:r>
      <w:r>
        <w:rPr>
          <w:sz w:val="22"/>
          <w:szCs w:val="22"/>
          <w:lang w:val="sr-Latn-CS"/>
        </w:rPr>
        <w:t xml:space="preserve"> </w:t>
      </w:r>
      <w:r>
        <w:rPr>
          <w:sz w:val="22"/>
          <w:szCs w:val="22"/>
          <w:lang w:val="sr-Cyrl-CS"/>
        </w:rPr>
        <w:t xml:space="preserve">а на основу позива за </w:t>
      </w:r>
      <w:r w:rsidR="00A91F4C">
        <w:rPr>
          <w:sz w:val="22"/>
          <w:szCs w:val="22"/>
          <w:lang w:val="sr-Cyrl-CS"/>
        </w:rPr>
        <w:t xml:space="preserve">подношење понуда за </w:t>
      </w:r>
      <w:r>
        <w:rPr>
          <w:sz w:val="22"/>
          <w:szCs w:val="22"/>
          <w:lang w:val="sr-Cyrl-CS"/>
        </w:rPr>
        <w:t xml:space="preserve">набавку </w:t>
      </w:r>
      <w:r w:rsidR="008E2DBC">
        <w:rPr>
          <w:sz w:val="22"/>
          <w:szCs w:val="22"/>
          <w:lang w:val="sr-Cyrl-CS"/>
        </w:rPr>
        <w:t>МЕДИЦИНСКЕ ОПРЕМЕ</w:t>
      </w:r>
      <w:r>
        <w:rPr>
          <w:sz w:val="22"/>
          <w:szCs w:val="22"/>
          <w:lang w:val="sr-Latn-CS"/>
        </w:rPr>
        <w:t>,</w:t>
      </w:r>
      <w:r w:rsidR="00F846A9">
        <w:rPr>
          <w:sz w:val="22"/>
          <w:szCs w:val="22"/>
        </w:rPr>
        <w:t xml:space="preserve"> објављеног на Порт</w:t>
      </w:r>
      <w:r w:rsidR="00A91F4C">
        <w:rPr>
          <w:sz w:val="22"/>
          <w:szCs w:val="22"/>
        </w:rPr>
        <w:t>а</w:t>
      </w:r>
      <w:r w:rsidR="00F846A9">
        <w:rPr>
          <w:sz w:val="22"/>
          <w:szCs w:val="22"/>
        </w:rPr>
        <w:t>л</w:t>
      </w:r>
      <w:r w:rsidR="00F45580">
        <w:rPr>
          <w:sz w:val="22"/>
          <w:szCs w:val="22"/>
        </w:rPr>
        <w:t xml:space="preserve">у УЈН, </w:t>
      </w:r>
      <w:r w:rsidR="00C855CE">
        <w:rPr>
          <w:sz w:val="22"/>
          <w:szCs w:val="22"/>
        </w:rPr>
        <w:t xml:space="preserve">интернет страници </w:t>
      </w:r>
      <w:r w:rsidR="00125BAB">
        <w:rPr>
          <w:sz w:val="22"/>
          <w:szCs w:val="22"/>
          <w:lang w:val="sr-Cyrl-CS"/>
        </w:rPr>
        <w:t>купца</w:t>
      </w:r>
      <w:r w:rsidR="00F45580">
        <w:rPr>
          <w:sz w:val="22"/>
          <w:szCs w:val="22"/>
        </w:rPr>
        <w:t xml:space="preserve"> и порталу службених гласила</w:t>
      </w:r>
      <w:r w:rsidR="00C855CE">
        <w:rPr>
          <w:sz w:val="22"/>
          <w:szCs w:val="22"/>
        </w:rPr>
        <w:t xml:space="preserve">, </w:t>
      </w:r>
      <w:r>
        <w:rPr>
          <w:sz w:val="22"/>
          <w:szCs w:val="22"/>
          <w:lang w:val="sr-Cyrl-CS"/>
        </w:rPr>
        <w:t xml:space="preserve">спровео </w:t>
      </w:r>
      <w:r w:rsidR="00F846A9">
        <w:rPr>
          <w:sz w:val="22"/>
          <w:szCs w:val="22"/>
          <w:lang w:val="sr-Cyrl-CS"/>
        </w:rPr>
        <w:t xml:space="preserve">отворени </w:t>
      </w:r>
      <w:r>
        <w:rPr>
          <w:sz w:val="22"/>
          <w:szCs w:val="22"/>
          <w:lang w:val="sr-Cyrl-CS"/>
        </w:rPr>
        <w:t>поступак јавне набавке</w:t>
      </w:r>
      <w:r>
        <w:rPr>
          <w:sz w:val="22"/>
          <w:szCs w:val="22"/>
          <w:lang w:val="sr-Latn-CS"/>
        </w:rPr>
        <w:t xml:space="preserve"> </w:t>
      </w:r>
      <w:r>
        <w:rPr>
          <w:sz w:val="22"/>
          <w:szCs w:val="22"/>
          <w:lang w:val="sr-Cyrl-CS"/>
        </w:rPr>
        <w:t>добара</w:t>
      </w:r>
      <w:r w:rsidR="00A91F4C">
        <w:rPr>
          <w:sz w:val="22"/>
          <w:szCs w:val="22"/>
        </w:rPr>
        <w:t>.</w:t>
      </w:r>
    </w:p>
    <w:p w:rsidR="00125BAB" w:rsidRDefault="00E30CC0" w:rsidP="00125BAB">
      <w:pPr>
        <w:jc w:val="both"/>
        <w:rPr>
          <w:lang w:val="sr-Cyrl-CS"/>
        </w:rPr>
      </w:pPr>
      <w:r>
        <w:rPr>
          <w:sz w:val="22"/>
          <w:szCs w:val="22"/>
          <w:lang w:val="sr-Latn-CS"/>
        </w:rPr>
        <w:tab/>
      </w:r>
      <w:r w:rsidR="00125BAB">
        <w:rPr>
          <w:sz w:val="22"/>
          <w:szCs w:val="22"/>
          <w:lang w:val="sr-Latn-CS"/>
        </w:rPr>
        <w:t xml:space="preserve">- </w:t>
      </w:r>
      <w:r w:rsidR="00125BAB">
        <w:rPr>
          <w:sz w:val="22"/>
          <w:szCs w:val="22"/>
          <w:lang w:val="sr-Cyrl-CS"/>
        </w:rPr>
        <w:t>да је продавац</w:t>
      </w:r>
      <w:r w:rsidR="00125BAB">
        <w:rPr>
          <w:sz w:val="22"/>
          <w:szCs w:val="22"/>
          <w:lang w:val="sr-Latn-CS"/>
        </w:rPr>
        <w:t xml:space="preserve"> ________</w:t>
      </w:r>
      <w:r w:rsidR="00125BAB">
        <w:rPr>
          <w:sz w:val="22"/>
          <w:szCs w:val="22"/>
          <w:lang w:val="sr-Cyrl-CS"/>
        </w:rPr>
        <w:t>__</w:t>
      </w:r>
      <w:r w:rsidR="00125BAB">
        <w:rPr>
          <w:sz w:val="22"/>
          <w:szCs w:val="22"/>
          <w:lang w:val="sr-Latn-CS"/>
        </w:rPr>
        <w:t xml:space="preserve"> </w:t>
      </w:r>
      <w:r w:rsidR="00125BAB">
        <w:rPr>
          <w:sz w:val="22"/>
          <w:szCs w:val="22"/>
          <w:lang w:val="sr-Cyrl-CS"/>
        </w:rPr>
        <w:t>године</w:t>
      </w:r>
      <w:r w:rsidR="00125BAB">
        <w:rPr>
          <w:sz w:val="22"/>
          <w:szCs w:val="22"/>
          <w:lang w:val="sr-Latn-CS"/>
        </w:rPr>
        <w:t xml:space="preserve"> </w:t>
      </w:r>
      <w:r w:rsidR="00125BAB">
        <w:rPr>
          <w:sz w:val="22"/>
          <w:szCs w:val="22"/>
          <w:lang w:val="sr-Cyrl-CS"/>
        </w:rPr>
        <w:t>доставио понуду број</w:t>
      </w:r>
      <w:r w:rsidR="00125BAB">
        <w:rPr>
          <w:sz w:val="22"/>
          <w:szCs w:val="22"/>
          <w:lang w:val="sr-Latn-CS"/>
        </w:rPr>
        <w:t xml:space="preserve">: __________ </w:t>
      </w:r>
      <w:r w:rsidR="00125BAB">
        <w:rPr>
          <w:sz w:val="22"/>
          <w:szCs w:val="22"/>
          <w:lang w:val="sr-Cyrl-CS"/>
        </w:rPr>
        <w:t>од</w:t>
      </w:r>
      <w:r w:rsidR="00125BAB">
        <w:rPr>
          <w:sz w:val="22"/>
          <w:szCs w:val="22"/>
          <w:lang w:val="sr-Latn-CS"/>
        </w:rPr>
        <w:t xml:space="preserve"> __________, </w:t>
      </w:r>
      <w:r w:rsidR="00125BAB">
        <w:rPr>
          <w:sz w:val="22"/>
          <w:szCs w:val="22"/>
          <w:lang w:val="sr-Cyrl-CS"/>
        </w:rPr>
        <w:t>која се налази у прилогу уговора и саставни је део овог уговора</w:t>
      </w:r>
      <w:r w:rsidR="00125BAB">
        <w:rPr>
          <w:sz w:val="22"/>
          <w:szCs w:val="22"/>
        </w:rPr>
        <w:t>.</w:t>
      </w:r>
      <w:r w:rsidR="00125BAB" w:rsidRPr="006D74A4">
        <w:t xml:space="preserve"> </w:t>
      </w:r>
      <w:r w:rsidR="00125BAB">
        <w:t xml:space="preserve"> </w:t>
      </w:r>
    </w:p>
    <w:p w:rsidR="00125BAB" w:rsidRPr="00F81393" w:rsidRDefault="00125BAB" w:rsidP="00125BAB">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w:t>
      </w:r>
      <w:proofErr w:type="gramStart"/>
      <w:r w:rsidRPr="005E5A8E">
        <w:rPr>
          <w:sz w:val="22"/>
          <w:szCs w:val="22"/>
        </w:rPr>
        <w:t>од</w:t>
      </w:r>
      <w:proofErr w:type="gramEnd"/>
      <w:r w:rsidRPr="005E5A8E">
        <w:rPr>
          <w:sz w:val="22"/>
          <w:szCs w:val="22"/>
        </w:rPr>
        <w:t xml:space="preserve">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008E2DBC">
        <w:rPr>
          <w:sz w:val="22"/>
          <w:szCs w:val="22"/>
          <w:lang w:val="sr-Cyrl-CS"/>
        </w:rPr>
        <w:t>МЕДИЦИНСКЕ ОПРЕМЕ</w:t>
      </w:r>
      <w:r w:rsidRPr="00F81393">
        <w:rPr>
          <w:sz w:val="22"/>
          <w:szCs w:val="22"/>
        </w:rPr>
        <w:t xml:space="preserve">, </w:t>
      </w:r>
      <w:r>
        <w:rPr>
          <w:sz w:val="22"/>
          <w:szCs w:val="22"/>
          <w:lang w:val="sr-Cyrl-CS"/>
        </w:rPr>
        <w:t>за носиоца посла одређен</w:t>
      </w:r>
      <w:r w:rsidR="00305017">
        <w:rPr>
          <w:sz w:val="22"/>
          <w:szCs w:val="22"/>
          <w:lang w:val="sr-Cyrl-CS"/>
        </w:rPr>
        <w:t xml:space="preserve"> ________________</w:t>
      </w:r>
      <w:r w:rsidRPr="00F81393">
        <w:rPr>
          <w:sz w:val="22"/>
          <w:szCs w:val="22"/>
        </w:rPr>
        <w:t xml:space="preserve">  </w:t>
      </w:r>
      <w:r w:rsidR="00305017">
        <w:rPr>
          <w:sz w:val="22"/>
          <w:szCs w:val="22"/>
          <w:lang w:val="sr-Cyrl-CS"/>
        </w:rPr>
        <w:t>__</w:t>
      </w:r>
      <w:r w:rsidRPr="00F81393">
        <w:rPr>
          <w:sz w:val="22"/>
          <w:szCs w:val="22"/>
        </w:rPr>
        <w:t xml:space="preserve">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xml:space="preserve">. </w:t>
      </w:r>
      <w:proofErr w:type="gramStart"/>
      <w:r>
        <w:rPr>
          <w:sz w:val="22"/>
          <w:szCs w:val="22"/>
        </w:rPr>
        <w:t>___________________________________</w:t>
      </w:r>
      <w:r w:rsidRPr="00F81393">
        <w:rPr>
          <w:sz w:val="22"/>
          <w:szCs w:val="22"/>
        </w:rPr>
        <w:t>бр.</w:t>
      </w:r>
      <w:proofErr w:type="gramEnd"/>
      <w:r w:rsidRPr="00F81393">
        <w:rPr>
          <w:sz w:val="22"/>
          <w:szCs w:val="22"/>
        </w:rPr>
        <w:t xml:space="preserve"> </w:t>
      </w:r>
      <w:proofErr w:type="gramStart"/>
      <w:r w:rsidRPr="00F81393">
        <w:rPr>
          <w:sz w:val="22"/>
          <w:szCs w:val="22"/>
        </w:rPr>
        <w:t xml:space="preserve">________ ПИБ ______________________ матични број </w:t>
      </w:r>
      <w:r>
        <w:rPr>
          <w:sz w:val="22"/>
          <w:szCs w:val="22"/>
        </w:rPr>
        <w:t>_________</w:t>
      </w:r>
      <w:r w:rsidRPr="00F81393">
        <w:rPr>
          <w:sz w:val="22"/>
          <w:szCs w:val="22"/>
        </w:rPr>
        <w:t>.</w:t>
      </w:r>
      <w:proofErr w:type="gramEnd"/>
    </w:p>
    <w:p w:rsidR="00125BAB" w:rsidRPr="00F81393" w:rsidRDefault="00125BAB" w:rsidP="00125BAB">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125BAB" w:rsidRDefault="00125BAB" w:rsidP="00125BAB">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125BAB" w:rsidRDefault="00125BAB" w:rsidP="00125BAB">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 xml:space="preserve">за испоруку </w:t>
      </w:r>
      <w:r w:rsidR="00305017">
        <w:rPr>
          <w:sz w:val="22"/>
          <w:szCs w:val="22"/>
          <w:lang w:val="sr-Cyrl-CS"/>
        </w:rPr>
        <w:t>опреме</w:t>
      </w:r>
    </w:p>
    <w:p w:rsidR="00A11CE0" w:rsidRDefault="00A11CE0" w:rsidP="00125BAB">
      <w:pPr>
        <w:rPr>
          <w:lang w:val="sr-Cyrl-CS"/>
        </w:rPr>
      </w:pPr>
      <w:r w:rsidRPr="00DA7886">
        <w:rPr>
          <w:lang w:val="sr-Cyrl-CS"/>
        </w:rPr>
        <w:tab/>
      </w:r>
    </w:p>
    <w:p w:rsidR="00A11CE0"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2.</w:t>
      </w:r>
    </w:p>
    <w:p w:rsidR="006F19B7" w:rsidRPr="006F19B7" w:rsidRDefault="006F19B7" w:rsidP="00A11CE0">
      <w:pPr>
        <w:jc w:val="center"/>
        <w:rPr>
          <w:lang w:val="sr-Cyrl-CS"/>
        </w:rPr>
      </w:pPr>
    </w:p>
    <w:p w:rsidR="00125BAB" w:rsidRPr="00305017" w:rsidRDefault="00125BAB" w:rsidP="00125BAB">
      <w:pPr>
        <w:ind w:firstLine="720"/>
        <w:jc w:val="both"/>
        <w:rPr>
          <w:sz w:val="22"/>
          <w:szCs w:val="22"/>
        </w:rPr>
      </w:pPr>
      <w:r>
        <w:rPr>
          <w:sz w:val="22"/>
          <w:szCs w:val="22"/>
          <w:lang w:val="sr-Cyrl-CS"/>
        </w:rPr>
        <w:t xml:space="preserve">Предмет уговора је </w:t>
      </w:r>
      <w:r w:rsidRPr="00305017">
        <w:rPr>
          <w:sz w:val="22"/>
          <w:szCs w:val="22"/>
          <w:lang w:val="sr-Cyrl-CS"/>
        </w:rPr>
        <w:t>купопродаја</w:t>
      </w:r>
      <w:r w:rsidRPr="00305017">
        <w:rPr>
          <w:sz w:val="22"/>
          <w:szCs w:val="22"/>
          <w:lang w:val="sr-Latn-CS"/>
        </w:rPr>
        <w:t xml:space="preserve"> </w:t>
      </w:r>
      <w:r w:rsidR="008E2DBC" w:rsidRPr="00305017">
        <w:rPr>
          <w:sz w:val="22"/>
          <w:szCs w:val="22"/>
        </w:rPr>
        <w:t>МЕДИЦИНСКЕ ОПРЕМЕ</w:t>
      </w:r>
      <w:r w:rsidR="00305017" w:rsidRPr="00305017">
        <w:rPr>
          <w:sz w:val="22"/>
          <w:szCs w:val="22"/>
          <w:lang w:val="sr-Cyrl-CS"/>
        </w:rPr>
        <w:t xml:space="preserve"> (у даљем тексту: опрема)</w:t>
      </w:r>
      <w:r w:rsidRPr="00305017">
        <w:rPr>
          <w:sz w:val="22"/>
          <w:szCs w:val="22"/>
          <w:lang w:val="sr-Cyrl-CS"/>
        </w:rPr>
        <w:t>, одређен</w:t>
      </w:r>
      <w:r w:rsidR="00305017" w:rsidRPr="00305017">
        <w:rPr>
          <w:sz w:val="22"/>
          <w:szCs w:val="22"/>
          <w:lang w:val="sr-Cyrl-CS"/>
        </w:rPr>
        <w:t>е</w:t>
      </w:r>
      <w:r w:rsidRPr="00305017">
        <w:rPr>
          <w:sz w:val="22"/>
          <w:szCs w:val="22"/>
          <w:lang w:val="sr-Cyrl-CS"/>
        </w:rPr>
        <w:t xml:space="preserve"> у спецификацији </w:t>
      </w:r>
      <w:r w:rsidR="004C15F0">
        <w:rPr>
          <w:sz w:val="22"/>
          <w:szCs w:val="22"/>
          <w:lang w:val="sr-Cyrl-CS"/>
        </w:rPr>
        <w:t xml:space="preserve">конкурсне документације </w:t>
      </w:r>
      <w:r w:rsidRPr="00305017">
        <w:rPr>
          <w:sz w:val="22"/>
          <w:szCs w:val="22"/>
          <w:lang w:val="sr-Cyrl-CS"/>
        </w:rPr>
        <w:t>купца и понуди продавца</w:t>
      </w:r>
      <w:r w:rsidR="00305017" w:rsidRPr="00305017">
        <w:rPr>
          <w:sz w:val="22"/>
          <w:szCs w:val="22"/>
          <w:lang w:val="sr-Cyrl-CS"/>
        </w:rPr>
        <w:t xml:space="preserve">, који су </w:t>
      </w:r>
      <w:r w:rsidRPr="00305017">
        <w:rPr>
          <w:sz w:val="22"/>
          <w:szCs w:val="22"/>
          <w:lang w:val="sr-Cyrl-CS"/>
        </w:rPr>
        <w:t>саставни део овог уговора.</w:t>
      </w:r>
    </w:p>
    <w:p w:rsidR="00125BAB" w:rsidRPr="00305017" w:rsidRDefault="00125BAB" w:rsidP="00125BAB">
      <w:pPr>
        <w:jc w:val="center"/>
        <w:rPr>
          <w:sz w:val="22"/>
          <w:szCs w:val="22"/>
          <w:lang w:val="sr-Cyrl-CS"/>
        </w:rPr>
      </w:pPr>
    </w:p>
    <w:p w:rsidR="00125BAB" w:rsidRPr="00305017" w:rsidRDefault="00A11CE0" w:rsidP="00125BAB">
      <w:pPr>
        <w:jc w:val="center"/>
        <w:rPr>
          <w:sz w:val="22"/>
          <w:szCs w:val="22"/>
          <w:lang w:val="sr-Cyrl-CS"/>
        </w:rPr>
      </w:pPr>
      <w:r w:rsidRPr="00305017">
        <w:rPr>
          <w:sz w:val="22"/>
          <w:szCs w:val="22"/>
          <w:lang w:val="sr-Cyrl-CS"/>
        </w:rPr>
        <w:t>Члан</w:t>
      </w:r>
      <w:r w:rsidRPr="00305017">
        <w:rPr>
          <w:sz w:val="22"/>
          <w:szCs w:val="22"/>
          <w:lang w:val="sr-Latn-CS"/>
        </w:rPr>
        <w:t xml:space="preserve"> 3.</w:t>
      </w:r>
      <w:r w:rsidRPr="00305017">
        <w:rPr>
          <w:sz w:val="22"/>
          <w:szCs w:val="22"/>
          <w:lang w:val="sr-Cyrl-CS"/>
        </w:rPr>
        <w:t xml:space="preserve">              </w:t>
      </w:r>
    </w:p>
    <w:p w:rsidR="00305017" w:rsidRPr="00305017" w:rsidRDefault="00125BAB" w:rsidP="00125BAB">
      <w:pPr>
        <w:jc w:val="both"/>
        <w:rPr>
          <w:sz w:val="22"/>
          <w:szCs w:val="22"/>
          <w:lang w:val="sr-Cyrl-CS"/>
        </w:rPr>
      </w:pPr>
      <w:r w:rsidRPr="00305017">
        <w:rPr>
          <w:sz w:val="22"/>
          <w:szCs w:val="22"/>
          <w:lang w:val="sr-Cyrl-CS"/>
        </w:rPr>
        <w:t xml:space="preserve">              </w:t>
      </w:r>
    </w:p>
    <w:p w:rsidR="00305017" w:rsidRPr="00305017" w:rsidRDefault="00305017" w:rsidP="00125BAB">
      <w:pPr>
        <w:jc w:val="both"/>
        <w:rPr>
          <w:sz w:val="22"/>
          <w:szCs w:val="22"/>
          <w:lang w:val="sr-Cyrl-CS"/>
        </w:rPr>
      </w:pPr>
      <w:r w:rsidRPr="00305017">
        <w:rPr>
          <w:sz w:val="22"/>
          <w:szCs w:val="22"/>
          <w:lang w:val="sr-Cyrl-CS"/>
        </w:rPr>
        <w:tab/>
        <w:t>У</w:t>
      </w:r>
      <w:r w:rsidR="006F19B7">
        <w:rPr>
          <w:sz w:val="22"/>
          <w:szCs w:val="22"/>
          <w:lang w:val="sr-Cyrl-CS"/>
        </w:rPr>
        <w:t>купна у</w:t>
      </w:r>
      <w:r w:rsidRPr="00305017">
        <w:rPr>
          <w:sz w:val="22"/>
          <w:szCs w:val="22"/>
          <w:lang w:val="sr-Cyrl-CS"/>
        </w:rPr>
        <w:t>говорена цена опреме износи ___________________ динара.</w:t>
      </w:r>
    </w:p>
    <w:p w:rsidR="00305017" w:rsidRPr="00305017" w:rsidRDefault="00305017" w:rsidP="00305017">
      <w:pPr>
        <w:autoSpaceDE w:val="0"/>
        <w:autoSpaceDN w:val="0"/>
        <w:adjustRightInd w:val="0"/>
        <w:ind w:firstLine="720"/>
        <w:jc w:val="both"/>
        <w:rPr>
          <w:kern w:val="2"/>
          <w:sz w:val="22"/>
          <w:szCs w:val="22"/>
          <w:lang w:val="sr-Cyrl-CS"/>
        </w:rPr>
      </w:pPr>
      <w:r w:rsidRPr="00305017">
        <w:rPr>
          <w:kern w:val="2"/>
          <w:sz w:val="22"/>
          <w:szCs w:val="22"/>
          <w:lang w:val="sr-Cyrl-CS"/>
        </w:rPr>
        <w:t>У цену из претходног става овог члана није урачунат порез на додату вредност.</w:t>
      </w:r>
    </w:p>
    <w:p w:rsidR="00C61346" w:rsidRDefault="006F19B7" w:rsidP="001247BA">
      <w:pPr>
        <w:rPr>
          <w:sz w:val="22"/>
          <w:szCs w:val="22"/>
          <w:lang w:val="sr-Cyrl-CS"/>
        </w:rPr>
      </w:pPr>
      <w:r>
        <w:rPr>
          <w:sz w:val="22"/>
          <w:szCs w:val="22"/>
          <w:lang w:val="sr-Cyrl-CS"/>
        </w:rPr>
        <w:tab/>
        <w:t>Јединичне цене опреме утврђене су у понуди продавца.</w:t>
      </w:r>
    </w:p>
    <w:p w:rsidR="006F19B7" w:rsidRPr="00305017" w:rsidRDefault="006F19B7" w:rsidP="001247BA">
      <w:pPr>
        <w:rPr>
          <w:sz w:val="22"/>
          <w:szCs w:val="22"/>
          <w:lang w:val="sr-Cyrl-CS"/>
        </w:rPr>
      </w:pPr>
    </w:p>
    <w:p w:rsidR="00305017" w:rsidRDefault="00A11CE0" w:rsidP="00305017">
      <w:pPr>
        <w:jc w:val="center"/>
        <w:rPr>
          <w:sz w:val="22"/>
          <w:szCs w:val="22"/>
          <w:lang w:val="sr-Cyrl-CS"/>
        </w:rPr>
      </w:pPr>
      <w:r w:rsidRPr="00305017">
        <w:rPr>
          <w:sz w:val="22"/>
          <w:szCs w:val="22"/>
          <w:lang w:val="sr-Cyrl-CS"/>
        </w:rPr>
        <w:t>Члан</w:t>
      </w:r>
      <w:r w:rsidRPr="00305017">
        <w:rPr>
          <w:sz w:val="22"/>
          <w:szCs w:val="22"/>
          <w:lang w:val="sr-Latn-CS"/>
        </w:rPr>
        <w:t xml:space="preserve"> 4.</w:t>
      </w:r>
      <w:r w:rsidRPr="00305017">
        <w:rPr>
          <w:sz w:val="22"/>
          <w:szCs w:val="22"/>
        </w:rPr>
        <w:tab/>
      </w:r>
      <w:r w:rsidR="00305017" w:rsidRPr="00305017">
        <w:rPr>
          <w:sz w:val="22"/>
          <w:szCs w:val="22"/>
        </w:rPr>
        <w:t xml:space="preserve"> </w:t>
      </w:r>
    </w:p>
    <w:p w:rsidR="006F19B7" w:rsidRPr="006F19B7" w:rsidRDefault="006F19B7" w:rsidP="00305017">
      <w:pPr>
        <w:jc w:val="center"/>
        <w:rPr>
          <w:sz w:val="22"/>
          <w:szCs w:val="22"/>
          <w:lang w:val="sr-Cyrl-CS"/>
        </w:rPr>
      </w:pPr>
    </w:p>
    <w:p w:rsidR="00A11CE0" w:rsidRPr="00305017" w:rsidRDefault="00A11CE0" w:rsidP="00305017">
      <w:pPr>
        <w:pStyle w:val="BodyText"/>
        <w:ind w:firstLine="720"/>
        <w:rPr>
          <w:sz w:val="22"/>
          <w:szCs w:val="22"/>
        </w:rPr>
      </w:pPr>
      <w:r w:rsidRPr="00305017">
        <w:rPr>
          <w:sz w:val="22"/>
          <w:szCs w:val="22"/>
          <w:lang w:val="sr-Cyrl-CS"/>
        </w:rPr>
        <w:t>Продавац се обавезује да ће најкасније у року од</w:t>
      </w:r>
      <w:r w:rsidRPr="00305017">
        <w:rPr>
          <w:sz w:val="22"/>
          <w:szCs w:val="22"/>
        </w:rPr>
        <w:t xml:space="preserve"> </w:t>
      </w:r>
      <w:r w:rsidR="00C61346" w:rsidRPr="00305017">
        <w:rPr>
          <w:sz w:val="22"/>
          <w:szCs w:val="22"/>
        </w:rPr>
        <w:t>______</w:t>
      </w:r>
      <w:r w:rsidRPr="00305017">
        <w:rPr>
          <w:sz w:val="22"/>
          <w:szCs w:val="22"/>
        </w:rPr>
        <w:t xml:space="preserve"> </w:t>
      </w:r>
      <w:r w:rsidRPr="00305017">
        <w:rPr>
          <w:sz w:val="22"/>
          <w:szCs w:val="22"/>
          <w:lang w:val="sr-Cyrl-CS"/>
        </w:rPr>
        <w:t xml:space="preserve">дана од </w:t>
      </w:r>
      <w:r w:rsidR="008E2DBC" w:rsidRPr="00305017">
        <w:rPr>
          <w:sz w:val="22"/>
          <w:szCs w:val="22"/>
          <w:lang w:val="sr-Cyrl-CS"/>
        </w:rPr>
        <w:t xml:space="preserve">од дана обостраног потисивања </w:t>
      </w:r>
      <w:r w:rsidR="006F19B7">
        <w:rPr>
          <w:sz w:val="22"/>
          <w:szCs w:val="22"/>
          <w:lang w:val="sr-Cyrl-CS"/>
        </w:rPr>
        <w:t xml:space="preserve">овог </w:t>
      </w:r>
      <w:r w:rsidR="008E2DBC" w:rsidRPr="00305017">
        <w:rPr>
          <w:sz w:val="22"/>
          <w:szCs w:val="22"/>
          <w:lang w:val="sr-Cyrl-CS"/>
        </w:rPr>
        <w:t>уговора</w:t>
      </w:r>
      <w:r w:rsidRPr="00305017">
        <w:rPr>
          <w:sz w:val="22"/>
          <w:szCs w:val="22"/>
          <w:lang w:val="sr-Cyrl-CS"/>
        </w:rPr>
        <w:t xml:space="preserve"> извршити испоруку </w:t>
      </w:r>
      <w:r w:rsidR="004C15F0">
        <w:rPr>
          <w:sz w:val="22"/>
          <w:szCs w:val="22"/>
          <w:lang w:val="sr-Cyrl-CS"/>
        </w:rPr>
        <w:t>уговорене</w:t>
      </w:r>
      <w:r w:rsidR="008E2DBC" w:rsidRPr="00305017">
        <w:rPr>
          <w:sz w:val="22"/>
          <w:szCs w:val="22"/>
          <w:lang w:val="sr-Cyrl-CS"/>
        </w:rPr>
        <w:t xml:space="preserve"> опреме</w:t>
      </w:r>
      <w:r w:rsidRPr="00305017">
        <w:rPr>
          <w:sz w:val="22"/>
          <w:szCs w:val="22"/>
        </w:rPr>
        <w:t>.</w:t>
      </w:r>
    </w:p>
    <w:p w:rsidR="00A11CE0" w:rsidRPr="00305017" w:rsidRDefault="00A11CE0" w:rsidP="00A11CE0">
      <w:pPr>
        <w:pStyle w:val="BodyText"/>
        <w:rPr>
          <w:sz w:val="22"/>
          <w:szCs w:val="22"/>
        </w:rPr>
      </w:pPr>
      <w:r w:rsidRPr="00305017">
        <w:rPr>
          <w:sz w:val="22"/>
          <w:szCs w:val="22"/>
        </w:rPr>
        <w:t xml:space="preserve">            </w:t>
      </w:r>
      <w:r w:rsidRPr="00305017">
        <w:rPr>
          <w:sz w:val="22"/>
          <w:szCs w:val="22"/>
          <w:lang w:val="sr-Cyrl-CS"/>
        </w:rPr>
        <w:t xml:space="preserve">Продавац ће купцу испоручити </w:t>
      </w:r>
      <w:r w:rsidR="004C15F0">
        <w:rPr>
          <w:sz w:val="22"/>
          <w:szCs w:val="22"/>
          <w:lang w:val="sr-Cyrl-CS"/>
        </w:rPr>
        <w:t xml:space="preserve">опрему </w:t>
      </w:r>
      <w:r w:rsidRPr="00305017">
        <w:rPr>
          <w:sz w:val="22"/>
          <w:szCs w:val="22"/>
          <w:lang w:val="sr-Cyrl-CS"/>
        </w:rPr>
        <w:t>франко магацин купца</w:t>
      </w:r>
      <w:r w:rsidR="00125BAB" w:rsidRPr="00305017">
        <w:rPr>
          <w:sz w:val="22"/>
          <w:szCs w:val="22"/>
          <w:lang w:val="sr-Cyrl-CS"/>
        </w:rPr>
        <w:t xml:space="preserve"> радним данима </w:t>
      </w:r>
      <w:r w:rsidR="004C15F0">
        <w:rPr>
          <w:sz w:val="22"/>
          <w:szCs w:val="22"/>
          <w:lang w:val="sr-Cyrl-CS"/>
        </w:rPr>
        <w:t>у радно време купца.</w:t>
      </w:r>
    </w:p>
    <w:p w:rsidR="00A11CE0" w:rsidRDefault="00A11CE0" w:rsidP="00A11CE0">
      <w:pPr>
        <w:pStyle w:val="BodyText"/>
        <w:rPr>
          <w:sz w:val="22"/>
          <w:szCs w:val="22"/>
          <w:lang w:val="sr-Cyrl-CS"/>
        </w:rPr>
      </w:pPr>
      <w:r w:rsidRPr="00305017">
        <w:rPr>
          <w:sz w:val="22"/>
          <w:szCs w:val="22"/>
        </w:rPr>
        <w:t xml:space="preserve">            </w:t>
      </w:r>
      <w:r w:rsidRPr="00305017">
        <w:rPr>
          <w:sz w:val="22"/>
          <w:szCs w:val="22"/>
          <w:lang w:val="sr-Cyrl-CS"/>
        </w:rPr>
        <w:t xml:space="preserve">Трошкови превоза </w:t>
      </w:r>
      <w:r w:rsidR="00125BAB" w:rsidRPr="00305017">
        <w:rPr>
          <w:sz w:val="22"/>
          <w:szCs w:val="22"/>
          <w:lang w:val="sr-Cyrl-CS"/>
        </w:rPr>
        <w:t xml:space="preserve">и </w:t>
      </w:r>
      <w:r w:rsidR="006844C2">
        <w:rPr>
          <w:sz w:val="22"/>
          <w:szCs w:val="22"/>
          <w:lang w:val="sr-Cyrl-CS"/>
        </w:rPr>
        <w:t xml:space="preserve">сви </w:t>
      </w:r>
      <w:r w:rsidR="00125BAB" w:rsidRPr="00305017">
        <w:rPr>
          <w:sz w:val="22"/>
          <w:szCs w:val="22"/>
          <w:lang w:val="sr-Cyrl-CS"/>
        </w:rPr>
        <w:t xml:space="preserve">остали пратећи трошкови </w:t>
      </w:r>
      <w:r w:rsidRPr="00305017">
        <w:rPr>
          <w:sz w:val="22"/>
          <w:szCs w:val="22"/>
          <w:lang w:val="sr-Cyrl-CS"/>
        </w:rPr>
        <w:t>урачунати су у цену</w:t>
      </w:r>
      <w:r w:rsidRPr="00305017">
        <w:rPr>
          <w:sz w:val="22"/>
          <w:szCs w:val="22"/>
        </w:rPr>
        <w:t>.</w:t>
      </w:r>
    </w:p>
    <w:p w:rsidR="006F19B7" w:rsidRPr="006F19B7" w:rsidRDefault="006F19B7" w:rsidP="00A11CE0">
      <w:pPr>
        <w:pStyle w:val="BodyText"/>
        <w:rPr>
          <w:sz w:val="22"/>
          <w:szCs w:val="22"/>
          <w:lang w:val="sr-Cyrl-CS"/>
        </w:rPr>
      </w:pPr>
      <w:r>
        <w:rPr>
          <w:sz w:val="22"/>
          <w:szCs w:val="22"/>
          <w:lang w:val="sr-Cyrl-CS"/>
        </w:rPr>
        <w:tab/>
        <w:t xml:space="preserve">Продавац је обавезан да </w:t>
      </w:r>
      <w:r w:rsidR="006844C2">
        <w:rPr>
          <w:sz w:val="22"/>
          <w:szCs w:val="22"/>
          <w:lang w:val="sr-Cyrl-CS"/>
        </w:rPr>
        <w:t xml:space="preserve">на локацији из став 2. овог члана и </w:t>
      </w:r>
      <w:r>
        <w:rPr>
          <w:sz w:val="22"/>
          <w:szCs w:val="22"/>
          <w:lang w:val="sr-Cyrl-CS"/>
        </w:rPr>
        <w:t>у року из став 1. овог члана изврши и монтажу и пуштање опреме у рад.</w:t>
      </w:r>
    </w:p>
    <w:p w:rsidR="004C15F0" w:rsidRPr="006F19B7" w:rsidRDefault="00A11CE0" w:rsidP="00C70124">
      <w:pPr>
        <w:jc w:val="both"/>
        <w:rPr>
          <w:sz w:val="22"/>
          <w:szCs w:val="22"/>
          <w:lang w:val="sr-Cyrl-CS"/>
        </w:rPr>
      </w:pPr>
      <w:r w:rsidRPr="00305017">
        <w:rPr>
          <w:sz w:val="22"/>
          <w:szCs w:val="22"/>
        </w:rPr>
        <w:t xml:space="preserve">            </w:t>
      </w:r>
      <w:r w:rsidR="007B2E63" w:rsidRPr="00305017">
        <w:rPr>
          <w:sz w:val="22"/>
          <w:szCs w:val="22"/>
        </w:rPr>
        <w:t xml:space="preserve"> </w:t>
      </w:r>
    </w:p>
    <w:p w:rsidR="004C15F0" w:rsidRPr="006F19B7" w:rsidRDefault="00A32908" w:rsidP="004C15F0">
      <w:pPr>
        <w:jc w:val="center"/>
        <w:rPr>
          <w:sz w:val="22"/>
          <w:szCs w:val="22"/>
          <w:lang w:val="sr-Cyrl-CS"/>
        </w:rPr>
      </w:pPr>
      <w:r>
        <w:rPr>
          <w:sz w:val="22"/>
          <w:szCs w:val="22"/>
          <w:lang w:val="sr-Cyrl-CS"/>
        </w:rPr>
        <w:t>Члан 5</w:t>
      </w:r>
      <w:r w:rsidR="004C15F0" w:rsidRPr="006F19B7">
        <w:rPr>
          <w:sz w:val="22"/>
          <w:szCs w:val="22"/>
          <w:lang w:val="sr-Cyrl-CS"/>
        </w:rPr>
        <w:t>.</w:t>
      </w:r>
    </w:p>
    <w:p w:rsidR="004C15F0" w:rsidRPr="006F19B7" w:rsidRDefault="004C15F0" w:rsidP="004C15F0">
      <w:pPr>
        <w:autoSpaceDE w:val="0"/>
        <w:autoSpaceDN w:val="0"/>
        <w:adjustRightInd w:val="0"/>
        <w:ind w:firstLine="720"/>
        <w:jc w:val="both"/>
        <w:rPr>
          <w:sz w:val="22"/>
          <w:szCs w:val="22"/>
          <w:lang w:val="sr-Cyrl-CS"/>
        </w:rPr>
      </w:pPr>
      <w:r w:rsidRPr="006F19B7">
        <w:rPr>
          <w:sz w:val="22"/>
          <w:szCs w:val="22"/>
          <w:lang w:val="sr-Cyrl-CS"/>
        </w:rPr>
        <w:t>Продавац је дужан да уговорену опрему испоручи у складу са важећим стандардима квалитета и спецификацијом која је утврђена у понуди и конкурсној документацији из члана 1. уговора.</w:t>
      </w:r>
    </w:p>
    <w:p w:rsidR="00125BAB" w:rsidRPr="006F19B7" w:rsidRDefault="00125BAB" w:rsidP="00C70124">
      <w:pPr>
        <w:jc w:val="both"/>
        <w:rPr>
          <w:sz w:val="22"/>
          <w:szCs w:val="22"/>
          <w:lang w:val="sr-Cyrl-CS"/>
        </w:rPr>
      </w:pPr>
    </w:p>
    <w:p w:rsidR="00A11CE0" w:rsidRPr="007016B3" w:rsidRDefault="00A11CE0" w:rsidP="00A11CE0">
      <w:pPr>
        <w:jc w:val="center"/>
        <w:rPr>
          <w:sz w:val="22"/>
          <w:szCs w:val="22"/>
        </w:rPr>
      </w:pPr>
      <w:r w:rsidRPr="0068220F">
        <w:rPr>
          <w:sz w:val="22"/>
          <w:szCs w:val="22"/>
          <w:lang w:val="sr-Cyrl-CS"/>
        </w:rPr>
        <w:t>Члан</w:t>
      </w:r>
      <w:r w:rsidRPr="0068220F">
        <w:rPr>
          <w:sz w:val="22"/>
          <w:szCs w:val="22"/>
          <w:lang w:val="sr-Latn-CS"/>
        </w:rPr>
        <w:t xml:space="preserve"> 6.</w:t>
      </w:r>
    </w:p>
    <w:p w:rsidR="006F19B7" w:rsidRPr="006F19B7" w:rsidRDefault="006F19B7" w:rsidP="006F19B7">
      <w:pPr>
        <w:autoSpaceDE w:val="0"/>
        <w:autoSpaceDN w:val="0"/>
        <w:adjustRightInd w:val="0"/>
        <w:ind w:firstLine="720"/>
        <w:jc w:val="both"/>
        <w:rPr>
          <w:sz w:val="22"/>
          <w:szCs w:val="22"/>
          <w:lang w:val="sr-Cyrl-CS"/>
        </w:rPr>
      </w:pPr>
      <w:r w:rsidRPr="006F19B7">
        <w:rPr>
          <w:sz w:val="22"/>
          <w:szCs w:val="22"/>
          <w:lang w:val="sr-Cyrl-CS"/>
        </w:rPr>
        <w:t>Уговорне стране су дужне да изврше квалитативну и квантитативну примопредају</w:t>
      </w:r>
      <w:r>
        <w:rPr>
          <w:sz w:val="22"/>
          <w:szCs w:val="22"/>
          <w:lang w:val="sr-Cyrl-CS"/>
        </w:rPr>
        <w:t xml:space="preserve"> опреме</w:t>
      </w:r>
      <w:r w:rsidRPr="006F19B7">
        <w:rPr>
          <w:sz w:val="22"/>
          <w:szCs w:val="22"/>
          <w:lang w:val="sr-Cyrl-CS"/>
        </w:rPr>
        <w:t xml:space="preserve">,  о чему се </w:t>
      </w:r>
      <w:r>
        <w:rPr>
          <w:sz w:val="22"/>
          <w:szCs w:val="22"/>
          <w:lang w:val="sr-Cyrl-CS"/>
        </w:rPr>
        <w:t>сачињава</w:t>
      </w:r>
      <w:r w:rsidRPr="006F19B7">
        <w:rPr>
          <w:sz w:val="22"/>
          <w:szCs w:val="22"/>
          <w:lang w:val="sr-Cyrl-CS"/>
        </w:rPr>
        <w:t xml:space="preserve"> Записник квантитативном и квалитативном пријему који потписују овлашћени представници обе уговорне стране.</w:t>
      </w:r>
    </w:p>
    <w:p w:rsidR="006F19B7" w:rsidRPr="006F19B7" w:rsidRDefault="006F19B7" w:rsidP="006F19B7">
      <w:pPr>
        <w:autoSpaceDE w:val="0"/>
        <w:autoSpaceDN w:val="0"/>
        <w:adjustRightInd w:val="0"/>
        <w:ind w:firstLine="720"/>
        <w:jc w:val="both"/>
        <w:rPr>
          <w:bCs/>
          <w:sz w:val="22"/>
          <w:szCs w:val="22"/>
          <w:lang w:val="sr-Cyrl-CS"/>
        </w:rPr>
      </w:pPr>
      <w:r w:rsidRPr="006F19B7">
        <w:rPr>
          <w:sz w:val="22"/>
          <w:szCs w:val="22"/>
          <w:lang w:val="sr-Cyrl-CS"/>
        </w:rPr>
        <w:t>Приликом примопредаје, к</w:t>
      </w:r>
      <w:r w:rsidRPr="006F19B7">
        <w:rPr>
          <w:bCs/>
          <w:sz w:val="22"/>
          <w:szCs w:val="22"/>
          <w:lang w:val="sr-Cyrl-CS"/>
        </w:rPr>
        <w:t xml:space="preserve">упац </w:t>
      </w:r>
      <w:r w:rsidRPr="006F19B7">
        <w:rPr>
          <w:sz w:val="22"/>
          <w:szCs w:val="22"/>
          <w:lang w:val="sr-Cyrl-CS"/>
        </w:rPr>
        <w:t xml:space="preserve">је дужан да испоручену опрему на уобичајени начин прегледа и да своје примедбе о видљивим недостацима одмах саопшти </w:t>
      </w:r>
      <w:r w:rsidRPr="006F19B7">
        <w:rPr>
          <w:bCs/>
          <w:sz w:val="22"/>
          <w:szCs w:val="22"/>
          <w:lang w:val="sr-Cyrl-CS"/>
        </w:rPr>
        <w:t>продавцу.</w:t>
      </w:r>
    </w:p>
    <w:p w:rsidR="006F19B7" w:rsidRPr="006F19B7" w:rsidRDefault="006F19B7" w:rsidP="006F19B7">
      <w:pPr>
        <w:autoSpaceDE w:val="0"/>
        <w:autoSpaceDN w:val="0"/>
        <w:adjustRightInd w:val="0"/>
        <w:ind w:firstLine="720"/>
        <w:jc w:val="both"/>
        <w:rPr>
          <w:sz w:val="22"/>
          <w:szCs w:val="22"/>
          <w:lang w:val="sr-Cyrl-CS"/>
        </w:rPr>
      </w:pPr>
      <w:r w:rsidRPr="006F19B7">
        <w:rPr>
          <w:sz w:val="22"/>
          <w:szCs w:val="22"/>
          <w:lang w:val="sr-Cyrl-CS"/>
        </w:rPr>
        <w:t xml:space="preserve">Ако се након примопредаје покаже неки недостатак који се није могао открити уобичајеним прегледом, </w:t>
      </w:r>
      <w:r w:rsidRPr="006F19B7">
        <w:rPr>
          <w:bCs/>
          <w:sz w:val="22"/>
          <w:szCs w:val="22"/>
          <w:lang w:val="sr-Cyrl-CS"/>
        </w:rPr>
        <w:t xml:space="preserve">купац </w:t>
      </w:r>
      <w:r w:rsidRPr="006F19B7">
        <w:rPr>
          <w:sz w:val="22"/>
          <w:szCs w:val="22"/>
          <w:lang w:val="sr-Cyrl-CS"/>
        </w:rPr>
        <w:t xml:space="preserve">је дужан да о том недостатку писменим путем обавести </w:t>
      </w:r>
      <w:r w:rsidRPr="006F19B7">
        <w:rPr>
          <w:bCs/>
          <w:sz w:val="22"/>
          <w:szCs w:val="22"/>
          <w:lang w:val="sr-Cyrl-CS"/>
        </w:rPr>
        <w:t xml:space="preserve">продавца </w:t>
      </w:r>
      <w:r w:rsidRPr="006F19B7">
        <w:rPr>
          <w:sz w:val="22"/>
          <w:szCs w:val="22"/>
          <w:lang w:val="sr-Cyrl-CS"/>
        </w:rPr>
        <w:t>у року од осам дана од дана када је открио недостатак.</w:t>
      </w:r>
    </w:p>
    <w:p w:rsidR="006F19B7" w:rsidRDefault="006F19B7" w:rsidP="006F19B7">
      <w:pPr>
        <w:autoSpaceDE w:val="0"/>
        <w:autoSpaceDN w:val="0"/>
        <w:adjustRightInd w:val="0"/>
        <w:ind w:firstLine="720"/>
        <w:jc w:val="both"/>
        <w:rPr>
          <w:sz w:val="22"/>
          <w:szCs w:val="22"/>
          <w:lang w:val="sr-Cyrl-CS"/>
        </w:rPr>
      </w:pPr>
      <w:r w:rsidRPr="006F19B7">
        <w:rPr>
          <w:sz w:val="22"/>
          <w:szCs w:val="22"/>
          <w:lang w:val="sr-Cyrl-CS"/>
        </w:rPr>
        <w:t xml:space="preserve">У случају да је </w:t>
      </w:r>
      <w:r w:rsidRPr="006F19B7">
        <w:rPr>
          <w:bCs/>
          <w:sz w:val="22"/>
          <w:szCs w:val="22"/>
          <w:lang w:val="sr-Cyrl-CS"/>
        </w:rPr>
        <w:t xml:space="preserve">продавац </w:t>
      </w:r>
      <w:r w:rsidRPr="006F19B7">
        <w:rPr>
          <w:sz w:val="22"/>
          <w:szCs w:val="22"/>
          <w:lang w:val="sr-Cyrl-CS"/>
        </w:rPr>
        <w:t xml:space="preserve">знао или морао знати за недостатке, </w:t>
      </w:r>
      <w:r w:rsidRPr="006F19B7">
        <w:rPr>
          <w:bCs/>
          <w:sz w:val="22"/>
          <w:szCs w:val="22"/>
          <w:lang w:val="sr-Cyrl-CS"/>
        </w:rPr>
        <w:t xml:space="preserve">купац </w:t>
      </w:r>
      <w:r w:rsidRPr="006F19B7">
        <w:rPr>
          <w:sz w:val="22"/>
          <w:szCs w:val="22"/>
          <w:lang w:val="sr-Cyrl-CS"/>
        </w:rPr>
        <w:t xml:space="preserve">има право да се на те недостатке позове и када није извршио своју обавезу да опрему прегледа, односно да благовремено обавести </w:t>
      </w:r>
      <w:r w:rsidRPr="006F19B7">
        <w:rPr>
          <w:bCs/>
          <w:sz w:val="22"/>
          <w:szCs w:val="22"/>
          <w:lang w:val="sr-Cyrl-CS"/>
        </w:rPr>
        <w:t xml:space="preserve">продавца </w:t>
      </w:r>
      <w:r w:rsidRPr="006F19B7">
        <w:rPr>
          <w:sz w:val="22"/>
          <w:szCs w:val="22"/>
          <w:lang w:val="sr-Cyrl-CS"/>
        </w:rPr>
        <w:t>о уоченом недостатку.</w:t>
      </w:r>
    </w:p>
    <w:p w:rsidR="00A32908" w:rsidRPr="00980A5E" w:rsidRDefault="00A32908" w:rsidP="00A32908">
      <w:pPr>
        <w:ind w:firstLine="720"/>
        <w:jc w:val="both"/>
        <w:rPr>
          <w:sz w:val="22"/>
          <w:szCs w:val="22"/>
        </w:rPr>
      </w:pPr>
      <w:r>
        <w:rPr>
          <w:sz w:val="22"/>
          <w:szCs w:val="22"/>
          <w:lang w:val="sr-Cyrl-CS"/>
        </w:rPr>
        <w:t>У случају записнички утврђених недостатака у квалитету, квантитету и очигледних грешака</w:t>
      </w:r>
      <w:r>
        <w:rPr>
          <w:sz w:val="22"/>
          <w:szCs w:val="22"/>
          <w:lang w:val="sr-Latn-CS"/>
        </w:rPr>
        <w:t xml:space="preserve">, </w:t>
      </w:r>
      <w:r>
        <w:rPr>
          <w:sz w:val="22"/>
          <w:szCs w:val="22"/>
          <w:lang w:val="sr-Cyrl-CS"/>
        </w:rPr>
        <w:t xml:space="preserve">продавац мора исте отклонити најкасније у року </w:t>
      </w:r>
      <w:r w:rsidRPr="000C3B9C">
        <w:rPr>
          <w:sz w:val="22"/>
          <w:szCs w:val="22"/>
          <w:lang w:val="sr-Cyrl-CS"/>
        </w:rPr>
        <w:t>од 5 дана</w:t>
      </w:r>
      <w:r w:rsidRPr="000C3B9C">
        <w:rPr>
          <w:b/>
          <w:sz w:val="22"/>
          <w:szCs w:val="22"/>
          <w:lang w:val="sr-Latn-CS"/>
        </w:rPr>
        <w:t>.</w:t>
      </w:r>
    </w:p>
    <w:p w:rsidR="00A32908" w:rsidRPr="00BE3F14" w:rsidRDefault="006F19B7" w:rsidP="00A32908">
      <w:pPr>
        <w:autoSpaceDE w:val="0"/>
        <w:autoSpaceDN w:val="0"/>
        <w:adjustRightInd w:val="0"/>
        <w:ind w:firstLine="720"/>
        <w:jc w:val="both"/>
        <w:rPr>
          <w:lang w:val="sr-Cyrl-CS"/>
        </w:rPr>
      </w:pPr>
      <w:r w:rsidRPr="006F19B7">
        <w:rPr>
          <w:sz w:val="22"/>
          <w:szCs w:val="22"/>
          <w:lang w:val="sr-Cyrl-CS"/>
        </w:rPr>
        <w:t>Након извршене монтаже и пуштања у рад опреме уговорне стране сачињавају Записник о о извршеној монтажи и пуштању у рад опреме који потписују овлашћени представници обе уговорне стране.</w:t>
      </w:r>
    </w:p>
    <w:p w:rsidR="00A11CE0" w:rsidRDefault="00A11CE0" w:rsidP="00A11CE0">
      <w:pPr>
        <w:jc w:val="center"/>
        <w:rPr>
          <w:sz w:val="22"/>
          <w:szCs w:val="22"/>
          <w:lang w:val="sr-Cyrl-CS"/>
        </w:rPr>
      </w:pPr>
    </w:p>
    <w:p w:rsidR="00C70124" w:rsidRDefault="00A11CE0" w:rsidP="00C70124">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6F19B7" w:rsidRDefault="006F19B7" w:rsidP="006F19B7">
      <w:pPr>
        <w:jc w:val="both"/>
        <w:rPr>
          <w:sz w:val="22"/>
          <w:szCs w:val="22"/>
          <w:lang w:val="sr-Cyrl-CS"/>
        </w:rPr>
      </w:pPr>
    </w:p>
    <w:p w:rsidR="006F19B7" w:rsidRDefault="008E2DBC" w:rsidP="006F19B7">
      <w:pPr>
        <w:ind w:firstLine="720"/>
        <w:jc w:val="both"/>
        <w:rPr>
          <w:sz w:val="22"/>
          <w:szCs w:val="22"/>
          <w:lang w:val="sr-Cyrl-CS"/>
        </w:rPr>
      </w:pPr>
      <w:r>
        <w:rPr>
          <w:sz w:val="22"/>
          <w:szCs w:val="22"/>
          <w:lang w:val="sr-Cyrl-CS"/>
        </w:rPr>
        <w:t xml:space="preserve">Гарантни рок за </w:t>
      </w:r>
      <w:r w:rsidR="006F19B7">
        <w:rPr>
          <w:sz w:val="22"/>
          <w:szCs w:val="22"/>
          <w:lang w:val="sr-Cyrl-CS"/>
        </w:rPr>
        <w:t>уговорену опрему</w:t>
      </w:r>
      <w:r>
        <w:rPr>
          <w:sz w:val="22"/>
          <w:szCs w:val="22"/>
          <w:lang w:val="sr-Cyrl-CS"/>
        </w:rPr>
        <w:t xml:space="preserve"> износи</w:t>
      </w:r>
      <w:r w:rsidR="001247BA">
        <w:rPr>
          <w:sz w:val="22"/>
          <w:szCs w:val="22"/>
          <w:lang w:val="sr-Cyrl-CS"/>
        </w:rPr>
        <w:t xml:space="preserve"> _____________ месеци од момента испоруке</w:t>
      </w:r>
      <w:r>
        <w:rPr>
          <w:sz w:val="22"/>
          <w:szCs w:val="22"/>
          <w:lang w:val="sr-Cyrl-CS"/>
        </w:rPr>
        <w:t>, монтаже и пуштања у рад</w:t>
      </w:r>
      <w:r w:rsidR="001247BA">
        <w:rPr>
          <w:sz w:val="22"/>
          <w:szCs w:val="22"/>
          <w:lang w:val="sr-Cyrl-CS"/>
        </w:rPr>
        <w:t>.</w:t>
      </w:r>
      <w:r>
        <w:rPr>
          <w:sz w:val="22"/>
          <w:szCs w:val="22"/>
          <w:lang w:val="sr-Cyrl-CS"/>
        </w:rPr>
        <w:t xml:space="preserve"> </w:t>
      </w:r>
    </w:p>
    <w:p w:rsidR="004E3180" w:rsidRDefault="008E2DBC" w:rsidP="006F19B7">
      <w:pPr>
        <w:ind w:firstLine="720"/>
        <w:jc w:val="both"/>
        <w:rPr>
          <w:sz w:val="22"/>
          <w:szCs w:val="22"/>
          <w:lang w:val="sr-Cyrl-CS"/>
        </w:rPr>
      </w:pPr>
      <w:r>
        <w:rPr>
          <w:sz w:val="22"/>
          <w:szCs w:val="22"/>
          <w:lang w:val="sr-Cyrl-CS"/>
        </w:rPr>
        <w:t>Продавац је дужан да обезбеди редован сервис и доступност резервних делова у постгарантном року.</w:t>
      </w:r>
    </w:p>
    <w:p w:rsidR="004D72A5" w:rsidRPr="004D72A5" w:rsidRDefault="004D72A5" w:rsidP="004D72A5">
      <w:pPr>
        <w:jc w:val="both"/>
        <w:rPr>
          <w:sz w:val="22"/>
          <w:szCs w:val="22"/>
        </w:rPr>
      </w:pPr>
      <w:r>
        <w:rPr>
          <w:sz w:val="22"/>
          <w:szCs w:val="22"/>
        </w:rPr>
        <w:tab/>
      </w:r>
      <w:r w:rsidR="00BC24C3">
        <w:rPr>
          <w:sz w:val="22"/>
          <w:szCs w:val="22"/>
        </w:rPr>
        <w:t xml:space="preserve"> </w:t>
      </w: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w:t>
      </w:r>
      <w:r w:rsidR="008E2DBC">
        <w:rPr>
          <w:sz w:val="22"/>
          <w:szCs w:val="22"/>
        </w:rPr>
        <w:t>8</w:t>
      </w:r>
      <w:r>
        <w:rPr>
          <w:sz w:val="22"/>
          <w:szCs w:val="22"/>
          <w:lang w:val="sr-Latn-CS"/>
        </w:rPr>
        <w:t>.</w:t>
      </w:r>
    </w:p>
    <w:p w:rsidR="00A32908" w:rsidRPr="00A32908" w:rsidRDefault="00A32908" w:rsidP="00A11CE0">
      <w:pPr>
        <w:jc w:val="center"/>
        <w:rPr>
          <w:sz w:val="22"/>
          <w:szCs w:val="22"/>
          <w:lang w:val="sr-Cyrl-CS"/>
        </w:rPr>
      </w:pPr>
    </w:p>
    <w:p w:rsidR="001A7DBD" w:rsidRPr="00F52631" w:rsidRDefault="00A11CE0" w:rsidP="001A7DBD">
      <w:pPr>
        <w:pStyle w:val="BodyText"/>
        <w:rPr>
          <w:sz w:val="22"/>
          <w:szCs w:val="22"/>
        </w:rPr>
      </w:pPr>
      <w:r>
        <w:rPr>
          <w:sz w:val="22"/>
          <w:szCs w:val="22"/>
        </w:rPr>
        <w:tab/>
      </w:r>
      <w:r w:rsidR="001A7DBD">
        <w:rPr>
          <w:sz w:val="22"/>
          <w:szCs w:val="22"/>
          <w:lang w:val="sr-Cyrl-CS"/>
        </w:rPr>
        <w:t>Уговорне стране су сагласне да се плаћање врши одложено</w:t>
      </w:r>
      <w:r w:rsidR="001A7DBD">
        <w:rPr>
          <w:sz w:val="22"/>
          <w:szCs w:val="22"/>
        </w:rPr>
        <w:t xml:space="preserve">, </w:t>
      </w:r>
      <w:r w:rsidR="001A7DBD">
        <w:rPr>
          <w:sz w:val="22"/>
          <w:szCs w:val="22"/>
          <w:lang w:val="sr-Cyrl-CS"/>
        </w:rPr>
        <w:t xml:space="preserve">на </w:t>
      </w:r>
      <w:r w:rsidR="001A7DBD" w:rsidRPr="00F52631">
        <w:rPr>
          <w:sz w:val="22"/>
          <w:szCs w:val="22"/>
          <w:lang w:val="sr-Cyrl-CS"/>
        </w:rPr>
        <w:t>следећи начин</w:t>
      </w:r>
      <w:r w:rsidR="001A7DBD" w:rsidRPr="00F52631">
        <w:rPr>
          <w:sz w:val="22"/>
          <w:szCs w:val="22"/>
        </w:rPr>
        <w:t>:</w:t>
      </w:r>
    </w:p>
    <w:p w:rsidR="00A32908" w:rsidRPr="004C15F0" w:rsidRDefault="001A7DBD" w:rsidP="00A32908">
      <w:pPr>
        <w:jc w:val="both"/>
        <w:rPr>
          <w:sz w:val="22"/>
          <w:szCs w:val="22"/>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w:t>
      </w:r>
      <w:r w:rsidR="00A32908">
        <w:rPr>
          <w:sz w:val="22"/>
          <w:szCs w:val="22"/>
          <w:lang w:val="sr-Cyrl-CS"/>
        </w:rPr>
        <w:t>рачун</w:t>
      </w:r>
      <w:r w:rsidRPr="00F52631">
        <w:rPr>
          <w:sz w:val="22"/>
          <w:szCs w:val="22"/>
          <w:lang w:val="sr-Cyrl-CS"/>
        </w:rPr>
        <w:t xml:space="preserve"> купцу </w:t>
      </w:r>
      <w:r w:rsidRPr="00C67C2E">
        <w:rPr>
          <w:sz w:val="22"/>
          <w:szCs w:val="22"/>
          <w:lang w:val="sr-Cyrl-CS" w:eastAsia="sr-Latn-CS"/>
        </w:rPr>
        <w:t xml:space="preserve">на основу </w:t>
      </w:r>
      <w:r w:rsidR="00A32908" w:rsidRPr="004C15F0">
        <w:rPr>
          <w:sz w:val="22"/>
          <w:szCs w:val="22"/>
          <w:lang w:val="sr-Cyrl-CS"/>
        </w:rPr>
        <w:t>Записника о квантитативном и квалитативном пријему и Записника о извршеној монтажи и пуштању у рад опреме</w:t>
      </w:r>
      <w:r w:rsidR="00A32908" w:rsidRPr="004C15F0">
        <w:rPr>
          <w:sz w:val="22"/>
          <w:szCs w:val="22"/>
        </w:rPr>
        <w:t>.</w:t>
      </w:r>
    </w:p>
    <w:p w:rsidR="001A7DBD" w:rsidRPr="00F52631" w:rsidRDefault="001A7DBD" w:rsidP="001A7DBD">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w:t>
      </w:r>
      <w:r w:rsidR="00A32908">
        <w:rPr>
          <w:sz w:val="22"/>
          <w:szCs w:val="22"/>
          <w:lang w:val="sr-Cyrl-CS"/>
        </w:rPr>
        <w:t>рачуну</w:t>
      </w:r>
      <w:r w:rsidRPr="00F52631">
        <w:rPr>
          <w:sz w:val="22"/>
          <w:szCs w:val="22"/>
          <w:lang w:val="sr-Cyrl-CS"/>
        </w:rPr>
        <w:t xml:space="preserve">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w:t>
      </w:r>
      <w:r w:rsidR="00A32908">
        <w:rPr>
          <w:sz w:val="22"/>
          <w:szCs w:val="22"/>
          <w:lang w:val="sr-Cyrl-CS"/>
        </w:rPr>
        <w:t>ог рачуна</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1A7DBD" w:rsidRPr="00F52631" w:rsidRDefault="001A7DBD" w:rsidP="001A7DBD">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1A7DBD" w:rsidRDefault="001A7DBD" w:rsidP="00A32908">
      <w:pPr>
        <w:jc w:val="both"/>
        <w:rPr>
          <w:sz w:val="22"/>
          <w:szCs w:val="22"/>
          <w:lang w:val="sr-Cyrl-CS"/>
        </w:rPr>
      </w:pPr>
      <w:r w:rsidRPr="00F52631">
        <w:rPr>
          <w:sz w:val="22"/>
          <w:szCs w:val="22"/>
        </w:rPr>
        <w:tab/>
      </w:r>
    </w:p>
    <w:p w:rsidR="001A7DBD" w:rsidRDefault="001A7DBD" w:rsidP="00A02413">
      <w:pPr>
        <w:jc w:val="center"/>
        <w:rPr>
          <w:sz w:val="22"/>
          <w:szCs w:val="22"/>
          <w:lang w:val="sr-Cyrl-CS"/>
        </w:rPr>
      </w:pPr>
      <w:r w:rsidRPr="00F52631">
        <w:rPr>
          <w:sz w:val="22"/>
          <w:szCs w:val="22"/>
          <w:lang w:val="sr-Cyrl-CS"/>
        </w:rPr>
        <w:t xml:space="preserve">Члан </w:t>
      </w:r>
      <w:r w:rsidR="008E2DBC">
        <w:rPr>
          <w:sz w:val="22"/>
          <w:szCs w:val="22"/>
          <w:lang w:val="sr-Cyrl-CS"/>
        </w:rPr>
        <w:t>9</w:t>
      </w:r>
      <w:r w:rsidRPr="00F52631">
        <w:rPr>
          <w:sz w:val="22"/>
          <w:szCs w:val="22"/>
          <w:lang w:val="sr-Cyrl-CS"/>
        </w:rPr>
        <w:t>.</w:t>
      </w:r>
    </w:p>
    <w:p w:rsidR="001A07AA" w:rsidRDefault="001A07AA" w:rsidP="001A7DBD">
      <w:pPr>
        <w:ind w:firstLine="720"/>
        <w:jc w:val="both"/>
        <w:rPr>
          <w:sz w:val="22"/>
          <w:szCs w:val="22"/>
          <w:lang w:val="sr-Cyrl-CS"/>
        </w:rPr>
      </w:pPr>
    </w:p>
    <w:p w:rsidR="001A7DBD" w:rsidRPr="00BD4B89" w:rsidRDefault="001A7DBD" w:rsidP="001A7DBD">
      <w:pPr>
        <w:ind w:firstLine="720"/>
        <w:jc w:val="both"/>
        <w:rPr>
          <w:sz w:val="22"/>
          <w:szCs w:val="22"/>
        </w:rPr>
      </w:pPr>
      <w:r w:rsidRPr="00BD4B89">
        <w:rPr>
          <w:sz w:val="22"/>
          <w:szCs w:val="22"/>
          <w:lang w:val="sr-Cyrl-CS"/>
        </w:rPr>
        <w:t>Продавац</w:t>
      </w:r>
      <w:r w:rsidRPr="00BD4B89">
        <w:rPr>
          <w:sz w:val="22"/>
          <w:szCs w:val="22"/>
        </w:rPr>
        <w:t xml:space="preserve"> је дужан </w:t>
      </w:r>
      <w:r w:rsidRPr="00BD4B89">
        <w:rPr>
          <w:sz w:val="22"/>
          <w:szCs w:val="22"/>
          <w:lang w:val="sr-Cyrl-CS"/>
        </w:rPr>
        <w:t xml:space="preserve">приликом потписа Уговора </w:t>
      </w:r>
      <w:r w:rsidRPr="00BD4B89">
        <w:rPr>
          <w:sz w:val="22"/>
          <w:szCs w:val="22"/>
        </w:rPr>
        <w:t xml:space="preserve">да достави </w:t>
      </w:r>
      <w:r w:rsidRPr="00BD4B89">
        <w:rPr>
          <w:sz w:val="22"/>
          <w:szCs w:val="22"/>
          <w:lang w:val="sr-Cyrl-CS"/>
        </w:rPr>
        <w:t xml:space="preserve">бланко </w:t>
      </w:r>
      <w:r w:rsidRPr="00BD4B89">
        <w:rPr>
          <w:sz w:val="22"/>
          <w:szCs w:val="22"/>
        </w:rPr>
        <w:t xml:space="preserve">сопствену соло регистровану меницу  као средство  обезбеђења за добро извршење посла и то на износ од 10 % од </w:t>
      </w:r>
      <w:r w:rsidR="00A32908" w:rsidRPr="00BD4B89">
        <w:rPr>
          <w:sz w:val="22"/>
          <w:szCs w:val="22"/>
          <w:lang w:val="sr-Cyrl-CS"/>
        </w:rPr>
        <w:t>укупно уговорене цене</w:t>
      </w:r>
      <w:r w:rsidRPr="00BD4B89">
        <w:rPr>
          <w:sz w:val="22"/>
          <w:szCs w:val="22"/>
        </w:rPr>
        <w:t xml:space="preserve"> </w:t>
      </w:r>
      <w:r w:rsidRPr="00BD4B89">
        <w:rPr>
          <w:sz w:val="22"/>
          <w:szCs w:val="22"/>
          <w:lang w:val="sr-Cyrl-CS"/>
        </w:rPr>
        <w:t>без пдв-а</w:t>
      </w:r>
      <w:r w:rsidR="00A32908" w:rsidRPr="00BD4B89">
        <w:rPr>
          <w:sz w:val="22"/>
          <w:szCs w:val="22"/>
          <w:lang w:val="sr-Cyrl-CS"/>
        </w:rPr>
        <w:t>,</w:t>
      </w:r>
      <w:r w:rsidRPr="00BD4B89">
        <w:rPr>
          <w:sz w:val="22"/>
          <w:szCs w:val="22"/>
        </w:rPr>
        <w:t xml:space="preserve"> са роком важења 20 дана дуже од </w:t>
      </w:r>
      <w:r w:rsidR="00A32908" w:rsidRPr="00BD4B89">
        <w:rPr>
          <w:sz w:val="22"/>
          <w:szCs w:val="22"/>
          <w:lang w:val="sr-Cyrl-CS"/>
        </w:rPr>
        <w:t>рока одређеног за коначно извршење посла</w:t>
      </w:r>
      <w:r w:rsidRPr="00BD4B89">
        <w:rPr>
          <w:sz w:val="22"/>
          <w:szCs w:val="22"/>
          <w:lang w:val="sr-Cyrl-CS"/>
        </w:rPr>
        <w:t>,</w:t>
      </w:r>
      <w:r w:rsidRPr="00BD4B89">
        <w:rPr>
          <w:sz w:val="22"/>
          <w:szCs w:val="22"/>
        </w:rPr>
        <w:t xml:space="preserve"> заједно са  </w:t>
      </w:r>
      <w:r w:rsidRPr="00BD4B89">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D4B89">
        <w:rPr>
          <w:sz w:val="22"/>
          <w:szCs w:val="22"/>
        </w:rPr>
        <w:t xml:space="preserve"> </w:t>
      </w:r>
      <w:proofErr w:type="gramStart"/>
      <w:r w:rsidRPr="00BD4B89">
        <w:rPr>
          <w:sz w:val="22"/>
          <w:szCs w:val="22"/>
        </w:rPr>
        <w:t xml:space="preserve">Уз меницу мора бити достављена и копија </w:t>
      </w:r>
      <w:r w:rsidR="00A32908" w:rsidRPr="00BD4B89">
        <w:rPr>
          <w:sz w:val="22"/>
          <w:szCs w:val="22"/>
          <w:lang w:val="sr-Cyrl-CS"/>
        </w:rPr>
        <w:t xml:space="preserve">важећег </w:t>
      </w:r>
      <w:r w:rsidRPr="00BD4B89">
        <w:rPr>
          <w:sz w:val="22"/>
          <w:szCs w:val="22"/>
        </w:rPr>
        <w:t xml:space="preserve">картона депонованих потписа који је издат од стране пословне банке који </w:t>
      </w:r>
      <w:r w:rsidRPr="00BD4B89">
        <w:rPr>
          <w:sz w:val="22"/>
          <w:szCs w:val="22"/>
          <w:lang w:val="sr-Cyrl-CS"/>
        </w:rPr>
        <w:t xml:space="preserve">продавац </w:t>
      </w:r>
      <w:r w:rsidRPr="00BD4B89">
        <w:rPr>
          <w:sz w:val="22"/>
          <w:szCs w:val="22"/>
        </w:rPr>
        <w:t>наводи у меничном овлашћењу.</w:t>
      </w:r>
      <w:proofErr w:type="gramEnd"/>
    </w:p>
    <w:p w:rsidR="00A11CE0" w:rsidRPr="00BD4B89" w:rsidRDefault="00BD4B89" w:rsidP="00BD4B89">
      <w:pPr>
        <w:ind w:firstLine="720"/>
        <w:jc w:val="both"/>
        <w:rPr>
          <w:sz w:val="22"/>
          <w:szCs w:val="22"/>
          <w:lang w:val="sr-Cyrl-CS"/>
        </w:rPr>
      </w:pPr>
      <w:r w:rsidRPr="00BD4B89">
        <w:rPr>
          <w:sz w:val="22"/>
          <w:szCs w:val="22"/>
          <w:lang w:val="sr-Cyrl-CS"/>
        </w:rPr>
        <w:t>Продавац</w:t>
      </w:r>
      <w:r w:rsidRPr="00BD4B89">
        <w:rPr>
          <w:sz w:val="22"/>
          <w:szCs w:val="22"/>
        </w:rPr>
        <w:t xml:space="preserve"> је дужан</w:t>
      </w:r>
      <w:r w:rsidRPr="00BD4B89">
        <w:rPr>
          <w:sz w:val="22"/>
          <w:szCs w:val="22"/>
          <w:lang w:val="sr-Cyrl-CS"/>
        </w:rPr>
        <w:t xml:space="preserve"> </w:t>
      </w:r>
      <w:r w:rsidRPr="00BD4B89">
        <w:rPr>
          <w:bCs/>
          <w:sz w:val="22"/>
          <w:szCs w:val="22"/>
          <w:lang w:val="sr-Cyrl-CS"/>
        </w:rPr>
        <w:t xml:space="preserve">да одмах након потписивања </w:t>
      </w:r>
      <w:r w:rsidRPr="00BD4B89">
        <w:rPr>
          <w:sz w:val="22"/>
          <w:szCs w:val="22"/>
          <w:lang w:val="sr-Cyrl-CS"/>
        </w:rPr>
        <w:t>Записника о квалитативном и квантитативном пријему</w:t>
      </w:r>
      <w:r w:rsidRPr="00BD4B89">
        <w:rPr>
          <w:bCs/>
          <w:sz w:val="22"/>
          <w:szCs w:val="22"/>
          <w:lang w:val="sr-Cyrl-CS"/>
        </w:rPr>
        <w:t xml:space="preserve"> </w:t>
      </w:r>
      <w:r w:rsidR="009C348F">
        <w:rPr>
          <w:bCs/>
          <w:sz w:val="22"/>
          <w:szCs w:val="22"/>
          <w:lang w:val="sr-Cyrl-CS"/>
        </w:rPr>
        <w:t xml:space="preserve">и </w:t>
      </w:r>
      <w:r w:rsidRPr="00BD4B89">
        <w:rPr>
          <w:sz w:val="22"/>
          <w:szCs w:val="22"/>
          <w:lang w:val="sr-Cyrl-CS"/>
        </w:rPr>
        <w:t>Записника о извршеној монтажи и пуштању у рад опреме</w:t>
      </w:r>
      <w:r w:rsidRPr="00BD4B89">
        <w:rPr>
          <w:bCs/>
          <w:sz w:val="22"/>
          <w:szCs w:val="22"/>
          <w:lang w:val="sr-Cyrl-CS"/>
        </w:rPr>
        <w:t xml:space="preserve"> купцу достави </w:t>
      </w:r>
      <w:r w:rsidRPr="00BD4B89">
        <w:rPr>
          <w:bCs/>
          <w:sz w:val="22"/>
          <w:szCs w:val="22"/>
        </w:rPr>
        <w:t xml:space="preserve"> </w:t>
      </w:r>
      <w:r w:rsidRPr="00BD4B89">
        <w:rPr>
          <w:bCs/>
          <w:sz w:val="22"/>
          <w:szCs w:val="22"/>
          <w:lang w:val="sr-Cyrl-CS"/>
        </w:rPr>
        <w:t xml:space="preserve">бланко  сопствену соло регистровану меницу на износ од 5% укупно уговорене цене без ПДВ, на име гаранције </w:t>
      </w:r>
      <w:r w:rsidRPr="00BD4B89">
        <w:rPr>
          <w:bCs/>
          <w:sz w:val="22"/>
          <w:szCs w:val="22"/>
        </w:rPr>
        <w:t xml:space="preserve">за </w:t>
      </w:r>
      <w:r w:rsidRPr="00BD4B89">
        <w:rPr>
          <w:bCs/>
          <w:sz w:val="22"/>
          <w:szCs w:val="22"/>
          <w:lang w:val="sr-Cyrl-CS"/>
        </w:rPr>
        <w:t>отклањање грешака у гарантном року</w:t>
      </w:r>
      <w:r w:rsidRPr="00BD4B89">
        <w:rPr>
          <w:bCs/>
          <w:sz w:val="22"/>
          <w:szCs w:val="22"/>
        </w:rPr>
        <w:t xml:space="preserve">, са </w:t>
      </w:r>
      <w:r w:rsidRPr="00BD4B89">
        <w:rPr>
          <w:bCs/>
          <w:sz w:val="22"/>
          <w:szCs w:val="22"/>
          <w:lang w:val="sr-Cyrl-CS"/>
        </w:rPr>
        <w:t xml:space="preserve">роком важења 5 дана дужим </w:t>
      </w:r>
      <w:r w:rsidRPr="00BD4B89">
        <w:rPr>
          <w:bCs/>
          <w:sz w:val="22"/>
          <w:szCs w:val="22"/>
        </w:rPr>
        <w:t xml:space="preserve">од </w:t>
      </w:r>
      <w:r w:rsidRPr="00BD4B89">
        <w:rPr>
          <w:bCs/>
          <w:sz w:val="22"/>
          <w:szCs w:val="22"/>
          <w:lang w:val="sr-Cyrl-CS"/>
        </w:rPr>
        <w:t>уговореног гарантног рока,</w:t>
      </w:r>
      <w:r w:rsidRPr="00BD4B89">
        <w:rPr>
          <w:sz w:val="22"/>
          <w:szCs w:val="22"/>
        </w:rPr>
        <w:t xml:space="preserve"> заједно са  </w:t>
      </w:r>
      <w:r w:rsidRPr="00BD4B89">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D4B89">
        <w:rPr>
          <w:sz w:val="22"/>
          <w:szCs w:val="22"/>
        </w:rPr>
        <w:t xml:space="preserve"> </w:t>
      </w:r>
      <w:proofErr w:type="gramStart"/>
      <w:r w:rsidRPr="00BD4B89">
        <w:rPr>
          <w:sz w:val="22"/>
          <w:szCs w:val="22"/>
        </w:rPr>
        <w:t xml:space="preserve">Уз меницу мора бити достављена и копија </w:t>
      </w:r>
      <w:r w:rsidRPr="00BD4B89">
        <w:rPr>
          <w:sz w:val="22"/>
          <w:szCs w:val="22"/>
          <w:lang w:val="sr-Cyrl-CS"/>
        </w:rPr>
        <w:t xml:space="preserve">важећег </w:t>
      </w:r>
      <w:r w:rsidRPr="00BD4B89">
        <w:rPr>
          <w:sz w:val="22"/>
          <w:szCs w:val="22"/>
        </w:rPr>
        <w:t xml:space="preserve">картона депонованих потписа који је издат од стране пословне банке који </w:t>
      </w:r>
      <w:r w:rsidRPr="00BD4B89">
        <w:rPr>
          <w:sz w:val="22"/>
          <w:szCs w:val="22"/>
          <w:lang w:val="sr-Cyrl-CS"/>
        </w:rPr>
        <w:t xml:space="preserve">продавац </w:t>
      </w:r>
      <w:r w:rsidRPr="00BD4B89">
        <w:rPr>
          <w:sz w:val="22"/>
          <w:szCs w:val="22"/>
        </w:rPr>
        <w:t>наводи у меничном овлашћењу.</w:t>
      </w:r>
      <w:proofErr w:type="gramEnd"/>
    </w:p>
    <w:p w:rsidR="00BD4B89" w:rsidRPr="00BD4B89" w:rsidRDefault="00BD4B89" w:rsidP="00BD4B89">
      <w:pPr>
        <w:ind w:firstLine="720"/>
        <w:jc w:val="both"/>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lang w:val="sr-Latn-CS"/>
        </w:rPr>
        <w:t>1</w:t>
      </w:r>
      <w:r w:rsidR="00BD4B89">
        <w:rPr>
          <w:sz w:val="22"/>
          <w:szCs w:val="22"/>
          <w:lang w:val="sr-Cyrl-CS"/>
        </w:rPr>
        <w:t>0</w:t>
      </w:r>
      <w:r w:rsidRPr="0068220F">
        <w:rPr>
          <w:sz w:val="22"/>
          <w:szCs w:val="22"/>
          <w:lang w:val="sr-Latn-CS"/>
        </w:rPr>
        <w:t>.</w:t>
      </w:r>
    </w:p>
    <w:p w:rsidR="00A32908" w:rsidRPr="00A32908" w:rsidRDefault="00A32908" w:rsidP="00A11CE0">
      <w:pPr>
        <w:jc w:val="center"/>
        <w:rPr>
          <w:sz w:val="22"/>
          <w:szCs w:val="22"/>
          <w:lang w:val="sr-Cyrl-CS"/>
        </w:rPr>
      </w:pPr>
    </w:p>
    <w:p w:rsidR="001A07AA" w:rsidRPr="001A07AA" w:rsidRDefault="001A07AA" w:rsidP="001A07AA">
      <w:pPr>
        <w:ind w:firstLine="720"/>
        <w:jc w:val="both"/>
        <w:rPr>
          <w:sz w:val="22"/>
          <w:szCs w:val="22"/>
        </w:rPr>
      </w:pPr>
      <w:r>
        <w:rPr>
          <w:sz w:val="22"/>
          <w:szCs w:val="22"/>
          <w:lang w:val="sr-Latn-CS"/>
        </w:rPr>
        <w:t xml:space="preserve"> </w:t>
      </w:r>
      <w:r w:rsidRPr="001A07AA">
        <w:rPr>
          <w:sz w:val="22"/>
          <w:szCs w:val="22"/>
          <w:lang w:val="ru-RU"/>
        </w:rPr>
        <w:t xml:space="preserve">Уколико </w:t>
      </w:r>
      <w:r>
        <w:rPr>
          <w:sz w:val="22"/>
          <w:szCs w:val="22"/>
          <w:lang w:val="sr-Cyrl-CS"/>
        </w:rPr>
        <w:t xml:space="preserve">продавац, </w:t>
      </w:r>
      <w:r w:rsidRPr="001A07AA">
        <w:rPr>
          <w:sz w:val="22"/>
          <w:szCs w:val="22"/>
        </w:rPr>
        <w:t xml:space="preserve"> </w:t>
      </w:r>
      <w:r w:rsidRPr="001A07AA">
        <w:rPr>
          <w:sz w:val="22"/>
          <w:szCs w:val="22"/>
          <w:lang w:val="ru-RU"/>
        </w:rPr>
        <w:t>својом кривицом, не испуни своје уговорне обавезе везане за уговорен</w:t>
      </w:r>
      <w:r w:rsidRPr="001A07AA">
        <w:rPr>
          <w:sz w:val="22"/>
          <w:szCs w:val="22"/>
        </w:rPr>
        <w:t>и</w:t>
      </w:r>
      <w:r w:rsidRPr="001A07AA">
        <w:rPr>
          <w:sz w:val="22"/>
          <w:szCs w:val="22"/>
          <w:lang w:val="ru-RU"/>
        </w:rPr>
        <w:t xml:space="preserve"> рок</w:t>
      </w:r>
      <w:r w:rsidRPr="001A07AA">
        <w:rPr>
          <w:sz w:val="22"/>
          <w:szCs w:val="22"/>
        </w:rPr>
        <w:t xml:space="preserve"> испоруке </w:t>
      </w:r>
      <w:r w:rsidRPr="001A07AA">
        <w:rPr>
          <w:sz w:val="22"/>
          <w:szCs w:val="22"/>
          <w:lang w:val="ru-RU"/>
        </w:rPr>
        <w:t xml:space="preserve">обавезан је да за сваки </w:t>
      </w:r>
      <w:r w:rsidRPr="001A07AA">
        <w:rPr>
          <w:sz w:val="22"/>
          <w:szCs w:val="22"/>
        </w:rPr>
        <w:t xml:space="preserve">дан </w:t>
      </w:r>
      <w:r w:rsidRPr="001A07AA">
        <w:rPr>
          <w:sz w:val="22"/>
          <w:szCs w:val="22"/>
          <w:lang w:val="ru-RU"/>
        </w:rPr>
        <w:t>закашњења плати</w:t>
      </w:r>
      <w:r w:rsidRPr="001A07AA">
        <w:rPr>
          <w:sz w:val="22"/>
          <w:szCs w:val="22"/>
        </w:rPr>
        <w:t xml:space="preserve"> Наручиоцу</w:t>
      </w:r>
      <w:r w:rsidRPr="001A07AA">
        <w:rPr>
          <w:sz w:val="22"/>
          <w:szCs w:val="22"/>
          <w:lang w:val="ru-RU"/>
        </w:rPr>
        <w:t xml:space="preserve"> износ од </w:t>
      </w:r>
      <w:r w:rsidRPr="001A07AA">
        <w:rPr>
          <w:sz w:val="22"/>
          <w:szCs w:val="22"/>
        </w:rPr>
        <w:t>0,2%</w:t>
      </w:r>
      <w:r w:rsidRPr="001A07AA">
        <w:rPr>
          <w:sz w:val="22"/>
          <w:szCs w:val="22"/>
          <w:lang w:val="ru-RU"/>
        </w:rPr>
        <w:t xml:space="preserve"> од </w:t>
      </w:r>
      <w:r>
        <w:rPr>
          <w:sz w:val="22"/>
          <w:szCs w:val="22"/>
          <w:lang w:val="ru-RU"/>
        </w:rPr>
        <w:t xml:space="preserve">укупно уговорене цене </w:t>
      </w:r>
      <w:r w:rsidRPr="001A07AA">
        <w:rPr>
          <w:sz w:val="22"/>
          <w:szCs w:val="22"/>
        </w:rPr>
        <w:t>без ПДВ-а</w:t>
      </w:r>
      <w:r w:rsidRPr="001A07AA">
        <w:rPr>
          <w:sz w:val="22"/>
          <w:szCs w:val="22"/>
          <w:lang w:val="ru-RU"/>
        </w:rPr>
        <w:t xml:space="preserve">, с тим да укупан износ уговорне казне не може прећи </w:t>
      </w:r>
      <w:r w:rsidRPr="001A07AA">
        <w:rPr>
          <w:sz w:val="22"/>
          <w:szCs w:val="22"/>
        </w:rPr>
        <w:t>5</w:t>
      </w:r>
      <w:r w:rsidRPr="001A07AA">
        <w:rPr>
          <w:sz w:val="22"/>
          <w:szCs w:val="22"/>
          <w:lang w:val="ru-RU"/>
        </w:rPr>
        <w:t>%</w:t>
      </w:r>
      <w:r w:rsidRPr="001A07AA">
        <w:rPr>
          <w:sz w:val="22"/>
          <w:szCs w:val="22"/>
        </w:rPr>
        <w:t xml:space="preserve"> од </w:t>
      </w:r>
      <w:r>
        <w:rPr>
          <w:sz w:val="22"/>
          <w:szCs w:val="22"/>
          <w:lang w:val="sr-Cyrl-CS"/>
        </w:rPr>
        <w:t>укупно уговорене цене</w:t>
      </w:r>
      <w:r w:rsidRPr="001A07AA">
        <w:rPr>
          <w:sz w:val="22"/>
          <w:szCs w:val="22"/>
        </w:rPr>
        <w:t xml:space="preserve"> без ПДВ-а</w:t>
      </w:r>
      <w:r w:rsidRPr="001A07AA">
        <w:rPr>
          <w:sz w:val="22"/>
          <w:szCs w:val="22"/>
          <w:lang w:val="ru-RU"/>
        </w:rPr>
        <w:t xml:space="preserve"> .</w:t>
      </w:r>
    </w:p>
    <w:p w:rsidR="001A07AA" w:rsidRPr="001A07AA" w:rsidRDefault="001A07AA" w:rsidP="001A07AA">
      <w:pPr>
        <w:jc w:val="both"/>
        <w:rPr>
          <w:sz w:val="22"/>
          <w:szCs w:val="22"/>
        </w:rPr>
      </w:pPr>
      <w:r w:rsidRPr="001A07AA">
        <w:rPr>
          <w:sz w:val="22"/>
          <w:szCs w:val="22"/>
        </w:rPr>
        <w:tab/>
      </w:r>
      <w:r w:rsidRPr="001A07AA">
        <w:rPr>
          <w:sz w:val="22"/>
          <w:szCs w:val="22"/>
          <w:lang w:val="ru-RU"/>
        </w:rPr>
        <w:t xml:space="preserve"> </w:t>
      </w:r>
      <w:r>
        <w:rPr>
          <w:sz w:val="22"/>
          <w:szCs w:val="22"/>
          <w:lang w:val="sr-Cyrl-CS"/>
        </w:rPr>
        <w:t xml:space="preserve">Купац </w:t>
      </w:r>
      <w:r w:rsidRPr="001A07AA">
        <w:rPr>
          <w:sz w:val="22"/>
          <w:szCs w:val="22"/>
        </w:rPr>
        <w:t xml:space="preserve">ће у случају кашњења при испоруци упутити налог </w:t>
      </w:r>
      <w:r>
        <w:rPr>
          <w:sz w:val="22"/>
          <w:szCs w:val="22"/>
          <w:lang w:val="sr-Cyrl-CS"/>
        </w:rPr>
        <w:t>продавцу</w:t>
      </w:r>
      <w:r w:rsidRPr="001A07AA">
        <w:rPr>
          <w:sz w:val="22"/>
          <w:szCs w:val="22"/>
        </w:rPr>
        <w:t xml:space="preserve"> да му уплати новчани износ на име уговорне казне.</w:t>
      </w:r>
    </w:p>
    <w:p w:rsidR="001A07AA" w:rsidRPr="001A07AA" w:rsidRDefault="001A07AA" w:rsidP="001A07AA">
      <w:pPr>
        <w:jc w:val="both"/>
        <w:rPr>
          <w:sz w:val="22"/>
          <w:szCs w:val="22"/>
          <w:lang w:val="ru-RU"/>
        </w:rPr>
      </w:pPr>
      <w:r w:rsidRPr="001A07AA">
        <w:rPr>
          <w:sz w:val="22"/>
          <w:szCs w:val="22"/>
        </w:rPr>
        <w:tab/>
      </w:r>
      <w:r w:rsidRPr="001A07AA">
        <w:rPr>
          <w:sz w:val="22"/>
          <w:szCs w:val="22"/>
          <w:lang w:val="ru-RU"/>
        </w:rPr>
        <w:t xml:space="preserve">Уколико </w:t>
      </w:r>
      <w:r>
        <w:rPr>
          <w:sz w:val="22"/>
          <w:szCs w:val="22"/>
          <w:lang w:val="sr-Cyrl-CS"/>
        </w:rPr>
        <w:t>продавац</w:t>
      </w:r>
      <w:r w:rsidRPr="001A07AA">
        <w:rPr>
          <w:sz w:val="22"/>
          <w:szCs w:val="22"/>
        </w:rPr>
        <w:t xml:space="preserve"> </w:t>
      </w:r>
      <w:r w:rsidRPr="001A07AA">
        <w:rPr>
          <w:sz w:val="22"/>
          <w:szCs w:val="22"/>
          <w:lang w:val="ru-RU"/>
        </w:rPr>
        <w:t xml:space="preserve">не буде измирио своју новчану обавезу насталу по основу уговорене казне, </w:t>
      </w:r>
      <w:r>
        <w:rPr>
          <w:sz w:val="22"/>
          <w:szCs w:val="22"/>
          <w:lang w:val="sr-Cyrl-CS"/>
        </w:rPr>
        <w:t xml:space="preserve">купац </w:t>
      </w:r>
      <w:r w:rsidRPr="001A07AA">
        <w:rPr>
          <w:sz w:val="22"/>
          <w:szCs w:val="22"/>
          <w:lang w:val="ru-RU"/>
        </w:rPr>
        <w:t xml:space="preserve">ће приступити реализацији предате </w:t>
      </w:r>
      <w:r>
        <w:rPr>
          <w:sz w:val="22"/>
          <w:szCs w:val="22"/>
          <w:lang w:val="ru-RU"/>
        </w:rPr>
        <w:t>менице</w:t>
      </w:r>
      <w:r w:rsidRPr="001A07AA">
        <w:rPr>
          <w:sz w:val="22"/>
          <w:szCs w:val="22"/>
          <w:lang w:val="ru-RU"/>
        </w:rPr>
        <w:t xml:space="preserve"> за добро извршење посла.</w:t>
      </w:r>
    </w:p>
    <w:p w:rsidR="00A11CE0" w:rsidRDefault="001A07AA" w:rsidP="00A11CE0">
      <w:pPr>
        <w:jc w:val="both"/>
        <w:rPr>
          <w:sz w:val="22"/>
          <w:szCs w:val="22"/>
          <w:lang w:val="sr-Cyrl-CS"/>
        </w:rPr>
      </w:pPr>
      <w:r w:rsidRPr="001A07AA">
        <w:rPr>
          <w:sz w:val="22"/>
          <w:szCs w:val="22"/>
        </w:rPr>
        <w:tab/>
      </w:r>
      <w:r w:rsidR="00D9058D">
        <w:rPr>
          <w:sz w:val="22"/>
          <w:szCs w:val="22"/>
          <w:lang w:val="sr-Cyrl-CS"/>
        </w:rPr>
        <w:t xml:space="preserve">У </w:t>
      </w:r>
      <w:r w:rsidR="00A11CE0">
        <w:rPr>
          <w:sz w:val="22"/>
          <w:szCs w:val="22"/>
          <w:lang w:val="sr-Cyrl-CS"/>
        </w:rPr>
        <w:t xml:space="preserve">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00A11CE0">
        <w:rPr>
          <w:sz w:val="22"/>
          <w:szCs w:val="22"/>
          <w:lang w:val="sr-Latn-CS"/>
        </w:rPr>
        <w:t xml:space="preserve"> </w:t>
      </w:r>
      <w:r w:rsidR="00A11CE0">
        <w:rPr>
          <w:sz w:val="22"/>
          <w:szCs w:val="22"/>
          <w:lang w:val="sr-Cyrl-CS"/>
        </w:rPr>
        <w:t>купац има право да једнострано раскине уговор</w:t>
      </w:r>
      <w:r w:rsidR="00A32908">
        <w:rPr>
          <w:sz w:val="22"/>
          <w:szCs w:val="22"/>
          <w:lang w:val="sr-Cyrl-CS"/>
        </w:rPr>
        <w:t>, наплати меницу</w:t>
      </w:r>
      <w:r w:rsidR="00A11CE0">
        <w:rPr>
          <w:sz w:val="22"/>
          <w:szCs w:val="22"/>
          <w:lang w:val="sr-Cyrl-CS"/>
        </w:rPr>
        <w:t xml:space="preserve"> и да захтева накнаду штете сагласно одредбама закона о облигационим односима</w:t>
      </w:r>
      <w:r w:rsidR="00A11CE0">
        <w:rPr>
          <w:sz w:val="22"/>
          <w:szCs w:val="22"/>
          <w:lang w:val="sr-Latn-CS"/>
        </w:rPr>
        <w:t>.</w:t>
      </w:r>
    </w:p>
    <w:p w:rsidR="001A7DBD" w:rsidRPr="001A7DBD" w:rsidRDefault="001A7DBD" w:rsidP="00A11CE0">
      <w:pPr>
        <w:jc w:val="both"/>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BD4B89">
        <w:rPr>
          <w:sz w:val="22"/>
          <w:szCs w:val="22"/>
          <w:lang w:val="sr-Cyrl-CS"/>
        </w:rPr>
        <w:t>1</w:t>
      </w:r>
      <w:r w:rsidRPr="0068220F">
        <w:rPr>
          <w:sz w:val="22"/>
          <w:szCs w:val="22"/>
          <w:lang w:val="sr-Latn-CS"/>
        </w:rPr>
        <w:t>.</w:t>
      </w:r>
    </w:p>
    <w:p w:rsidR="00BD4B89" w:rsidRDefault="00BD4B89" w:rsidP="00A11CE0">
      <w:pPr>
        <w:jc w:val="center"/>
        <w:rPr>
          <w:sz w:val="22"/>
          <w:szCs w:val="22"/>
          <w:lang w:val="sr-Cyrl-CS"/>
        </w:rPr>
      </w:pPr>
    </w:p>
    <w:p w:rsidR="00BD4B89" w:rsidRPr="00C67C2E" w:rsidRDefault="00BD4B89" w:rsidP="00BD4B89">
      <w:pPr>
        <w:ind w:firstLine="703"/>
        <w:jc w:val="both"/>
        <w:rPr>
          <w:sz w:val="22"/>
          <w:szCs w:val="22"/>
          <w:lang w:eastAsia="sr-Latn-CS"/>
        </w:rPr>
      </w:pPr>
      <w:r>
        <w:rPr>
          <w:sz w:val="22"/>
          <w:szCs w:val="22"/>
          <w:lang w:val="sr-Cyrl-CS" w:eastAsia="sr-Latn-CS"/>
        </w:rPr>
        <w:t>Купац</w:t>
      </w:r>
      <w:r w:rsidRPr="00C67C2E">
        <w:rPr>
          <w:sz w:val="22"/>
          <w:szCs w:val="22"/>
          <w:lang w:eastAsia="sr-Latn-CS"/>
        </w:rPr>
        <w:t xml:space="preserve"> може након закључења </w:t>
      </w:r>
      <w:r>
        <w:rPr>
          <w:sz w:val="22"/>
          <w:szCs w:val="22"/>
          <w:lang w:val="sr-Cyrl-CS" w:eastAsia="sr-Latn-CS"/>
        </w:rPr>
        <w:t xml:space="preserve">овог </w:t>
      </w:r>
      <w:r w:rsidRPr="00C67C2E">
        <w:rPr>
          <w:sz w:val="22"/>
          <w:szCs w:val="22"/>
          <w:lang w:eastAsia="sr-Latn-CS"/>
        </w:rPr>
        <w:t xml:space="preserve">уговора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 xml:space="preserve">чланом 115. </w:t>
      </w:r>
      <w:proofErr w:type="gramStart"/>
      <w:r w:rsidRPr="00C67C2E">
        <w:rPr>
          <w:sz w:val="22"/>
          <w:szCs w:val="22"/>
          <w:lang w:eastAsia="sr-Latn-CS"/>
        </w:rPr>
        <w:t>став</w:t>
      </w:r>
      <w:proofErr w:type="gramEnd"/>
      <w:r w:rsidRPr="00C67C2E">
        <w:rPr>
          <w:sz w:val="22"/>
          <w:szCs w:val="22"/>
          <w:lang w:eastAsia="sr-Latn-CS"/>
        </w:rPr>
        <w:t xml:space="preserve"> 1. </w:t>
      </w:r>
      <w:proofErr w:type="gramStart"/>
      <w:r w:rsidRPr="00C67C2E">
        <w:rPr>
          <w:sz w:val="22"/>
          <w:szCs w:val="22"/>
          <w:lang w:eastAsia="sr-Latn-CS"/>
        </w:rPr>
        <w:t>Закона о јавним набавкама.</w:t>
      </w:r>
      <w:proofErr w:type="gramEnd"/>
    </w:p>
    <w:p w:rsidR="00BD4B89" w:rsidRPr="00C67C2E" w:rsidRDefault="00BD4B89" w:rsidP="00BD4B89">
      <w:pPr>
        <w:ind w:firstLine="703"/>
        <w:jc w:val="both"/>
        <w:rPr>
          <w:b/>
          <w:sz w:val="22"/>
          <w:szCs w:val="22"/>
        </w:rPr>
      </w:pPr>
      <w:proofErr w:type="gramStart"/>
      <w:r w:rsidRPr="00C67C2E">
        <w:rPr>
          <w:sz w:val="22"/>
          <w:szCs w:val="22"/>
          <w:lang w:eastAsia="sr-Latn-CS"/>
        </w:rPr>
        <w:t xml:space="preserve">У </w:t>
      </w:r>
      <w:r>
        <w:rPr>
          <w:sz w:val="22"/>
          <w:szCs w:val="22"/>
          <w:lang w:val="sr-Cyrl-CS" w:eastAsia="sr-Latn-CS"/>
        </w:rPr>
        <w:t>наведеном случају</w:t>
      </w:r>
      <w:r w:rsidRPr="00C67C2E">
        <w:rPr>
          <w:sz w:val="22"/>
          <w:szCs w:val="22"/>
          <w:lang w:eastAsia="sr-Latn-CS"/>
        </w:rPr>
        <w:t xml:space="preserve"> </w:t>
      </w:r>
      <w:r>
        <w:rPr>
          <w:sz w:val="22"/>
          <w:szCs w:val="22"/>
          <w:lang w:val="sr-Cyrl-CS" w:eastAsia="sr-Latn-CS"/>
        </w:rPr>
        <w:t>купац</w:t>
      </w:r>
      <w:r w:rsidRPr="00C67C2E">
        <w:rPr>
          <w:sz w:val="22"/>
          <w:szCs w:val="22"/>
          <w:lang w:eastAsia="sr-Latn-CS"/>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Pr="00C67C2E">
        <w:rPr>
          <w:b/>
          <w:sz w:val="22"/>
          <w:szCs w:val="22"/>
        </w:rPr>
        <w:t xml:space="preserve">                                           </w:t>
      </w:r>
    </w:p>
    <w:p w:rsidR="00BD4B89" w:rsidRDefault="00BD4B89" w:rsidP="00A11CE0">
      <w:pPr>
        <w:jc w:val="center"/>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BD4B89">
        <w:rPr>
          <w:sz w:val="22"/>
          <w:szCs w:val="22"/>
          <w:lang w:val="sr-Cyrl-CS"/>
        </w:rPr>
        <w:t>2</w:t>
      </w:r>
      <w:r w:rsidRPr="0068220F">
        <w:rPr>
          <w:sz w:val="22"/>
          <w:szCs w:val="22"/>
          <w:lang w:val="sr-Latn-CS"/>
        </w:rPr>
        <w:t>.</w:t>
      </w:r>
    </w:p>
    <w:p w:rsidR="00BD4B89" w:rsidRPr="00BD4B89" w:rsidRDefault="00BD4B89"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1A07AA" w:rsidRPr="001A07AA" w:rsidRDefault="001A07AA" w:rsidP="00A11CE0">
      <w:pPr>
        <w:pStyle w:val="BodyText"/>
        <w:rPr>
          <w:sz w:val="22"/>
          <w:szCs w:val="22"/>
          <w:lang w:val="sr-Cyrl-CS"/>
        </w:rPr>
      </w:pPr>
    </w:p>
    <w:p w:rsidR="00A11CE0" w:rsidRDefault="00A11CE0" w:rsidP="00A11CE0">
      <w:pPr>
        <w:jc w:val="center"/>
        <w:rPr>
          <w:sz w:val="22"/>
          <w:szCs w:val="22"/>
          <w:lang w:val="sr-Cyrl-CS"/>
        </w:rPr>
      </w:pPr>
      <w:r w:rsidRPr="0068220F">
        <w:rPr>
          <w:sz w:val="22"/>
          <w:szCs w:val="22"/>
          <w:lang w:val="sr-Cyrl-CS"/>
        </w:rPr>
        <w:t xml:space="preserve">Члан </w:t>
      </w:r>
      <w:r w:rsidRPr="0068220F">
        <w:rPr>
          <w:sz w:val="22"/>
          <w:szCs w:val="22"/>
          <w:lang w:val="sr-Latn-CS"/>
        </w:rPr>
        <w:t>1</w:t>
      </w:r>
      <w:r w:rsidR="00BD4B89">
        <w:rPr>
          <w:sz w:val="22"/>
          <w:szCs w:val="22"/>
          <w:lang w:val="sr-Cyrl-CS"/>
        </w:rPr>
        <w:t>3</w:t>
      </w:r>
      <w:r w:rsidRPr="0068220F">
        <w:rPr>
          <w:sz w:val="22"/>
          <w:szCs w:val="22"/>
          <w:lang w:val="sr-Latn-CS"/>
        </w:rPr>
        <w:t xml:space="preserve">. </w:t>
      </w:r>
    </w:p>
    <w:p w:rsidR="00BD4B89" w:rsidRPr="00BD4B89" w:rsidRDefault="00BD4B8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1A7DBD" w:rsidRPr="001A7DBD" w:rsidRDefault="001A7DBD" w:rsidP="00A11CE0">
      <w:pPr>
        <w:jc w:val="both"/>
        <w:rPr>
          <w:sz w:val="22"/>
          <w:szCs w:val="22"/>
          <w:lang w:val="sr-Cyrl-CS"/>
        </w:rPr>
      </w:pPr>
    </w:p>
    <w:p w:rsidR="00A11CE0" w:rsidRDefault="00A11CE0" w:rsidP="00A11CE0">
      <w:pPr>
        <w:jc w:val="center"/>
        <w:rPr>
          <w:sz w:val="22"/>
          <w:szCs w:val="22"/>
          <w:lang w:val="sr-Cyrl-CS"/>
        </w:rPr>
      </w:pPr>
      <w:r>
        <w:rPr>
          <w:sz w:val="22"/>
          <w:szCs w:val="22"/>
          <w:lang w:val="sr-Cyrl-CS"/>
        </w:rPr>
        <w:t>Члан 1</w:t>
      </w:r>
      <w:r w:rsidR="00BD4B89">
        <w:rPr>
          <w:sz w:val="22"/>
          <w:szCs w:val="22"/>
          <w:lang w:val="sr-Cyrl-CS"/>
        </w:rPr>
        <w:t>4</w:t>
      </w:r>
      <w:r>
        <w:rPr>
          <w:sz w:val="22"/>
          <w:szCs w:val="22"/>
          <w:lang w:val="sr-Cyrl-CS"/>
        </w:rPr>
        <w:t xml:space="preserve">. </w:t>
      </w:r>
    </w:p>
    <w:p w:rsidR="00BD4B89" w:rsidRDefault="00BD4B89" w:rsidP="00A11CE0">
      <w:pPr>
        <w:jc w:val="center"/>
        <w:rPr>
          <w:sz w:val="22"/>
          <w:szCs w:val="22"/>
          <w:lang w:val="sr-Cyrl-CS"/>
        </w:rPr>
      </w:pPr>
    </w:p>
    <w:p w:rsidR="004E3180" w:rsidRDefault="00A11CE0" w:rsidP="00BD4B89">
      <w:pPr>
        <w:jc w:val="both"/>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BD4B89">
        <w:rPr>
          <w:sz w:val="22"/>
          <w:szCs w:val="22"/>
          <w:lang w:val="sr-Cyrl-CS"/>
        </w:rPr>
        <w:t>5</w:t>
      </w:r>
      <w:r w:rsidRPr="0068220F">
        <w:rPr>
          <w:sz w:val="22"/>
          <w:szCs w:val="22"/>
          <w:lang w:val="sr-Latn-CS"/>
        </w:rPr>
        <w:t xml:space="preserve">. </w:t>
      </w:r>
    </w:p>
    <w:p w:rsidR="00BD4B89" w:rsidRPr="00BD4B89" w:rsidRDefault="00BD4B89"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BD4B89">
        <w:rPr>
          <w:sz w:val="22"/>
          <w:szCs w:val="22"/>
          <w:lang w:val="sr-Cyrl-CS"/>
        </w:rPr>
        <w:t>6</w:t>
      </w:r>
      <w:r w:rsidRPr="0068220F">
        <w:rPr>
          <w:sz w:val="22"/>
          <w:szCs w:val="22"/>
          <w:lang w:val="sr-Latn-CS"/>
        </w:rPr>
        <w:t>.</w:t>
      </w:r>
    </w:p>
    <w:p w:rsidR="00BD4B89" w:rsidRPr="00BD4B89" w:rsidRDefault="00BD4B8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1A7DBD" w:rsidRDefault="00A11CE0" w:rsidP="00A11CE0">
      <w:pPr>
        <w:jc w:val="both"/>
        <w:rPr>
          <w:sz w:val="22"/>
          <w:szCs w:val="22"/>
          <w:lang w:val="sr-Cyrl-CS"/>
        </w:rPr>
      </w:pPr>
      <w:r>
        <w:rPr>
          <w:sz w:val="22"/>
          <w:szCs w:val="22"/>
          <w:lang w:val="sr-Latn-CS"/>
        </w:rPr>
        <w:t xml:space="preserve">          </w:t>
      </w:r>
    </w:p>
    <w:p w:rsidR="001A7DBD" w:rsidRDefault="001A7DBD" w:rsidP="00A11CE0">
      <w:pPr>
        <w:jc w:val="both"/>
        <w:rPr>
          <w:sz w:val="22"/>
          <w:szCs w:val="22"/>
          <w:lang w:val="sr-Cyrl-CS"/>
        </w:rPr>
      </w:pPr>
    </w:p>
    <w:p w:rsidR="00A11CE0" w:rsidRDefault="00A11CE0" w:rsidP="00A11CE0">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11CE0" w:rsidRDefault="00A11CE0" w:rsidP="00A11CE0">
      <w:pPr>
        <w:rPr>
          <w:sz w:val="22"/>
          <w:szCs w:val="22"/>
        </w:rPr>
      </w:pPr>
      <w:r>
        <w:rPr>
          <w:sz w:val="22"/>
          <w:szCs w:val="22"/>
          <w:lang w:val="sr-Latn-CS"/>
        </w:rPr>
        <w:t xml:space="preserve">____________________                                                                  </w:t>
      </w:r>
      <w:r>
        <w:rPr>
          <w:sz w:val="22"/>
          <w:szCs w:val="22"/>
          <w:lang w:val="sr-Latn-CS"/>
        </w:rPr>
        <w:tab/>
        <w:t xml:space="preserve"> __________________</w:t>
      </w:r>
    </w:p>
    <w:p w:rsidR="004E3180" w:rsidRDefault="004E3180" w:rsidP="00A11CE0">
      <w:pPr>
        <w:pStyle w:val="CommentText"/>
        <w:ind w:left="-240" w:right="-144" w:firstLine="240"/>
        <w:jc w:val="both"/>
      </w:pPr>
    </w:p>
    <w:p w:rsidR="008F2BAC" w:rsidRDefault="008F2BAC" w:rsidP="008F2BAC">
      <w:pPr>
        <w:pStyle w:val="CommentText"/>
        <w:ind w:left="-240" w:right="-144"/>
        <w:jc w:val="both"/>
        <w:rPr>
          <w:lang w:val="sr-Cyrl-CS"/>
        </w:rPr>
      </w:pPr>
    </w:p>
    <w:p w:rsidR="001D6B5C" w:rsidRDefault="001D6B5C" w:rsidP="00A11CE0">
      <w:pPr>
        <w:pStyle w:val="CommentText"/>
        <w:ind w:left="-240" w:right="-144" w:firstLine="240"/>
        <w:jc w:val="both"/>
      </w:pPr>
    </w:p>
    <w:p w:rsidR="00F1533E" w:rsidRPr="00B66BEE" w:rsidRDefault="00F1533E" w:rsidP="00B66BEE">
      <w:pPr>
        <w:rPr>
          <w:sz w:val="22"/>
          <w:szCs w:val="22"/>
          <w:lang w:val="sr-Cyrl-CS"/>
        </w:rPr>
      </w:pPr>
    </w:p>
    <w:p w:rsidR="00F1533E" w:rsidRDefault="00F1533E" w:rsidP="00F1533E">
      <w:pPr>
        <w:pStyle w:val="CommentText"/>
        <w:ind w:left="-240" w:right="-144" w:firstLine="240"/>
        <w:jc w:val="both"/>
      </w:pPr>
    </w:p>
    <w:p w:rsidR="00F1533E" w:rsidRDefault="00F1533E" w:rsidP="00F1533E">
      <w:pPr>
        <w:ind w:left="748"/>
        <w:jc w:val="both"/>
        <w:rPr>
          <w:sz w:val="22"/>
          <w:szCs w:val="22"/>
          <w:lang w:val="sr-Cyrl-CS"/>
        </w:rPr>
      </w:pPr>
    </w:p>
    <w:p w:rsidR="00D33210" w:rsidRDefault="00F42409" w:rsidP="00D33210">
      <w:pPr>
        <w:pStyle w:val="CommentText"/>
        <w:ind w:left="-240" w:right="-144" w:firstLine="240"/>
        <w:jc w:val="both"/>
      </w:pPr>
      <w:r>
        <w:br w:type="page"/>
      </w:r>
    </w:p>
    <w:p w:rsidR="00812312" w:rsidRPr="007A1491" w:rsidRDefault="00B71959" w:rsidP="002F2EC1">
      <w:pPr>
        <w:pStyle w:val="BodyTextIndent"/>
        <w:numPr>
          <w:ilvl w:val="0"/>
          <w:numId w:val="1"/>
        </w:numPr>
        <w:spacing w:after="0"/>
        <w:outlineLvl w:val="0"/>
        <w:rPr>
          <w:rFonts w:ascii="Times New Roman Bold" w:hAnsi="Times New Roman Bold"/>
          <w:b/>
          <w:caps/>
          <w:sz w:val="22"/>
          <w:szCs w:val="22"/>
        </w:rPr>
      </w:pPr>
      <w:r w:rsidRPr="007A1491">
        <w:rPr>
          <w:rFonts w:ascii="Times New Roman Bold" w:hAnsi="Times New Roman Bold"/>
          <w:b/>
          <w:caps/>
          <w:sz w:val="22"/>
          <w:szCs w:val="22"/>
        </w:rPr>
        <w:t xml:space="preserve">Образац </w:t>
      </w:r>
      <w:proofErr w:type="gramStart"/>
      <w:r w:rsidRPr="007A1491">
        <w:rPr>
          <w:rFonts w:ascii="Times New Roman Bold" w:hAnsi="Times New Roman Bold"/>
          <w:b/>
          <w:caps/>
          <w:sz w:val="22"/>
          <w:szCs w:val="22"/>
        </w:rPr>
        <w:t>и</w:t>
      </w:r>
      <w:r w:rsidR="00812312" w:rsidRPr="007A1491">
        <w:rPr>
          <w:rFonts w:ascii="Times New Roman Bold" w:hAnsi="Times New Roman Bold"/>
          <w:b/>
          <w:caps/>
          <w:sz w:val="22"/>
          <w:szCs w:val="22"/>
        </w:rPr>
        <w:t>зјав</w:t>
      </w:r>
      <w:r w:rsidRPr="007A1491">
        <w:rPr>
          <w:rFonts w:ascii="Times New Roman Bold" w:hAnsi="Times New Roman Bold"/>
          <w:b/>
          <w:caps/>
          <w:sz w:val="22"/>
          <w:szCs w:val="22"/>
        </w:rPr>
        <w:t>е</w:t>
      </w:r>
      <w:r w:rsidR="00812312" w:rsidRPr="007A1491">
        <w:rPr>
          <w:rFonts w:ascii="Times New Roman Bold" w:hAnsi="Times New Roman Bold"/>
          <w:b/>
          <w:caps/>
          <w:sz w:val="22"/>
          <w:szCs w:val="22"/>
        </w:rPr>
        <w:t xml:space="preserve">  о</w:t>
      </w:r>
      <w:proofErr w:type="gramEnd"/>
      <w:r w:rsidR="00812312" w:rsidRPr="007A1491">
        <w:rPr>
          <w:rFonts w:ascii="Times New Roman Bold" w:hAnsi="Times New Roman Bold"/>
          <w:b/>
          <w:caps/>
          <w:sz w:val="22"/>
          <w:szCs w:val="22"/>
        </w:rPr>
        <w:t xml:space="preserve"> поштовању обавеза из члана 75. ст. 2.  ЗЈН </w:t>
      </w:r>
    </w:p>
    <w:p w:rsidR="007A1491" w:rsidRDefault="007A1491" w:rsidP="007A1491">
      <w:pPr>
        <w:pStyle w:val="BodyTextIndent"/>
        <w:suppressAutoHyphens/>
        <w:spacing w:after="0"/>
        <w:ind w:left="0"/>
        <w:jc w:val="both"/>
        <w:outlineLvl w:val="0"/>
        <w:rPr>
          <w:sz w:val="22"/>
          <w:szCs w:val="22"/>
          <w:lang w:val="sr-Cyrl-CS"/>
        </w:rPr>
      </w:pPr>
    </w:p>
    <w:p w:rsidR="007A1491" w:rsidRDefault="007A1491" w:rsidP="007A1491">
      <w:pPr>
        <w:pStyle w:val="BodyTextIndent"/>
        <w:suppressAutoHyphens/>
        <w:spacing w:after="0"/>
        <w:ind w:left="0"/>
        <w:jc w:val="both"/>
        <w:outlineLvl w:val="0"/>
        <w:rPr>
          <w:sz w:val="22"/>
          <w:szCs w:val="22"/>
          <w:lang w:val="sr-Cyrl-CS"/>
        </w:rPr>
      </w:pPr>
    </w:p>
    <w:p w:rsidR="007A1491" w:rsidRPr="007A1491" w:rsidRDefault="00812312" w:rsidP="007A1491">
      <w:pPr>
        <w:pStyle w:val="BodyTextIndent"/>
        <w:suppressAutoHyphens/>
        <w:spacing w:after="0"/>
        <w:ind w:left="0"/>
        <w:jc w:val="both"/>
        <w:outlineLvl w:val="0"/>
        <w:rPr>
          <w:b/>
          <w:i/>
          <w:iCs/>
          <w:sz w:val="22"/>
          <w:szCs w:val="22"/>
          <w:lang w:val="sr-Latn-CS"/>
        </w:rPr>
      </w:pPr>
      <w:proofErr w:type="gramStart"/>
      <w:r w:rsidRPr="00116944">
        <w:rPr>
          <w:sz w:val="22"/>
          <w:szCs w:val="22"/>
        </w:rPr>
        <w:t>На основу члана 75.</w:t>
      </w:r>
      <w:proofErr w:type="gramEnd"/>
      <w:r w:rsidRPr="00116944">
        <w:rPr>
          <w:sz w:val="22"/>
          <w:szCs w:val="22"/>
        </w:rPr>
        <w:t xml:space="preserve"> ст.2</w:t>
      </w:r>
      <w:proofErr w:type="gramStart"/>
      <w:r w:rsidRPr="00116944">
        <w:rPr>
          <w:sz w:val="22"/>
          <w:szCs w:val="22"/>
        </w:rPr>
        <w:t>.  Закона</w:t>
      </w:r>
      <w:proofErr w:type="gramEnd"/>
      <w:r w:rsidRPr="00116944">
        <w:rPr>
          <w:sz w:val="22"/>
          <w:szCs w:val="22"/>
        </w:rPr>
        <w:t xml:space="preserve"> о јавним набавкама („Сл.Гл. РС“ број 124/12</w:t>
      </w:r>
      <w:r w:rsidR="00116944" w:rsidRPr="00116944">
        <w:rPr>
          <w:sz w:val="22"/>
          <w:szCs w:val="22"/>
        </w:rPr>
        <w:t>,</w:t>
      </w:r>
      <w:r w:rsidR="00116944" w:rsidRPr="00116944">
        <w:rPr>
          <w:sz w:val="20"/>
          <w:szCs w:val="20"/>
        </w:rPr>
        <w:t xml:space="preserve"> </w:t>
      </w:r>
      <w:r w:rsidR="00116944" w:rsidRPr="00116944">
        <w:rPr>
          <w:sz w:val="22"/>
          <w:szCs w:val="22"/>
        </w:rPr>
        <w:t>14/15 и 68/15“</w:t>
      </w:r>
      <w:r w:rsidR="00116944" w:rsidRPr="00116944">
        <w:rPr>
          <w:sz w:val="22"/>
          <w:szCs w:val="22"/>
          <w:lang w:val="sr-Cyrl-CS"/>
        </w:rPr>
        <w:t>)</w:t>
      </w:r>
    </w:p>
    <w:p w:rsidR="00116944" w:rsidRPr="00116944" w:rsidRDefault="00116944" w:rsidP="00943A89">
      <w:pPr>
        <w:pStyle w:val="BodyTextIndent"/>
        <w:numPr>
          <w:ilvl w:val="1"/>
          <w:numId w:val="5"/>
        </w:numPr>
        <w:suppressAutoHyphens/>
        <w:spacing w:after="0"/>
        <w:ind w:hanging="602"/>
        <w:jc w:val="both"/>
        <w:outlineLvl w:val="0"/>
        <w:rPr>
          <w:b/>
          <w:i/>
          <w:iCs/>
          <w:sz w:val="22"/>
          <w:szCs w:val="22"/>
          <w:lang w:val="sr-Latn-CS"/>
        </w:rPr>
      </w:pPr>
      <w:r>
        <w:rPr>
          <w:sz w:val="22"/>
          <w:szCs w:val="22"/>
        </w:rPr>
        <w:t xml:space="preserve">  </w:t>
      </w:r>
    </w:p>
    <w:p w:rsidR="00812312" w:rsidRPr="00116944" w:rsidRDefault="007A1491" w:rsidP="00943A89">
      <w:pPr>
        <w:pStyle w:val="BodyTextIndent"/>
        <w:numPr>
          <w:ilvl w:val="1"/>
          <w:numId w:val="5"/>
        </w:numPr>
        <w:tabs>
          <w:tab w:val="clear" w:pos="360"/>
          <w:tab w:val="num" w:pos="0"/>
        </w:tabs>
        <w:suppressAutoHyphens/>
        <w:spacing w:after="0"/>
        <w:ind w:hanging="602"/>
        <w:jc w:val="both"/>
        <w:outlineLvl w:val="0"/>
        <w:rPr>
          <w:b/>
          <w:i/>
          <w:iCs/>
          <w:sz w:val="22"/>
          <w:szCs w:val="22"/>
          <w:lang w:val="sr-Latn-CS"/>
        </w:rPr>
      </w:pPr>
      <w:r>
        <w:rPr>
          <w:sz w:val="22"/>
          <w:szCs w:val="22"/>
          <w:lang w:val="sr-Cyrl-CS"/>
        </w:rPr>
        <w:t>_</w:t>
      </w:r>
      <w:r w:rsidR="00812312" w:rsidRPr="00116944">
        <w:rPr>
          <w:sz w:val="22"/>
          <w:szCs w:val="22"/>
        </w:rPr>
        <w:t>______________________________________________________</w:t>
      </w:r>
      <w:r w:rsidR="00116944">
        <w:rPr>
          <w:sz w:val="22"/>
          <w:szCs w:val="22"/>
        </w:rPr>
        <w:t>____________________________</w:t>
      </w:r>
      <w:r w:rsidR="00812312" w:rsidRPr="00116944">
        <w:rPr>
          <w:sz w:val="22"/>
          <w:szCs w:val="22"/>
        </w:rPr>
        <w:t xml:space="preserve">                                                               </w:t>
      </w:r>
    </w:p>
    <w:p w:rsidR="00812312" w:rsidRDefault="00812312" w:rsidP="00812312">
      <w:pPr>
        <w:pStyle w:val="BodyTextIndent"/>
        <w:ind w:left="748"/>
        <w:rPr>
          <w:i/>
          <w:iCs/>
          <w:sz w:val="22"/>
          <w:szCs w:val="22"/>
        </w:rPr>
      </w:pPr>
      <w:r>
        <w:rPr>
          <w:iCs/>
          <w:sz w:val="22"/>
          <w:szCs w:val="22"/>
        </w:rPr>
        <w:t xml:space="preserve">            </w:t>
      </w:r>
      <w:r w:rsidR="007A1491">
        <w:rPr>
          <w:iCs/>
          <w:sz w:val="22"/>
          <w:szCs w:val="22"/>
        </w:rPr>
        <w:t xml:space="preserve">            </w:t>
      </w:r>
      <w:r>
        <w:rPr>
          <w:iCs/>
          <w:sz w:val="22"/>
          <w:szCs w:val="22"/>
        </w:rPr>
        <w:t>(</w:t>
      </w:r>
      <w:proofErr w:type="gramStart"/>
      <w:r>
        <w:rPr>
          <w:i/>
          <w:iCs/>
          <w:sz w:val="22"/>
          <w:szCs w:val="22"/>
        </w:rPr>
        <w:t>назив</w:t>
      </w:r>
      <w:proofErr w:type="gramEnd"/>
      <w:r>
        <w:rPr>
          <w:i/>
          <w:iCs/>
          <w:sz w:val="22"/>
          <w:szCs w:val="22"/>
        </w:rPr>
        <w:t xml:space="preserve"> и седиште понуђача</w:t>
      </w:r>
      <w:r w:rsidR="007A1491">
        <w:rPr>
          <w:i/>
          <w:iCs/>
          <w:sz w:val="22"/>
          <w:szCs w:val="22"/>
          <w:lang w:val="sr-Cyrl-CS"/>
        </w:rPr>
        <w:t>, члана групе понуђача, подизвођача</w:t>
      </w:r>
      <w:r>
        <w:rPr>
          <w:i/>
          <w:iCs/>
          <w:sz w:val="22"/>
          <w:szCs w:val="22"/>
        </w:rPr>
        <w:t>)</w:t>
      </w:r>
    </w:p>
    <w:p w:rsidR="00812312" w:rsidRDefault="00812312" w:rsidP="00812312">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812312" w:rsidRDefault="00812312" w:rsidP="00812312">
      <w:pPr>
        <w:pStyle w:val="BodyTextIndent"/>
        <w:ind w:left="0" w:hanging="90"/>
        <w:rPr>
          <w:b/>
          <w:iCs/>
          <w:sz w:val="22"/>
          <w:szCs w:val="22"/>
        </w:rPr>
      </w:pPr>
    </w:p>
    <w:p w:rsidR="00812312" w:rsidRPr="00E879FC" w:rsidRDefault="00812312" w:rsidP="00812312">
      <w:pPr>
        <w:pStyle w:val="BodyTextIndent"/>
        <w:ind w:left="0" w:hanging="90"/>
        <w:rPr>
          <w:b/>
          <w:iCs/>
          <w:sz w:val="22"/>
          <w:szCs w:val="22"/>
        </w:rPr>
      </w:pPr>
    </w:p>
    <w:p w:rsidR="00812312" w:rsidRDefault="00812312" w:rsidP="00812312">
      <w:pPr>
        <w:pStyle w:val="BodyTextIndent"/>
        <w:ind w:left="-540"/>
        <w:jc w:val="center"/>
        <w:rPr>
          <w:b/>
          <w:sz w:val="22"/>
          <w:szCs w:val="22"/>
        </w:rPr>
      </w:pPr>
      <w:r>
        <w:rPr>
          <w:b/>
          <w:sz w:val="22"/>
          <w:szCs w:val="22"/>
        </w:rPr>
        <w:t>И З Ј А В У</w:t>
      </w:r>
    </w:p>
    <w:p w:rsidR="00812312" w:rsidRDefault="00812312" w:rsidP="00812312">
      <w:pPr>
        <w:pStyle w:val="BodyTextIndent"/>
        <w:ind w:left="748"/>
        <w:rPr>
          <w:b/>
          <w:sz w:val="22"/>
          <w:szCs w:val="22"/>
        </w:rPr>
      </w:pPr>
      <w:r>
        <w:rPr>
          <w:b/>
          <w:sz w:val="22"/>
          <w:szCs w:val="22"/>
        </w:rPr>
        <w:t xml:space="preserve">                            </w:t>
      </w:r>
    </w:p>
    <w:p w:rsidR="00116944" w:rsidRPr="00E879FC" w:rsidRDefault="00812312" w:rsidP="00116944">
      <w:pPr>
        <w:pStyle w:val="BodyTextIndent"/>
        <w:spacing w:after="0"/>
        <w:ind w:left="0" w:firstLine="720"/>
        <w:jc w:val="both"/>
        <w:rPr>
          <w:sz w:val="22"/>
          <w:szCs w:val="22"/>
        </w:rPr>
      </w:pPr>
      <w:r>
        <w:rPr>
          <w:sz w:val="22"/>
          <w:szCs w:val="22"/>
        </w:rPr>
        <w:t xml:space="preserve">Под пуном материјалном и кривичном одговорношћу </w:t>
      </w:r>
      <w:proofErr w:type="gramStart"/>
      <w:r>
        <w:rPr>
          <w:sz w:val="22"/>
          <w:szCs w:val="22"/>
        </w:rPr>
        <w:t>наводимо  да</w:t>
      </w:r>
      <w:proofErr w:type="gramEnd"/>
      <w:r>
        <w:rPr>
          <w:sz w:val="22"/>
          <w:szCs w:val="22"/>
        </w:rPr>
        <w:t xml:space="preserve"> </w:t>
      </w:r>
      <w:r w:rsidR="007A1491">
        <w:rPr>
          <w:sz w:val="22"/>
          <w:szCs w:val="22"/>
          <w:lang w:val="sr-Cyrl-CS"/>
        </w:rPr>
        <w:t>поштујемо све</w:t>
      </w:r>
      <w:r>
        <w:rPr>
          <w:sz w:val="22"/>
          <w:szCs w:val="22"/>
        </w:rPr>
        <w:t xml:space="preserve"> обавезе које произилазе из важећих прописа о заштити на раду, запошљавању и условима рада, заштит</w:t>
      </w:r>
      <w:r w:rsidR="00116944">
        <w:rPr>
          <w:sz w:val="22"/>
          <w:szCs w:val="22"/>
        </w:rPr>
        <w:t>и животне средине и да немамо забрану обављања делатности која је на с</w:t>
      </w:r>
      <w:r w:rsidR="007A1491">
        <w:rPr>
          <w:sz w:val="22"/>
          <w:szCs w:val="22"/>
        </w:rPr>
        <w:t>нази у време подношења понуде</w:t>
      </w:r>
      <w:r w:rsidR="007A1491">
        <w:rPr>
          <w:sz w:val="22"/>
          <w:szCs w:val="22"/>
          <w:lang w:val="sr-Cyrl-CS"/>
        </w:rPr>
        <w:t xml:space="preserve"> у отвореном поступку </w:t>
      </w:r>
      <w:r w:rsidR="00226949">
        <w:rPr>
          <w:sz w:val="22"/>
          <w:szCs w:val="22"/>
          <w:lang w:val="sr-Cyrl-CS"/>
        </w:rPr>
        <w:t>јавне набавке бр. 0</w:t>
      </w:r>
      <w:r w:rsidR="00226949">
        <w:rPr>
          <w:sz w:val="22"/>
          <w:szCs w:val="22"/>
        </w:rPr>
        <w:t>3</w:t>
      </w:r>
      <w:r w:rsidR="007A1491" w:rsidRPr="00226949">
        <w:rPr>
          <w:sz w:val="22"/>
          <w:szCs w:val="22"/>
          <w:lang w:val="sr-Cyrl-CS"/>
        </w:rPr>
        <w:t>/2019</w:t>
      </w:r>
      <w:r w:rsidR="007A1491">
        <w:rPr>
          <w:sz w:val="22"/>
          <w:szCs w:val="22"/>
          <w:lang w:val="sr-Cyrl-CS"/>
        </w:rPr>
        <w:t xml:space="preserve">, </w:t>
      </w:r>
      <w:r w:rsidR="00C101F9">
        <w:rPr>
          <w:sz w:val="22"/>
          <w:szCs w:val="22"/>
          <w:lang w:val="sr-Cyrl-CS"/>
        </w:rPr>
        <w:t>МЕДИЦИНСКА ОПРЕМА</w:t>
      </w:r>
      <w:r w:rsidR="0068567A">
        <w:rPr>
          <w:sz w:val="22"/>
          <w:szCs w:val="22"/>
          <w:lang w:val="sr-Cyrl-CS"/>
        </w:rPr>
        <w:t xml:space="preserve"> ЗА ФИЗИКАЛНУ ТЕРАПИЈУ</w:t>
      </w:r>
      <w:r w:rsidR="007A1491">
        <w:rPr>
          <w:sz w:val="22"/>
          <w:szCs w:val="22"/>
        </w:rPr>
        <w:t xml:space="preserve">.  </w:t>
      </w:r>
    </w:p>
    <w:p w:rsidR="00812312" w:rsidRPr="00E879FC" w:rsidRDefault="00812312" w:rsidP="00812312">
      <w:pPr>
        <w:pStyle w:val="BodyTextIndent"/>
        <w:spacing w:after="0"/>
        <w:ind w:left="0" w:firstLine="720"/>
        <w:jc w:val="both"/>
        <w:rPr>
          <w:sz w:val="22"/>
          <w:szCs w:val="22"/>
        </w:rPr>
      </w:pPr>
      <w:r>
        <w:rPr>
          <w:sz w:val="22"/>
          <w:szCs w:val="22"/>
        </w:rPr>
        <w:t xml:space="preserve">  </w:t>
      </w: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М.П.                                ______________________________</w:t>
      </w:r>
    </w:p>
    <w:p w:rsidR="00812312" w:rsidRPr="00F105F2" w:rsidRDefault="00812312" w:rsidP="00812312">
      <w:pPr>
        <w:pStyle w:val="BodyTextIndent"/>
        <w:ind w:left="0"/>
        <w:rPr>
          <w:sz w:val="22"/>
          <w:szCs w:val="22"/>
        </w:rPr>
      </w:pPr>
      <w:r>
        <w:rPr>
          <w:sz w:val="22"/>
          <w:szCs w:val="22"/>
        </w:rPr>
        <w:t xml:space="preserve">Датум: ____________                                                                     </w:t>
      </w:r>
      <w:r w:rsidR="007A1491">
        <w:rPr>
          <w:sz w:val="22"/>
          <w:szCs w:val="22"/>
          <w:lang w:val="sr-Cyrl-CS"/>
        </w:rPr>
        <w:t xml:space="preserve">         </w:t>
      </w:r>
      <w:r>
        <w:rPr>
          <w:sz w:val="22"/>
          <w:szCs w:val="22"/>
        </w:rPr>
        <w:t xml:space="preserve">Потпис овлашћеног лица </w:t>
      </w:r>
    </w:p>
    <w:p w:rsidR="00812312" w:rsidRPr="00F105F2" w:rsidRDefault="00812312" w:rsidP="00812312">
      <w:pPr>
        <w:pStyle w:val="BodyTextIndent"/>
        <w:ind w:left="0" w:firstLine="720"/>
        <w:rPr>
          <w:sz w:val="22"/>
          <w:szCs w:val="22"/>
        </w:rPr>
      </w:pPr>
      <w:r>
        <w:rPr>
          <w:sz w:val="22"/>
          <w:szCs w:val="22"/>
        </w:rPr>
        <w:t xml:space="preserve">                                                                                             </w:t>
      </w:r>
    </w:p>
    <w:p w:rsidR="00812312" w:rsidRPr="00812312" w:rsidRDefault="00812312" w:rsidP="005A0228">
      <w:pPr>
        <w:pStyle w:val="BodyTextIndent"/>
        <w:ind w:firstLine="748"/>
        <w:rPr>
          <w:sz w:val="22"/>
          <w:szCs w:val="22"/>
        </w:rPr>
      </w:pPr>
    </w:p>
    <w:p w:rsidR="00E30CC0" w:rsidRDefault="00E30CC0" w:rsidP="005A0228">
      <w:pPr>
        <w:pStyle w:val="BodyTextIndent"/>
        <w:ind w:firstLine="748"/>
        <w:rPr>
          <w:sz w:val="22"/>
          <w:szCs w:val="22"/>
        </w:rPr>
      </w:pPr>
    </w:p>
    <w:p w:rsidR="005A0228" w:rsidRDefault="005A0228" w:rsidP="005A0228">
      <w:pPr>
        <w:pStyle w:val="BodyTextIndent"/>
        <w:ind w:firstLine="748"/>
        <w:rPr>
          <w:sz w:val="22"/>
          <w:szCs w:val="22"/>
          <w:lang w:val="sr-Cyrl-CS"/>
        </w:rPr>
      </w:pPr>
      <w:r w:rsidRPr="00BF06F6">
        <w:rPr>
          <w:sz w:val="22"/>
          <w:szCs w:val="22"/>
          <w:lang w:val="sr-Cyrl-CS"/>
        </w:rPr>
        <w:t xml:space="preserve">                                                                                                     </w:t>
      </w: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E604F7" w:rsidRDefault="00E604F7" w:rsidP="005A0228">
      <w:pPr>
        <w:pStyle w:val="BodyTextIndent"/>
        <w:ind w:firstLine="748"/>
        <w:rPr>
          <w:sz w:val="22"/>
          <w:szCs w:val="22"/>
          <w:lang w:val="sr-Cyrl-CS"/>
        </w:rPr>
      </w:pPr>
    </w:p>
    <w:p w:rsidR="0010178E" w:rsidRDefault="0010178E" w:rsidP="005A0228">
      <w:pPr>
        <w:pStyle w:val="BodyTextIndent"/>
        <w:ind w:firstLine="748"/>
        <w:rPr>
          <w:sz w:val="22"/>
          <w:szCs w:val="22"/>
          <w:lang w:val="sr-Cyrl-CS"/>
        </w:rPr>
      </w:pPr>
    </w:p>
    <w:p w:rsidR="007A1491" w:rsidRDefault="007A1491" w:rsidP="0082388D">
      <w:pPr>
        <w:pStyle w:val="BodyTextIndent"/>
        <w:spacing w:after="0"/>
        <w:ind w:left="1080"/>
        <w:jc w:val="center"/>
        <w:outlineLvl w:val="0"/>
        <w:rPr>
          <w:b/>
          <w:sz w:val="22"/>
          <w:szCs w:val="22"/>
          <w:lang w:val="sr-Cyrl-CS"/>
        </w:rPr>
      </w:pPr>
    </w:p>
    <w:p w:rsidR="0082388D" w:rsidRPr="007A1491" w:rsidRDefault="007A1491" w:rsidP="002F2EC1">
      <w:pPr>
        <w:pStyle w:val="BodyTextIndent"/>
        <w:numPr>
          <w:ilvl w:val="0"/>
          <w:numId w:val="1"/>
        </w:numPr>
        <w:spacing w:after="0"/>
        <w:jc w:val="center"/>
        <w:outlineLvl w:val="0"/>
        <w:rPr>
          <w:rFonts w:ascii="Times New Roman Bold" w:hAnsi="Times New Roman Bold"/>
          <w:b/>
          <w:caps/>
          <w:sz w:val="22"/>
          <w:szCs w:val="22"/>
        </w:rPr>
      </w:pPr>
      <w:r w:rsidRPr="007A1491">
        <w:rPr>
          <w:rFonts w:ascii="Times New Roman Bold" w:hAnsi="Times New Roman Bold"/>
          <w:b/>
          <w:caps/>
          <w:sz w:val="22"/>
          <w:szCs w:val="22"/>
          <w:lang w:val="sr-Cyrl-CS"/>
        </w:rPr>
        <w:t>О</w:t>
      </w:r>
      <w:r w:rsidR="00B71959" w:rsidRPr="007A1491">
        <w:rPr>
          <w:rFonts w:ascii="Times New Roman Bold" w:hAnsi="Times New Roman Bold"/>
          <w:b/>
          <w:caps/>
          <w:sz w:val="22"/>
          <w:szCs w:val="22"/>
        </w:rPr>
        <w:t>бразац и</w:t>
      </w:r>
      <w:r w:rsidR="0082388D" w:rsidRPr="007A1491">
        <w:rPr>
          <w:rFonts w:ascii="Times New Roman Bold" w:hAnsi="Times New Roman Bold"/>
          <w:b/>
          <w:caps/>
          <w:sz w:val="22"/>
          <w:szCs w:val="22"/>
        </w:rPr>
        <w:t>зјав</w:t>
      </w:r>
      <w:r w:rsidR="00B71959" w:rsidRPr="007A1491">
        <w:rPr>
          <w:rFonts w:ascii="Times New Roman Bold" w:hAnsi="Times New Roman Bold"/>
          <w:b/>
          <w:caps/>
          <w:sz w:val="22"/>
          <w:szCs w:val="22"/>
        </w:rPr>
        <w:t>е</w:t>
      </w:r>
      <w:r w:rsidR="0082388D" w:rsidRPr="007A1491">
        <w:rPr>
          <w:rFonts w:ascii="Times New Roman Bold" w:hAnsi="Times New Roman Bold"/>
          <w:b/>
          <w:caps/>
          <w:sz w:val="22"/>
          <w:szCs w:val="22"/>
        </w:rPr>
        <w:t xml:space="preserve"> о независној понуди </w:t>
      </w:r>
    </w:p>
    <w:p w:rsidR="0082388D" w:rsidRDefault="0082388D" w:rsidP="0082388D">
      <w:pPr>
        <w:pStyle w:val="BodyTextIndent"/>
        <w:spacing w:after="0"/>
        <w:ind w:left="1080"/>
        <w:jc w:val="both"/>
        <w:outlineLvl w:val="0"/>
        <w:rPr>
          <w:sz w:val="22"/>
          <w:szCs w:val="22"/>
        </w:rPr>
      </w:pPr>
    </w:p>
    <w:p w:rsidR="0082388D" w:rsidRPr="0082388D" w:rsidRDefault="0082388D" w:rsidP="0082388D">
      <w:pPr>
        <w:pStyle w:val="BodyTextIndent"/>
        <w:spacing w:after="0"/>
        <w:ind w:left="1080"/>
        <w:jc w:val="both"/>
        <w:outlineLvl w:val="0"/>
        <w:rPr>
          <w:b/>
          <w:i/>
          <w:iCs/>
          <w:sz w:val="22"/>
          <w:szCs w:val="22"/>
          <w:lang w:val="sr-Latn-CS"/>
        </w:rPr>
      </w:pPr>
    </w:p>
    <w:p w:rsidR="007A1491" w:rsidRDefault="007A1491" w:rsidP="007A1491">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7A1491" w:rsidRDefault="007A1491" w:rsidP="007A1491">
      <w:pPr>
        <w:pStyle w:val="BodyTextIndent"/>
        <w:spacing w:after="0"/>
        <w:ind w:left="0"/>
        <w:jc w:val="both"/>
        <w:outlineLvl w:val="0"/>
        <w:rPr>
          <w:sz w:val="22"/>
          <w:szCs w:val="22"/>
          <w:lang w:val="sr-Cyrl-CS"/>
        </w:rPr>
      </w:pPr>
    </w:p>
    <w:p w:rsidR="007A1491" w:rsidRPr="00530C2C" w:rsidRDefault="007A1491" w:rsidP="007A1491">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7A1491" w:rsidRPr="00530C2C" w:rsidRDefault="007A1491" w:rsidP="007A1491">
      <w:pPr>
        <w:pStyle w:val="BodyTextIndent"/>
        <w:ind w:left="748"/>
        <w:rPr>
          <w:i/>
          <w:iCs/>
          <w:sz w:val="22"/>
          <w:szCs w:val="22"/>
        </w:rPr>
      </w:pPr>
      <w:r w:rsidRPr="00530C2C">
        <w:rPr>
          <w:iCs/>
          <w:sz w:val="22"/>
          <w:szCs w:val="22"/>
        </w:rPr>
        <w:t xml:space="preserve">                                            (</w:t>
      </w:r>
      <w:proofErr w:type="gramStart"/>
      <w:r w:rsidRPr="00530C2C">
        <w:rPr>
          <w:i/>
          <w:iCs/>
          <w:sz w:val="22"/>
          <w:szCs w:val="22"/>
        </w:rPr>
        <w:t>назив</w:t>
      </w:r>
      <w:proofErr w:type="gramEnd"/>
      <w:r w:rsidRPr="00530C2C">
        <w:rPr>
          <w:i/>
          <w:iCs/>
          <w:sz w:val="22"/>
          <w:szCs w:val="22"/>
        </w:rPr>
        <w:t xml:space="preserve">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7A1491" w:rsidRDefault="007A1491" w:rsidP="007A1491">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7A1491" w:rsidRPr="00E879FC" w:rsidRDefault="007A1491" w:rsidP="007A1491">
      <w:pPr>
        <w:pStyle w:val="BodyTextIndent"/>
        <w:ind w:left="0" w:hanging="90"/>
        <w:rPr>
          <w:b/>
          <w:iCs/>
          <w:sz w:val="22"/>
          <w:szCs w:val="22"/>
        </w:rPr>
      </w:pPr>
    </w:p>
    <w:p w:rsidR="0082388D" w:rsidRPr="00E879FC" w:rsidRDefault="0082388D" w:rsidP="0082388D">
      <w:pPr>
        <w:pStyle w:val="BodyTextIndent"/>
        <w:ind w:left="0" w:hanging="90"/>
        <w:rPr>
          <w:b/>
          <w:iCs/>
          <w:sz w:val="22"/>
          <w:szCs w:val="22"/>
        </w:rPr>
      </w:pPr>
    </w:p>
    <w:p w:rsidR="0082388D" w:rsidRDefault="0082388D" w:rsidP="00D05D38">
      <w:pPr>
        <w:pStyle w:val="BodyTextIndent"/>
        <w:ind w:left="0"/>
        <w:jc w:val="center"/>
        <w:rPr>
          <w:b/>
          <w:sz w:val="22"/>
          <w:szCs w:val="22"/>
        </w:rPr>
      </w:pPr>
      <w:r>
        <w:rPr>
          <w:b/>
          <w:sz w:val="22"/>
          <w:szCs w:val="22"/>
        </w:rPr>
        <w:t>И З Ј А В У</w:t>
      </w:r>
    </w:p>
    <w:p w:rsidR="0082388D" w:rsidRDefault="0082388D" w:rsidP="00D05D38">
      <w:pPr>
        <w:pStyle w:val="BodyTextIndent"/>
        <w:ind w:left="0"/>
        <w:jc w:val="center"/>
        <w:rPr>
          <w:b/>
          <w:sz w:val="22"/>
          <w:szCs w:val="22"/>
        </w:rPr>
      </w:pPr>
      <w:r>
        <w:rPr>
          <w:b/>
          <w:sz w:val="22"/>
          <w:szCs w:val="22"/>
        </w:rPr>
        <w:t>О НЕЗАВИСНОЈ ПОНУДИ</w:t>
      </w:r>
    </w:p>
    <w:p w:rsidR="0082388D" w:rsidRPr="00E879FC" w:rsidRDefault="0082388D" w:rsidP="0082388D">
      <w:pPr>
        <w:pStyle w:val="BodyTextIndent"/>
        <w:ind w:left="748"/>
        <w:jc w:val="center"/>
        <w:rPr>
          <w:b/>
          <w:sz w:val="22"/>
          <w:szCs w:val="22"/>
        </w:rPr>
      </w:pPr>
    </w:p>
    <w:p w:rsidR="00697766" w:rsidRPr="00C30493" w:rsidRDefault="0082388D" w:rsidP="007A1491">
      <w:pPr>
        <w:pStyle w:val="BodyTextIndent"/>
        <w:spacing w:after="0"/>
        <w:ind w:left="0"/>
        <w:jc w:val="both"/>
        <w:rPr>
          <w:sz w:val="22"/>
          <w:szCs w:val="22"/>
        </w:rPr>
      </w:pPr>
      <w:proofErr w:type="gramStart"/>
      <w:r>
        <w:rPr>
          <w:sz w:val="22"/>
          <w:szCs w:val="22"/>
        </w:rPr>
        <w:t xml:space="preserve">Под пуном материјалном и кривичном одговорношћу потврђујемо да смо </w:t>
      </w:r>
      <w:r w:rsidR="007A1491">
        <w:rPr>
          <w:sz w:val="22"/>
          <w:szCs w:val="22"/>
          <w:lang w:val="sr-Cyrl-CS"/>
        </w:rPr>
        <w:t xml:space="preserve">(заједничку) </w:t>
      </w:r>
      <w:r>
        <w:rPr>
          <w:sz w:val="22"/>
          <w:szCs w:val="22"/>
        </w:rPr>
        <w:t xml:space="preserve">понуду за </w:t>
      </w:r>
      <w:r w:rsidR="00D05D38">
        <w:rPr>
          <w:sz w:val="22"/>
          <w:szCs w:val="22"/>
          <w:lang w:val="sr-Cyrl-CS"/>
        </w:rPr>
        <w:t xml:space="preserve">јавну </w:t>
      </w:r>
      <w:r>
        <w:rPr>
          <w:sz w:val="22"/>
          <w:szCs w:val="22"/>
        </w:rPr>
        <w:t xml:space="preserve">набавку </w:t>
      </w:r>
      <w:r w:rsidR="00697766">
        <w:rPr>
          <w:sz w:val="22"/>
          <w:szCs w:val="22"/>
        </w:rPr>
        <w:t>у</w:t>
      </w:r>
      <w:r w:rsidR="00697766" w:rsidRPr="00C30493">
        <w:rPr>
          <w:sz w:val="22"/>
          <w:szCs w:val="22"/>
        </w:rPr>
        <w:t xml:space="preserve"> отвореном поступку </w:t>
      </w:r>
      <w:r w:rsidR="00226949">
        <w:rPr>
          <w:sz w:val="22"/>
          <w:szCs w:val="22"/>
        </w:rPr>
        <w:t>бр.</w:t>
      </w:r>
      <w:proofErr w:type="gramEnd"/>
      <w:r w:rsidR="00D05D38">
        <w:rPr>
          <w:sz w:val="22"/>
          <w:szCs w:val="22"/>
          <w:lang w:val="sr-Cyrl-CS"/>
        </w:rPr>
        <w:t xml:space="preserve"> </w:t>
      </w:r>
      <w:r w:rsidR="00226949">
        <w:rPr>
          <w:sz w:val="22"/>
          <w:szCs w:val="22"/>
          <w:lang w:val="sr-Cyrl-CS"/>
        </w:rPr>
        <w:t>0</w:t>
      </w:r>
      <w:r w:rsidR="00226949">
        <w:rPr>
          <w:sz w:val="22"/>
          <w:szCs w:val="22"/>
        </w:rPr>
        <w:t>3</w:t>
      </w:r>
      <w:r w:rsidR="007A1491" w:rsidRPr="00226949">
        <w:rPr>
          <w:sz w:val="22"/>
          <w:szCs w:val="22"/>
          <w:lang w:val="sr-Cyrl-CS"/>
        </w:rPr>
        <w:t>/2019</w:t>
      </w:r>
      <w:r w:rsidR="00697766">
        <w:rPr>
          <w:sz w:val="22"/>
          <w:szCs w:val="22"/>
        </w:rPr>
        <w:t xml:space="preserve"> </w:t>
      </w:r>
      <w:r w:rsidR="00C101F9">
        <w:rPr>
          <w:sz w:val="22"/>
          <w:szCs w:val="22"/>
        </w:rPr>
        <w:t>МЕДИЦИНСКА ОПРЕМА</w:t>
      </w:r>
      <w:r w:rsidR="0068567A">
        <w:rPr>
          <w:sz w:val="22"/>
          <w:szCs w:val="22"/>
        </w:rPr>
        <w:t xml:space="preserve"> ЗА ФИЗИКАЛНУ ТЕРАПИЈУ</w:t>
      </w:r>
      <w:r w:rsidR="00C101F9">
        <w:rPr>
          <w:sz w:val="22"/>
          <w:szCs w:val="22"/>
        </w:rPr>
        <w:t xml:space="preserve"> </w:t>
      </w:r>
      <w:r w:rsidR="00697766" w:rsidRPr="00C30493">
        <w:rPr>
          <w:sz w:val="22"/>
          <w:szCs w:val="22"/>
        </w:rPr>
        <w:t xml:space="preserve">поднели независно, без договора са другим понуђачима или заинтересованим лицима.  </w:t>
      </w:r>
    </w:p>
    <w:p w:rsidR="0082388D" w:rsidRDefault="0082388D" w:rsidP="00697766">
      <w:pPr>
        <w:pStyle w:val="BodyTextIndent"/>
        <w:spacing w:after="0"/>
        <w:ind w:left="0" w:firstLine="720"/>
        <w:jc w:val="both"/>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321F4C">
        <w:rPr>
          <w:sz w:val="22"/>
          <w:szCs w:val="22"/>
        </w:rPr>
        <w:t xml:space="preserve">       М.П. </w:t>
      </w:r>
      <w:r>
        <w:rPr>
          <w:sz w:val="22"/>
          <w:szCs w:val="22"/>
        </w:rPr>
        <w:t xml:space="preserve">                               </w:t>
      </w:r>
      <w:r w:rsidR="00321F4C">
        <w:rPr>
          <w:sz w:val="22"/>
          <w:szCs w:val="22"/>
        </w:rPr>
        <w:t>_</w:t>
      </w:r>
      <w:r>
        <w:rPr>
          <w:sz w:val="22"/>
          <w:szCs w:val="22"/>
        </w:rPr>
        <w:t>_______________________</w:t>
      </w:r>
      <w:r w:rsidR="00321F4C">
        <w:rPr>
          <w:sz w:val="22"/>
          <w:szCs w:val="22"/>
        </w:rPr>
        <w:t>_</w:t>
      </w:r>
      <w:r>
        <w:rPr>
          <w:sz w:val="22"/>
          <w:szCs w:val="22"/>
        </w:rPr>
        <w:t>_____</w:t>
      </w:r>
    </w:p>
    <w:p w:rsidR="0082388D" w:rsidRPr="00F105F2" w:rsidRDefault="0082388D" w:rsidP="0082388D">
      <w:pPr>
        <w:pStyle w:val="BodyTextIndent"/>
        <w:ind w:left="0"/>
        <w:rPr>
          <w:sz w:val="22"/>
          <w:szCs w:val="22"/>
        </w:rPr>
      </w:pPr>
      <w:r>
        <w:rPr>
          <w:sz w:val="22"/>
          <w:szCs w:val="22"/>
        </w:rPr>
        <w:t>Датум: ____________                                                                     Потпис овлашћеног лица понуђача</w:t>
      </w:r>
    </w:p>
    <w:p w:rsidR="0082388D" w:rsidRPr="00F105F2" w:rsidRDefault="0082388D" w:rsidP="0082388D">
      <w:pPr>
        <w:pStyle w:val="BodyTextIndent"/>
        <w:ind w:left="0" w:firstLine="720"/>
        <w:rPr>
          <w:sz w:val="22"/>
          <w:szCs w:val="22"/>
        </w:rPr>
      </w:pPr>
      <w:r>
        <w:rPr>
          <w:sz w:val="22"/>
          <w:szCs w:val="22"/>
        </w:rPr>
        <w:t xml:space="preserve">                                                                                             </w:t>
      </w:r>
    </w:p>
    <w:p w:rsidR="0082388D" w:rsidRDefault="0082388D" w:rsidP="0082388D">
      <w:pPr>
        <w:pStyle w:val="BodyTextIndent"/>
        <w:ind w:left="0" w:firstLine="720"/>
        <w:rPr>
          <w:sz w:val="22"/>
          <w:szCs w:val="22"/>
          <w:lang w:val="sr-Latn-CS"/>
        </w:rPr>
      </w:pPr>
    </w:p>
    <w:p w:rsidR="0082388D" w:rsidRPr="0082388D" w:rsidRDefault="0082388D" w:rsidP="00190882">
      <w:pPr>
        <w:pStyle w:val="BodyTextIndent"/>
        <w:spacing w:after="0"/>
        <w:ind w:left="2160"/>
        <w:jc w:val="both"/>
        <w:outlineLvl w:val="0"/>
        <w:rPr>
          <w:b/>
          <w:i/>
          <w:iCs/>
          <w:sz w:val="22"/>
          <w:szCs w:val="22"/>
          <w:lang w:val="sr-Latn-CS"/>
        </w:rPr>
      </w:pPr>
    </w:p>
    <w:p w:rsidR="00F16008" w:rsidRDefault="00F16008">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rPr>
      </w:pPr>
    </w:p>
    <w:p w:rsidR="00681011" w:rsidRDefault="00681011">
      <w:pPr>
        <w:jc w:val="both"/>
        <w:rPr>
          <w:sz w:val="22"/>
          <w:szCs w:val="22"/>
        </w:rPr>
      </w:pPr>
    </w:p>
    <w:p w:rsidR="00681011" w:rsidRDefault="00681011">
      <w:pPr>
        <w:jc w:val="both"/>
        <w:rPr>
          <w:sz w:val="22"/>
          <w:szCs w:val="22"/>
        </w:rPr>
      </w:pPr>
    </w:p>
    <w:p w:rsidR="00681011" w:rsidRDefault="00681011">
      <w:pPr>
        <w:jc w:val="both"/>
        <w:rPr>
          <w:sz w:val="22"/>
          <w:szCs w:val="22"/>
        </w:rPr>
      </w:pPr>
    </w:p>
    <w:p w:rsidR="00E204CB" w:rsidRDefault="00E204CB">
      <w:pPr>
        <w:jc w:val="both"/>
        <w:rPr>
          <w:sz w:val="22"/>
          <w:szCs w:val="22"/>
        </w:rPr>
      </w:pPr>
    </w:p>
    <w:p w:rsidR="00E204CB" w:rsidRPr="00681011" w:rsidRDefault="00E204CB">
      <w:pPr>
        <w:jc w:val="both"/>
        <w:rPr>
          <w:sz w:val="22"/>
          <w:szCs w:val="22"/>
        </w:rPr>
      </w:pPr>
    </w:p>
    <w:p w:rsidR="00F82DB4" w:rsidRDefault="00F82DB4">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697766" w:rsidRPr="00697766" w:rsidRDefault="00697766">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Pr="007A1491" w:rsidRDefault="00E74BD2">
      <w:pPr>
        <w:jc w:val="both"/>
        <w:rPr>
          <w:rFonts w:ascii="Times New Roman Bold" w:hAnsi="Times New Roman Bold"/>
          <w:caps/>
          <w:sz w:val="22"/>
          <w:szCs w:val="22"/>
        </w:rPr>
      </w:pPr>
    </w:p>
    <w:p w:rsidR="00E74BD2" w:rsidRPr="007A1491" w:rsidRDefault="00E74BD2" w:rsidP="002F2EC1">
      <w:pPr>
        <w:pStyle w:val="BodyTextIndent"/>
        <w:numPr>
          <w:ilvl w:val="0"/>
          <w:numId w:val="1"/>
        </w:numPr>
        <w:spacing w:after="0"/>
        <w:outlineLvl w:val="0"/>
        <w:rPr>
          <w:rFonts w:ascii="Times New Roman Bold" w:hAnsi="Times New Roman Bold"/>
          <w:b/>
          <w:caps/>
          <w:sz w:val="22"/>
          <w:szCs w:val="22"/>
        </w:rPr>
      </w:pPr>
      <w:r w:rsidRPr="007A1491">
        <w:rPr>
          <w:rFonts w:ascii="Times New Roman Bold" w:hAnsi="Times New Roman Bold"/>
          <w:b/>
          <w:caps/>
          <w:sz w:val="22"/>
          <w:szCs w:val="22"/>
        </w:rPr>
        <w:t xml:space="preserve">Образац трошкова припреме понуде </w:t>
      </w:r>
    </w:p>
    <w:p w:rsidR="00E74BD2" w:rsidRDefault="00E74BD2" w:rsidP="00E74BD2">
      <w:pPr>
        <w:pStyle w:val="BodyTextIndent"/>
        <w:spacing w:after="0"/>
        <w:ind w:left="1080"/>
        <w:jc w:val="both"/>
        <w:outlineLvl w:val="0"/>
        <w:rPr>
          <w:sz w:val="22"/>
          <w:szCs w:val="22"/>
        </w:rPr>
      </w:pPr>
    </w:p>
    <w:p w:rsidR="00E74BD2" w:rsidRPr="0082388D" w:rsidRDefault="00E74BD2" w:rsidP="00E74BD2">
      <w:pPr>
        <w:pStyle w:val="BodyTextIndent"/>
        <w:spacing w:after="0"/>
        <w:ind w:left="1080"/>
        <w:jc w:val="both"/>
        <w:outlineLvl w:val="0"/>
        <w:rPr>
          <w:b/>
          <w:i/>
          <w:iCs/>
          <w:sz w:val="22"/>
          <w:szCs w:val="22"/>
          <w:lang w:val="sr-Latn-CS"/>
        </w:rPr>
      </w:pPr>
    </w:p>
    <w:p w:rsidR="00E74BD2" w:rsidRPr="00632C17" w:rsidRDefault="00E74BD2" w:rsidP="007A1491">
      <w:pPr>
        <w:pStyle w:val="BodyTextIndent"/>
        <w:suppressAutoHyphens/>
        <w:spacing w:after="0"/>
        <w:ind w:left="0"/>
        <w:jc w:val="both"/>
        <w:rPr>
          <w:b/>
          <w:i/>
          <w:iCs/>
          <w:sz w:val="22"/>
          <w:szCs w:val="22"/>
          <w:lang w:val="sr-Latn-CS"/>
        </w:rPr>
      </w:pPr>
      <w:proofErr w:type="gramStart"/>
      <w:r>
        <w:rPr>
          <w:sz w:val="22"/>
          <w:szCs w:val="22"/>
        </w:rPr>
        <w:t>На основу члана 88.став 1.</w:t>
      </w:r>
      <w:proofErr w:type="gramEnd"/>
      <w:r>
        <w:rPr>
          <w:sz w:val="22"/>
          <w:szCs w:val="22"/>
        </w:rPr>
        <w:t xml:space="preserve"> Закона о јавним набавкама (Службени гласник РС бр.124/12</w:t>
      </w:r>
      <w:r w:rsidR="00116944">
        <w:rPr>
          <w:sz w:val="22"/>
          <w:szCs w:val="22"/>
        </w:rPr>
        <w:t>,</w:t>
      </w:r>
      <w:r w:rsidR="00116944" w:rsidRPr="00116944">
        <w:rPr>
          <w:sz w:val="20"/>
          <w:szCs w:val="20"/>
        </w:rPr>
        <w:t xml:space="preserve"> </w:t>
      </w:r>
      <w:r w:rsidR="00116944" w:rsidRPr="00861E1A">
        <w:rPr>
          <w:sz w:val="22"/>
          <w:szCs w:val="22"/>
        </w:rPr>
        <w:t>14/15 и 68/15“</w:t>
      </w:r>
      <w:r w:rsidR="00116944" w:rsidRPr="00861E1A">
        <w:rPr>
          <w:sz w:val="22"/>
          <w:szCs w:val="22"/>
          <w:lang w:val="sr-Cyrl-CS"/>
        </w:rPr>
        <w:t>)</w:t>
      </w:r>
      <w:r w:rsidRPr="00116944">
        <w:rPr>
          <w:sz w:val="22"/>
          <w:szCs w:val="22"/>
        </w:rPr>
        <w:t xml:space="preserve"> </w:t>
      </w:r>
    </w:p>
    <w:p w:rsidR="00E74BD2" w:rsidRPr="00470D8E" w:rsidRDefault="00E74BD2" w:rsidP="00490710">
      <w:pPr>
        <w:pStyle w:val="BodyTextIndent"/>
        <w:numPr>
          <w:ilvl w:val="1"/>
          <w:numId w:val="2"/>
        </w:numPr>
        <w:tabs>
          <w:tab w:val="clear" w:pos="360"/>
        </w:tabs>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E74BD2" w:rsidRDefault="00E74BD2" w:rsidP="00E74BD2">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roofErr w:type="gramStart"/>
      <w:r>
        <w:rPr>
          <w:b/>
          <w:iCs/>
          <w:sz w:val="22"/>
          <w:szCs w:val="22"/>
        </w:rPr>
        <w:t>доставља :</w:t>
      </w:r>
      <w:proofErr w:type="gramEnd"/>
      <w:r>
        <w:rPr>
          <w:b/>
          <w:iCs/>
          <w:sz w:val="22"/>
          <w:szCs w:val="22"/>
        </w:rPr>
        <w:t xml:space="preserve"> </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
    <w:p w:rsidR="00E74BD2" w:rsidRDefault="00E74BD2" w:rsidP="00E74BD2">
      <w:pPr>
        <w:pStyle w:val="BodyTextIndent"/>
        <w:ind w:left="0" w:hanging="90"/>
        <w:jc w:val="center"/>
        <w:rPr>
          <w:b/>
          <w:iCs/>
          <w:sz w:val="22"/>
          <w:szCs w:val="22"/>
        </w:rPr>
      </w:pPr>
      <w:r>
        <w:rPr>
          <w:b/>
          <w:iCs/>
          <w:sz w:val="22"/>
          <w:szCs w:val="22"/>
        </w:rPr>
        <w:t>СТРУКТУРУ ТРОШКОВА ПРИПРЕМАЊА ПОНУДЕ</w:t>
      </w:r>
    </w:p>
    <w:p w:rsidR="00E74BD2" w:rsidRDefault="00E74BD2" w:rsidP="00E74BD2">
      <w:pPr>
        <w:pStyle w:val="BodyTextIndent"/>
        <w:ind w:left="0" w:hanging="90"/>
        <w:jc w:val="center"/>
        <w:rPr>
          <w:b/>
          <w:iCs/>
          <w:sz w:val="22"/>
          <w:szCs w:val="22"/>
        </w:rPr>
      </w:pPr>
    </w:p>
    <w:p w:rsidR="00E74BD2" w:rsidRDefault="00E74BD2" w:rsidP="00E74BD2">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9"/>
        <w:gridCol w:w="4799"/>
      </w:tblGrid>
      <w:tr w:rsidR="00E74BD2" w:rsidRPr="00B00D42" w:rsidTr="00213432">
        <w:tc>
          <w:tcPr>
            <w:tcW w:w="4799" w:type="dxa"/>
          </w:tcPr>
          <w:p w:rsidR="00E74BD2" w:rsidRPr="00B00D42" w:rsidRDefault="00E74BD2" w:rsidP="00213432">
            <w:pPr>
              <w:pStyle w:val="BodyTextIndent"/>
              <w:ind w:left="0"/>
              <w:jc w:val="center"/>
              <w:rPr>
                <w:iCs/>
              </w:rPr>
            </w:pPr>
            <w:r w:rsidRPr="00B00D42">
              <w:rPr>
                <w:iCs/>
              </w:rPr>
              <w:t>Врста трошка</w:t>
            </w:r>
          </w:p>
        </w:tc>
        <w:tc>
          <w:tcPr>
            <w:tcW w:w="4799" w:type="dxa"/>
          </w:tcPr>
          <w:p w:rsidR="00E74BD2" w:rsidRPr="00B00D42" w:rsidRDefault="00E74BD2" w:rsidP="00213432">
            <w:pPr>
              <w:pStyle w:val="BodyTextIndent"/>
              <w:ind w:left="0"/>
              <w:jc w:val="center"/>
              <w:rPr>
                <w:iCs/>
              </w:rPr>
            </w:pPr>
            <w:r w:rsidRPr="00B00D42">
              <w:rPr>
                <w:iCs/>
              </w:rPr>
              <w:t>Износ трошка  у РСД</w:t>
            </w: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r w:rsidRPr="00B00D42">
              <w:rPr>
                <w:iCs/>
                <w:sz w:val="22"/>
                <w:szCs w:val="22"/>
              </w:rPr>
              <w:t>Укупан износ трошкова припремања понуде</w:t>
            </w:r>
          </w:p>
        </w:tc>
        <w:tc>
          <w:tcPr>
            <w:tcW w:w="4799" w:type="dxa"/>
          </w:tcPr>
          <w:p w:rsidR="00E74BD2" w:rsidRPr="00B00D42" w:rsidRDefault="00E74BD2" w:rsidP="00213432">
            <w:pPr>
              <w:pStyle w:val="BodyTextIndent"/>
              <w:ind w:left="0"/>
              <w:rPr>
                <w:iCs/>
                <w:sz w:val="22"/>
                <w:szCs w:val="22"/>
              </w:rPr>
            </w:pPr>
          </w:p>
        </w:tc>
      </w:tr>
    </w:tbl>
    <w:p w:rsidR="00E74BD2" w:rsidRPr="00632C17" w:rsidRDefault="00E74BD2" w:rsidP="00E74BD2">
      <w:pPr>
        <w:pStyle w:val="BodyTextIndent"/>
        <w:ind w:left="0" w:hanging="90"/>
        <w:rPr>
          <w:iCs/>
          <w:sz w:val="22"/>
          <w:szCs w:val="22"/>
        </w:rPr>
      </w:pPr>
    </w:p>
    <w:p w:rsidR="00E74BD2" w:rsidRDefault="00E74BD2" w:rsidP="00E74BD2">
      <w:pPr>
        <w:jc w:val="both"/>
        <w:rPr>
          <w:sz w:val="22"/>
          <w:szCs w:val="22"/>
        </w:rPr>
      </w:pPr>
    </w:p>
    <w:p w:rsidR="00E74BD2" w:rsidRPr="00632C17" w:rsidRDefault="00E74BD2" w:rsidP="00E74BD2">
      <w:pPr>
        <w:ind w:left="720"/>
        <w:jc w:val="both"/>
        <w:rPr>
          <w:sz w:val="22"/>
          <w:szCs w:val="22"/>
        </w:rPr>
      </w:pPr>
    </w:p>
    <w:p w:rsidR="00E74BD2" w:rsidRDefault="00E74BD2" w:rsidP="00E74BD2">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E74BD2" w:rsidRDefault="00E74BD2" w:rsidP="00E74BD2">
      <w:pPr>
        <w:jc w:val="both"/>
        <w:rPr>
          <w:sz w:val="22"/>
          <w:szCs w:val="22"/>
        </w:rPr>
      </w:pPr>
    </w:p>
    <w:p w:rsidR="00E74BD2" w:rsidRDefault="00E74BD2" w:rsidP="00E74BD2">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E74BD2" w:rsidRDefault="00E74BD2" w:rsidP="00E74BD2">
      <w:pPr>
        <w:jc w:val="both"/>
        <w:rPr>
          <w:sz w:val="22"/>
          <w:szCs w:val="22"/>
        </w:rPr>
      </w:pPr>
    </w:p>
    <w:p w:rsidR="00E74BD2" w:rsidRPr="004E1D14" w:rsidRDefault="00E74BD2" w:rsidP="00E74BD2">
      <w:pPr>
        <w:jc w:val="both"/>
        <w:rPr>
          <w:sz w:val="22"/>
          <w:szCs w:val="22"/>
        </w:rPr>
      </w:pPr>
      <w:proofErr w:type="gramStart"/>
      <w:r w:rsidRPr="004E1D14">
        <w:rPr>
          <w:sz w:val="22"/>
          <w:szCs w:val="22"/>
        </w:rPr>
        <w:t>Образац трошкова припреме понуде не представља обавезну садржину понуде.</w:t>
      </w:r>
      <w:proofErr w:type="gramEnd"/>
    </w:p>
    <w:p w:rsidR="00E74BD2"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7A1491" w:rsidRDefault="007A1491" w:rsidP="007A1491">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М.П.                                ______________________________</w:t>
      </w:r>
    </w:p>
    <w:p w:rsidR="007A1491" w:rsidRPr="00F105F2" w:rsidRDefault="007A1491" w:rsidP="007A1491">
      <w:pPr>
        <w:pStyle w:val="BodyTextIndent"/>
        <w:ind w:left="0"/>
        <w:rPr>
          <w:sz w:val="22"/>
          <w:szCs w:val="22"/>
        </w:rPr>
      </w:pPr>
      <w:r>
        <w:rPr>
          <w:sz w:val="22"/>
          <w:szCs w:val="22"/>
        </w:rPr>
        <w:t>Датум: ____________                                                                     Потпис овлашћеног лица понуђача</w:t>
      </w:r>
    </w:p>
    <w:p w:rsidR="00E74BD2" w:rsidRDefault="00E74BD2" w:rsidP="00E74BD2">
      <w:pPr>
        <w:jc w:val="both"/>
        <w:rPr>
          <w:sz w:val="22"/>
          <w:szCs w:val="22"/>
        </w:rPr>
      </w:pPr>
    </w:p>
    <w:p w:rsidR="00E74BD2" w:rsidRDefault="00E74BD2" w:rsidP="00E74BD2">
      <w:pPr>
        <w:jc w:val="both"/>
        <w:rPr>
          <w:sz w:val="22"/>
          <w:szCs w:val="22"/>
        </w:rPr>
      </w:pPr>
    </w:p>
    <w:p w:rsidR="00697766" w:rsidRDefault="00697766">
      <w:pPr>
        <w:jc w:val="both"/>
        <w:rPr>
          <w:sz w:val="22"/>
          <w:szCs w:val="22"/>
        </w:rPr>
      </w:pPr>
    </w:p>
    <w:p w:rsidR="00697766" w:rsidRPr="00697766" w:rsidRDefault="00E50F39" w:rsidP="007A18E0">
      <w:pPr>
        <w:autoSpaceDE w:val="0"/>
        <w:autoSpaceDN w:val="0"/>
        <w:adjustRightInd w:val="0"/>
        <w:ind w:left="-240" w:right="-144"/>
        <w:jc w:val="center"/>
        <w:rPr>
          <w:sz w:val="22"/>
          <w:szCs w:val="22"/>
        </w:rPr>
      </w:pPr>
      <w:r>
        <w:rPr>
          <w:rFonts w:ascii="Times New Roman CYR" w:hAnsi="Times New Roman CYR" w:cs="Times New Roman CYR"/>
          <w:b/>
          <w:bCs/>
          <w:sz w:val="22"/>
          <w:szCs w:val="22"/>
          <w:lang w:val="sr-Cyrl-CS"/>
        </w:rPr>
        <w:t xml:space="preserve">                                                                                        </w:t>
      </w:r>
    </w:p>
    <w:sectPr w:rsidR="00697766" w:rsidRPr="00697766" w:rsidSect="006D1ACA">
      <w:footerReference w:type="even" r:id="rId9"/>
      <w:footerReference w:type="default" r:id="rId10"/>
      <w:pgSz w:w="11907" w:h="16840" w:code="9"/>
      <w:pgMar w:top="851" w:right="850"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19E" w:rsidRDefault="0055719E">
      <w:r>
        <w:separator/>
      </w:r>
    </w:p>
  </w:endnote>
  <w:endnote w:type="continuationSeparator" w:id="0">
    <w:p w:rsidR="0055719E" w:rsidRDefault="0055719E">
      <w:r>
        <w:continuationSeparator/>
      </w:r>
    </w:p>
  </w:endnote>
</w:endnotes>
</file>

<file path=word/fontTable.xml><?xml version="1.0" encoding="utf-8"?>
<w:fonts xmlns:r="http://schemas.openxmlformats.org/officeDocument/2006/relationships" xmlns:w="http://schemas.openxmlformats.org/wordprocessingml/2006/main">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20000287" w:usb1="00000000" w:usb2="00000000" w:usb3="00000000" w:csb0="0000019F" w:csb1="00000000"/>
  </w:font>
  <w:font w:name="UniversalMath1 BT">
    <w:altName w:val="Symbol"/>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3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MS Mincho"/>
    <w:charset w:val="80"/>
    <w:family w:val="auto"/>
    <w:pitch w:val="default"/>
    <w:sig w:usb0="00000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 w:name="Times New Roman CYR">
    <w:altName w:val="Times New Roman"/>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392" w:rsidRDefault="00D66B15">
    <w:pPr>
      <w:pStyle w:val="Footer"/>
      <w:framePr w:wrap="around" w:vAnchor="text" w:hAnchor="margin" w:xAlign="right" w:y="1"/>
      <w:rPr>
        <w:rStyle w:val="PageNumber"/>
      </w:rPr>
    </w:pPr>
    <w:r>
      <w:rPr>
        <w:rStyle w:val="PageNumber"/>
      </w:rPr>
      <w:fldChar w:fldCharType="begin"/>
    </w:r>
    <w:r w:rsidR="003B0392">
      <w:rPr>
        <w:rStyle w:val="PageNumber"/>
      </w:rPr>
      <w:instrText xml:space="preserve">PAGE  </w:instrText>
    </w:r>
    <w:r>
      <w:rPr>
        <w:rStyle w:val="PageNumber"/>
      </w:rPr>
      <w:fldChar w:fldCharType="end"/>
    </w:r>
  </w:p>
  <w:p w:rsidR="003B0392" w:rsidRDefault="003B039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392" w:rsidRPr="00B57EAB" w:rsidRDefault="00D66B15">
    <w:pPr>
      <w:pStyle w:val="Footer"/>
      <w:jc w:val="right"/>
      <w:rPr>
        <w:sz w:val="22"/>
        <w:szCs w:val="22"/>
      </w:rPr>
    </w:pPr>
    <w:r w:rsidRPr="00B57EAB">
      <w:rPr>
        <w:b/>
        <w:sz w:val="22"/>
        <w:szCs w:val="22"/>
      </w:rPr>
      <w:fldChar w:fldCharType="begin"/>
    </w:r>
    <w:r w:rsidR="003B0392" w:rsidRPr="00B57EAB">
      <w:rPr>
        <w:b/>
        <w:sz w:val="22"/>
        <w:szCs w:val="22"/>
      </w:rPr>
      <w:instrText xml:space="preserve"> PAGE </w:instrText>
    </w:r>
    <w:r w:rsidRPr="00B57EAB">
      <w:rPr>
        <w:b/>
        <w:sz w:val="22"/>
        <w:szCs w:val="22"/>
      </w:rPr>
      <w:fldChar w:fldCharType="separate"/>
    </w:r>
    <w:r w:rsidR="00AE2B1B">
      <w:rPr>
        <w:b/>
        <w:noProof/>
        <w:sz w:val="22"/>
        <w:szCs w:val="22"/>
      </w:rPr>
      <w:t>2</w:t>
    </w:r>
    <w:r w:rsidRPr="00B57EAB">
      <w:rPr>
        <w:b/>
        <w:sz w:val="22"/>
        <w:szCs w:val="22"/>
      </w:rPr>
      <w:fldChar w:fldCharType="end"/>
    </w:r>
    <w:r w:rsidR="003B0392" w:rsidRPr="00B57EAB">
      <w:rPr>
        <w:sz w:val="22"/>
        <w:szCs w:val="22"/>
      </w:rPr>
      <w:t xml:space="preserve"> oд </w:t>
    </w:r>
    <w:r w:rsidRPr="00B57EAB">
      <w:rPr>
        <w:b/>
        <w:sz w:val="22"/>
        <w:szCs w:val="22"/>
      </w:rPr>
      <w:fldChar w:fldCharType="begin"/>
    </w:r>
    <w:r w:rsidR="003B0392" w:rsidRPr="00B57EAB">
      <w:rPr>
        <w:b/>
        <w:sz w:val="22"/>
        <w:szCs w:val="22"/>
      </w:rPr>
      <w:instrText xml:space="preserve"> NUMPAGES  </w:instrText>
    </w:r>
    <w:r w:rsidRPr="00B57EAB">
      <w:rPr>
        <w:b/>
        <w:sz w:val="22"/>
        <w:szCs w:val="22"/>
      </w:rPr>
      <w:fldChar w:fldCharType="separate"/>
    </w:r>
    <w:r w:rsidR="00AE2B1B">
      <w:rPr>
        <w:b/>
        <w:noProof/>
        <w:sz w:val="22"/>
        <w:szCs w:val="22"/>
      </w:rPr>
      <w:t>35</w:t>
    </w:r>
    <w:r w:rsidRPr="00B57EAB">
      <w:rPr>
        <w:b/>
        <w:sz w:val="22"/>
        <w:szCs w:val="22"/>
      </w:rPr>
      <w:fldChar w:fldCharType="end"/>
    </w:r>
  </w:p>
  <w:p w:rsidR="003B0392" w:rsidRDefault="003B0392">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19E" w:rsidRDefault="0055719E">
      <w:r>
        <w:separator/>
      </w:r>
    </w:p>
  </w:footnote>
  <w:footnote w:type="continuationSeparator" w:id="0">
    <w:p w:rsidR="0055719E" w:rsidRDefault="005571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2">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4">
    <w:nsid w:val="0265126A"/>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C871B5"/>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6203C94"/>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6495403"/>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77846CB"/>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7E2DC6"/>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9390C2E"/>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A417DF"/>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3">
    <w:nsid w:val="10472B14"/>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5187B84"/>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5E471E6"/>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4F6665"/>
    <w:multiLevelType w:val="hybridMultilevel"/>
    <w:tmpl w:val="5FA4A77A"/>
    <w:lvl w:ilvl="0" w:tplc="82DE1B06">
      <w:start w:val="1"/>
      <w:numFmt w:val="decimal"/>
      <w:lvlText w:val="%1)"/>
      <w:lvlJc w:val="left"/>
      <w:pPr>
        <w:ind w:left="1070" w:hanging="360"/>
      </w:pPr>
      <w:rPr>
        <w:rFonts w:hint="default"/>
        <w:sz w:val="22"/>
        <w:szCs w:val="22"/>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17">
    <w:nsid w:val="1BCC075F"/>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0F27FE"/>
    <w:multiLevelType w:val="hybridMultilevel"/>
    <w:tmpl w:val="38E2BB9E"/>
    <w:lvl w:ilvl="0" w:tplc="72E8C976">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19">
    <w:nsid w:val="21AA25BA"/>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25B457C"/>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27179D9"/>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26C345CF"/>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ACD3B90"/>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B7903C1"/>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BC729E"/>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0D35DD"/>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2FD42704"/>
    <w:multiLevelType w:val="hybridMultilevel"/>
    <w:tmpl w:val="ECE48BB2"/>
    <w:lvl w:ilvl="0" w:tplc="ADA8BB3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1E6720E"/>
    <w:multiLevelType w:val="hybridMultilevel"/>
    <w:tmpl w:val="ECE48BB2"/>
    <w:lvl w:ilvl="0" w:tplc="ADA8BB3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87E6B8B"/>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DD4408C"/>
    <w:multiLevelType w:val="hybridMultilevel"/>
    <w:tmpl w:val="5FA4A77A"/>
    <w:lvl w:ilvl="0" w:tplc="82DE1B06">
      <w:start w:val="1"/>
      <w:numFmt w:val="decimal"/>
      <w:lvlText w:val="%1)"/>
      <w:lvlJc w:val="left"/>
      <w:pPr>
        <w:ind w:left="1070" w:hanging="360"/>
      </w:pPr>
      <w:rPr>
        <w:rFonts w:hint="default"/>
        <w:sz w:val="22"/>
        <w:szCs w:val="22"/>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1">
    <w:nsid w:val="40B21D46"/>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3820C2B"/>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4C924AC"/>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5186E42"/>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9917556"/>
    <w:multiLevelType w:val="hybridMultilevel"/>
    <w:tmpl w:val="8FF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881122"/>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B2218F9"/>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BD73DDE"/>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EFD0F1D"/>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FAE0562"/>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2571387"/>
    <w:multiLevelType w:val="multilevel"/>
    <w:tmpl w:val="3A1CA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2">
    <w:nsid w:val="54173520"/>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43">
    <w:nsid w:val="546435C3"/>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45">
    <w:nsid w:val="56216B54"/>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64856B7"/>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59C532DA"/>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5A682136"/>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49">
    <w:nsid w:val="67CE1ED7"/>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B765555"/>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C48553E"/>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3">
    <w:nsid w:val="74373C21"/>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96562E8"/>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A881042"/>
    <w:multiLevelType w:val="hybridMultilevel"/>
    <w:tmpl w:val="73447F94"/>
    <w:lvl w:ilvl="0" w:tplc="CCD6D6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6">
    <w:nsid w:val="7AE85B5B"/>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D0572DF"/>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D625ED5"/>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nsid w:val="7EE56C5F"/>
    <w:multiLevelType w:val="hybridMultilevel"/>
    <w:tmpl w:val="2A86D926"/>
    <w:lvl w:ilvl="0" w:tplc="234A3084">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48"/>
  </w:num>
  <w:num w:numId="2">
    <w:abstractNumId w:val="12"/>
  </w:num>
  <w:num w:numId="3">
    <w:abstractNumId w:val="35"/>
  </w:num>
  <w:num w:numId="4">
    <w:abstractNumId w:val="18"/>
  </w:num>
  <w:num w:numId="5">
    <w:abstractNumId w:val="0"/>
  </w:num>
  <w:num w:numId="6">
    <w:abstractNumId w:val="55"/>
  </w:num>
  <w:num w:numId="7">
    <w:abstractNumId w:val="27"/>
  </w:num>
  <w:num w:numId="8">
    <w:abstractNumId w:val="57"/>
  </w:num>
  <w:num w:numId="9">
    <w:abstractNumId w:val="4"/>
  </w:num>
  <w:num w:numId="10">
    <w:abstractNumId w:val="17"/>
  </w:num>
  <w:num w:numId="11">
    <w:abstractNumId w:val="40"/>
  </w:num>
  <w:num w:numId="12">
    <w:abstractNumId w:val="39"/>
  </w:num>
  <w:num w:numId="13">
    <w:abstractNumId w:val="33"/>
  </w:num>
  <w:num w:numId="14">
    <w:abstractNumId w:val="34"/>
  </w:num>
  <w:num w:numId="15">
    <w:abstractNumId w:val="51"/>
  </w:num>
  <w:num w:numId="16">
    <w:abstractNumId w:val="24"/>
  </w:num>
  <w:num w:numId="17">
    <w:abstractNumId w:val="45"/>
  </w:num>
  <w:num w:numId="18">
    <w:abstractNumId w:val="37"/>
  </w:num>
  <w:num w:numId="19">
    <w:abstractNumId w:val="53"/>
  </w:num>
  <w:num w:numId="20">
    <w:abstractNumId w:val="11"/>
  </w:num>
  <w:num w:numId="21">
    <w:abstractNumId w:val="29"/>
  </w:num>
  <w:num w:numId="22">
    <w:abstractNumId w:val="13"/>
  </w:num>
  <w:num w:numId="23">
    <w:abstractNumId w:val="32"/>
  </w:num>
  <w:num w:numId="24">
    <w:abstractNumId w:val="43"/>
  </w:num>
  <w:num w:numId="25">
    <w:abstractNumId w:val="22"/>
  </w:num>
  <w:num w:numId="26">
    <w:abstractNumId w:val="38"/>
  </w:num>
  <w:num w:numId="27">
    <w:abstractNumId w:val="21"/>
  </w:num>
  <w:num w:numId="28">
    <w:abstractNumId w:val="5"/>
  </w:num>
  <w:num w:numId="29">
    <w:abstractNumId w:val="7"/>
  </w:num>
  <w:num w:numId="30">
    <w:abstractNumId w:val="26"/>
  </w:num>
  <w:num w:numId="31">
    <w:abstractNumId w:val="14"/>
  </w:num>
  <w:num w:numId="32">
    <w:abstractNumId w:val="46"/>
  </w:num>
  <w:num w:numId="33">
    <w:abstractNumId w:val="58"/>
  </w:num>
  <w:num w:numId="34">
    <w:abstractNumId w:val="47"/>
  </w:num>
  <w:num w:numId="35">
    <w:abstractNumId w:val="9"/>
  </w:num>
  <w:num w:numId="36">
    <w:abstractNumId w:val="59"/>
  </w:num>
  <w:num w:numId="37">
    <w:abstractNumId w:val="16"/>
  </w:num>
  <w:num w:numId="38">
    <w:abstractNumId w:val="52"/>
  </w:num>
  <w:num w:numId="39">
    <w:abstractNumId w:val="42"/>
  </w:num>
  <w:num w:numId="40">
    <w:abstractNumId w:val="30"/>
  </w:num>
  <w:num w:numId="41">
    <w:abstractNumId w:val="44"/>
  </w:num>
  <w:num w:numId="42">
    <w:abstractNumId w:val="31"/>
  </w:num>
  <w:num w:numId="43">
    <w:abstractNumId w:val="28"/>
  </w:num>
  <w:num w:numId="44">
    <w:abstractNumId w:val="23"/>
  </w:num>
  <w:num w:numId="45">
    <w:abstractNumId w:val="8"/>
  </w:num>
  <w:num w:numId="46">
    <w:abstractNumId w:val="50"/>
  </w:num>
  <w:num w:numId="47">
    <w:abstractNumId w:val="15"/>
  </w:num>
  <w:num w:numId="48">
    <w:abstractNumId w:val="10"/>
  </w:num>
  <w:num w:numId="49">
    <w:abstractNumId w:val="56"/>
  </w:num>
  <w:num w:numId="50">
    <w:abstractNumId w:val="6"/>
  </w:num>
  <w:num w:numId="51">
    <w:abstractNumId w:val="49"/>
  </w:num>
  <w:num w:numId="52">
    <w:abstractNumId w:val="36"/>
  </w:num>
  <w:num w:numId="53">
    <w:abstractNumId w:val="20"/>
  </w:num>
  <w:num w:numId="54">
    <w:abstractNumId w:val="54"/>
  </w:num>
  <w:num w:numId="55">
    <w:abstractNumId w:val="25"/>
  </w:num>
  <w:num w:numId="56">
    <w:abstractNumId w:val="19"/>
  </w:num>
  <w:num w:numId="57">
    <w:abstractNumId w:val="41"/>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grammar="clean"/>
  <w:stylePaneFormatFilter w:val="3F01"/>
  <w:defaultTabStop w:val="720"/>
  <w:hyphenationZone w:val="425"/>
  <w:noPunctuationKerning/>
  <w:characterSpacingControl w:val="doNotCompress"/>
  <w:savePreviewPicture/>
  <w:footnotePr>
    <w:footnote w:id="-1"/>
    <w:footnote w:id="0"/>
  </w:footnotePr>
  <w:endnotePr>
    <w:endnote w:id="-1"/>
    <w:endnote w:id="0"/>
  </w:endnotePr>
  <w:compat/>
  <w:rsids>
    <w:rsidRoot w:val="00D738B4"/>
    <w:rsid w:val="00000B88"/>
    <w:rsid w:val="000027EC"/>
    <w:rsid w:val="000029F2"/>
    <w:rsid w:val="0000381D"/>
    <w:rsid w:val="00010C0C"/>
    <w:rsid w:val="000227C1"/>
    <w:rsid w:val="0002375F"/>
    <w:rsid w:val="0002437F"/>
    <w:rsid w:val="00024EEE"/>
    <w:rsid w:val="00026A22"/>
    <w:rsid w:val="00027D07"/>
    <w:rsid w:val="000311ED"/>
    <w:rsid w:val="00031FAA"/>
    <w:rsid w:val="0003263B"/>
    <w:rsid w:val="00033C7E"/>
    <w:rsid w:val="000348EA"/>
    <w:rsid w:val="0003548A"/>
    <w:rsid w:val="00036B1C"/>
    <w:rsid w:val="00036C85"/>
    <w:rsid w:val="00037E11"/>
    <w:rsid w:val="00040131"/>
    <w:rsid w:val="00040FC7"/>
    <w:rsid w:val="00044E63"/>
    <w:rsid w:val="00045422"/>
    <w:rsid w:val="0004733B"/>
    <w:rsid w:val="00047FBB"/>
    <w:rsid w:val="000509E2"/>
    <w:rsid w:val="00051172"/>
    <w:rsid w:val="000514EF"/>
    <w:rsid w:val="00052E5D"/>
    <w:rsid w:val="000542AA"/>
    <w:rsid w:val="00054305"/>
    <w:rsid w:val="0005667C"/>
    <w:rsid w:val="00057FC4"/>
    <w:rsid w:val="00061A27"/>
    <w:rsid w:val="0006288E"/>
    <w:rsid w:val="000712B6"/>
    <w:rsid w:val="00073318"/>
    <w:rsid w:val="00074ACA"/>
    <w:rsid w:val="00075188"/>
    <w:rsid w:val="0008337D"/>
    <w:rsid w:val="00083C85"/>
    <w:rsid w:val="00092A2F"/>
    <w:rsid w:val="000A020B"/>
    <w:rsid w:val="000A195E"/>
    <w:rsid w:val="000A3300"/>
    <w:rsid w:val="000A382A"/>
    <w:rsid w:val="000A40E1"/>
    <w:rsid w:val="000A56E2"/>
    <w:rsid w:val="000A5B79"/>
    <w:rsid w:val="000A5EEE"/>
    <w:rsid w:val="000A6BF6"/>
    <w:rsid w:val="000A6D3B"/>
    <w:rsid w:val="000A6F3F"/>
    <w:rsid w:val="000A7510"/>
    <w:rsid w:val="000B7BC7"/>
    <w:rsid w:val="000C0D6F"/>
    <w:rsid w:val="000C0D75"/>
    <w:rsid w:val="000C1B81"/>
    <w:rsid w:val="000C324C"/>
    <w:rsid w:val="000C3B9C"/>
    <w:rsid w:val="000C4401"/>
    <w:rsid w:val="000C475A"/>
    <w:rsid w:val="000C4A94"/>
    <w:rsid w:val="000C4E98"/>
    <w:rsid w:val="000C62FC"/>
    <w:rsid w:val="000C68C0"/>
    <w:rsid w:val="000C7989"/>
    <w:rsid w:val="000D2182"/>
    <w:rsid w:val="000D246A"/>
    <w:rsid w:val="000D2B41"/>
    <w:rsid w:val="000D35F0"/>
    <w:rsid w:val="000D4F4D"/>
    <w:rsid w:val="000D6A3B"/>
    <w:rsid w:val="000D74CB"/>
    <w:rsid w:val="000D7A9B"/>
    <w:rsid w:val="000E49A6"/>
    <w:rsid w:val="000E7CF0"/>
    <w:rsid w:val="000F0BFA"/>
    <w:rsid w:val="000F24A6"/>
    <w:rsid w:val="000F39C2"/>
    <w:rsid w:val="000F58D7"/>
    <w:rsid w:val="000F7E0B"/>
    <w:rsid w:val="0010021E"/>
    <w:rsid w:val="0010156F"/>
    <w:rsid w:val="0010178E"/>
    <w:rsid w:val="00102011"/>
    <w:rsid w:val="00103886"/>
    <w:rsid w:val="001069AE"/>
    <w:rsid w:val="0011057D"/>
    <w:rsid w:val="00112B99"/>
    <w:rsid w:val="00113858"/>
    <w:rsid w:val="001165BA"/>
    <w:rsid w:val="00116944"/>
    <w:rsid w:val="001204A0"/>
    <w:rsid w:val="001212ED"/>
    <w:rsid w:val="00121563"/>
    <w:rsid w:val="001217BA"/>
    <w:rsid w:val="00121B02"/>
    <w:rsid w:val="001247BA"/>
    <w:rsid w:val="00125371"/>
    <w:rsid w:val="00125BAB"/>
    <w:rsid w:val="00131044"/>
    <w:rsid w:val="00133A2B"/>
    <w:rsid w:val="00133A5C"/>
    <w:rsid w:val="001341E7"/>
    <w:rsid w:val="00136E54"/>
    <w:rsid w:val="00136F52"/>
    <w:rsid w:val="001378B0"/>
    <w:rsid w:val="0014134F"/>
    <w:rsid w:val="00143350"/>
    <w:rsid w:val="0014349A"/>
    <w:rsid w:val="00147907"/>
    <w:rsid w:val="0015029E"/>
    <w:rsid w:val="00150EAC"/>
    <w:rsid w:val="00151D5E"/>
    <w:rsid w:val="00155C36"/>
    <w:rsid w:val="0016092C"/>
    <w:rsid w:val="00165938"/>
    <w:rsid w:val="00166B00"/>
    <w:rsid w:val="00170A30"/>
    <w:rsid w:val="001715FE"/>
    <w:rsid w:val="00173817"/>
    <w:rsid w:val="001743D4"/>
    <w:rsid w:val="00174C52"/>
    <w:rsid w:val="00176832"/>
    <w:rsid w:val="00182269"/>
    <w:rsid w:val="00182B56"/>
    <w:rsid w:val="00182EA2"/>
    <w:rsid w:val="00182FC4"/>
    <w:rsid w:val="001831E6"/>
    <w:rsid w:val="00183E54"/>
    <w:rsid w:val="001841A5"/>
    <w:rsid w:val="001843F7"/>
    <w:rsid w:val="001878CE"/>
    <w:rsid w:val="00190882"/>
    <w:rsid w:val="00192AB7"/>
    <w:rsid w:val="001936E4"/>
    <w:rsid w:val="00194184"/>
    <w:rsid w:val="001951D9"/>
    <w:rsid w:val="001959F1"/>
    <w:rsid w:val="00196C6F"/>
    <w:rsid w:val="00197761"/>
    <w:rsid w:val="00197F22"/>
    <w:rsid w:val="001A010A"/>
    <w:rsid w:val="001A0149"/>
    <w:rsid w:val="001A07AA"/>
    <w:rsid w:val="001A1128"/>
    <w:rsid w:val="001A1E74"/>
    <w:rsid w:val="001A7DBD"/>
    <w:rsid w:val="001A7DEA"/>
    <w:rsid w:val="001B4583"/>
    <w:rsid w:val="001B4E5E"/>
    <w:rsid w:val="001B55BF"/>
    <w:rsid w:val="001B592E"/>
    <w:rsid w:val="001C2437"/>
    <w:rsid w:val="001C45D1"/>
    <w:rsid w:val="001C53F1"/>
    <w:rsid w:val="001D127B"/>
    <w:rsid w:val="001D52FD"/>
    <w:rsid w:val="001D563B"/>
    <w:rsid w:val="001D639E"/>
    <w:rsid w:val="001D65AC"/>
    <w:rsid w:val="001D6B5C"/>
    <w:rsid w:val="001D752D"/>
    <w:rsid w:val="001D7B8D"/>
    <w:rsid w:val="001E06E5"/>
    <w:rsid w:val="001E105E"/>
    <w:rsid w:val="001E16CB"/>
    <w:rsid w:val="001E2093"/>
    <w:rsid w:val="001E2109"/>
    <w:rsid w:val="001E2DB0"/>
    <w:rsid w:val="001E3A42"/>
    <w:rsid w:val="001E4ACA"/>
    <w:rsid w:val="001E4C12"/>
    <w:rsid w:val="001E533A"/>
    <w:rsid w:val="001E5426"/>
    <w:rsid w:val="001F1836"/>
    <w:rsid w:val="001F1CD9"/>
    <w:rsid w:val="001F3BEB"/>
    <w:rsid w:val="001F3D6F"/>
    <w:rsid w:val="001F3ED0"/>
    <w:rsid w:val="001F4ED1"/>
    <w:rsid w:val="001F5127"/>
    <w:rsid w:val="001F6648"/>
    <w:rsid w:val="00200298"/>
    <w:rsid w:val="00201810"/>
    <w:rsid w:val="00203806"/>
    <w:rsid w:val="00203D21"/>
    <w:rsid w:val="00203D3A"/>
    <w:rsid w:val="0020611F"/>
    <w:rsid w:val="00206DEA"/>
    <w:rsid w:val="00207F76"/>
    <w:rsid w:val="00213432"/>
    <w:rsid w:val="00214005"/>
    <w:rsid w:val="0021427A"/>
    <w:rsid w:val="002146D2"/>
    <w:rsid w:val="002148B3"/>
    <w:rsid w:val="00214D9E"/>
    <w:rsid w:val="0021530F"/>
    <w:rsid w:val="00217D53"/>
    <w:rsid w:val="0022016E"/>
    <w:rsid w:val="00220999"/>
    <w:rsid w:val="002217B0"/>
    <w:rsid w:val="00221A88"/>
    <w:rsid w:val="00222D87"/>
    <w:rsid w:val="00223669"/>
    <w:rsid w:val="0022371F"/>
    <w:rsid w:val="00226949"/>
    <w:rsid w:val="00226A56"/>
    <w:rsid w:val="00230C6F"/>
    <w:rsid w:val="00231C1F"/>
    <w:rsid w:val="00234637"/>
    <w:rsid w:val="00234D4D"/>
    <w:rsid w:val="002358CF"/>
    <w:rsid w:val="002377B9"/>
    <w:rsid w:val="00240289"/>
    <w:rsid w:val="002445BC"/>
    <w:rsid w:val="002455E5"/>
    <w:rsid w:val="00245EA4"/>
    <w:rsid w:val="0024737A"/>
    <w:rsid w:val="00250CEC"/>
    <w:rsid w:val="00251164"/>
    <w:rsid w:val="00254C8A"/>
    <w:rsid w:val="00255EDE"/>
    <w:rsid w:val="002560B4"/>
    <w:rsid w:val="002577F2"/>
    <w:rsid w:val="00257E72"/>
    <w:rsid w:val="00263E61"/>
    <w:rsid w:val="00266B2E"/>
    <w:rsid w:val="00270858"/>
    <w:rsid w:val="0027387B"/>
    <w:rsid w:val="00275F3C"/>
    <w:rsid w:val="002768A9"/>
    <w:rsid w:val="00276E27"/>
    <w:rsid w:val="00280370"/>
    <w:rsid w:val="00280EE0"/>
    <w:rsid w:val="00283830"/>
    <w:rsid w:val="0028534D"/>
    <w:rsid w:val="00285770"/>
    <w:rsid w:val="002950A6"/>
    <w:rsid w:val="00296391"/>
    <w:rsid w:val="00297B19"/>
    <w:rsid w:val="002A0C8D"/>
    <w:rsid w:val="002A1F4A"/>
    <w:rsid w:val="002A44BB"/>
    <w:rsid w:val="002A568F"/>
    <w:rsid w:val="002A5A9F"/>
    <w:rsid w:val="002A5BAA"/>
    <w:rsid w:val="002A6111"/>
    <w:rsid w:val="002B2E05"/>
    <w:rsid w:val="002C1020"/>
    <w:rsid w:val="002C1682"/>
    <w:rsid w:val="002C4312"/>
    <w:rsid w:val="002C547C"/>
    <w:rsid w:val="002C66C0"/>
    <w:rsid w:val="002C6849"/>
    <w:rsid w:val="002D0D44"/>
    <w:rsid w:val="002D1E99"/>
    <w:rsid w:val="002D22F6"/>
    <w:rsid w:val="002D2D68"/>
    <w:rsid w:val="002D3108"/>
    <w:rsid w:val="002D5255"/>
    <w:rsid w:val="002D53D4"/>
    <w:rsid w:val="002D6135"/>
    <w:rsid w:val="002D6477"/>
    <w:rsid w:val="002D77B6"/>
    <w:rsid w:val="002D7A41"/>
    <w:rsid w:val="002E2716"/>
    <w:rsid w:val="002E58BC"/>
    <w:rsid w:val="002E5C95"/>
    <w:rsid w:val="002E6728"/>
    <w:rsid w:val="002E7697"/>
    <w:rsid w:val="002F2EC1"/>
    <w:rsid w:val="002F3616"/>
    <w:rsid w:val="002F4193"/>
    <w:rsid w:val="002F4D3F"/>
    <w:rsid w:val="002F4E6D"/>
    <w:rsid w:val="002F5DA7"/>
    <w:rsid w:val="002F74FA"/>
    <w:rsid w:val="002F7986"/>
    <w:rsid w:val="0030123F"/>
    <w:rsid w:val="00303FDC"/>
    <w:rsid w:val="00304231"/>
    <w:rsid w:val="00305017"/>
    <w:rsid w:val="00305265"/>
    <w:rsid w:val="003053C8"/>
    <w:rsid w:val="00305A79"/>
    <w:rsid w:val="00305B98"/>
    <w:rsid w:val="003060D9"/>
    <w:rsid w:val="00310838"/>
    <w:rsid w:val="0031174A"/>
    <w:rsid w:val="00311AA0"/>
    <w:rsid w:val="00314D02"/>
    <w:rsid w:val="0031638E"/>
    <w:rsid w:val="0032050A"/>
    <w:rsid w:val="0032059D"/>
    <w:rsid w:val="00321F4C"/>
    <w:rsid w:val="00326686"/>
    <w:rsid w:val="0033027C"/>
    <w:rsid w:val="00332E26"/>
    <w:rsid w:val="003355DE"/>
    <w:rsid w:val="003355F3"/>
    <w:rsid w:val="00335FED"/>
    <w:rsid w:val="00336222"/>
    <w:rsid w:val="00337B55"/>
    <w:rsid w:val="0034119B"/>
    <w:rsid w:val="00341BFF"/>
    <w:rsid w:val="00342E66"/>
    <w:rsid w:val="00342EC8"/>
    <w:rsid w:val="00347775"/>
    <w:rsid w:val="00347C73"/>
    <w:rsid w:val="0035009A"/>
    <w:rsid w:val="00350A0D"/>
    <w:rsid w:val="00350BB8"/>
    <w:rsid w:val="00353B08"/>
    <w:rsid w:val="0035466A"/>
    <w:rsid w:val="00356A90"/>
    <w:rsid w:val="00357F46"/>
    <w:rsid w:val="00361294"/>
    <w:rsid w:val="003613F4"/>
    <w:rsid w:val="00363519"/>
    <w:rsid w:val="00364645"/>
    <w:rsid w:val="0036596A"/>
    <w:rsid w:val="003671F5"/>
    <w:rsid w:val="00367364"/>
    <w:rsid w:val="003717C8"/>
    <w:rsid w:val="003729BB"/>
    <w:rsid w:val="003744D2"/>
    <w:rsid w:val="00374AE4"/>
    <w:rsid w:val="00374F99"/>
    <w:rsid w:val="003779FD"/>
    <w:rsid w:val="00377CF3"/>
    <w:rsid w:val="00384BEA"/>
    <w:rsid w:val="00386F14"/>
    <w:rsid w:val="0038701B"/>
    <w:rsid w:val="0039089F"/>
    <w:rsid w:val="00391384"/>
    <w:rsid w:val="0039270A"/>
    <w:rsid w:val="003928E9"/>
    <w:rsid w:val="00395CFD"/>
    <w:rsid w:val="00397259"/>
    <w:rsid w:val="003A3F24"/>
    <w:rsid w:val="003A6AA0"/>
    <w:rsid w:val="003A731C"/>
    <w:rsid w:val="003B0392"/>
    <w:rsid w:val="003B1B32"/>
    <w:rsid w:val="003B23A5"/>
    <w:rsid w:val="003B4CC1"/>
    <w:rsid w:val="003B4E1B"/>
    <w:rsid w:val="003B626F"/>
    <w:rsid w:val="003B63E7"/>
    <w:rsid w:val="003C0306"/>
    <w:rsid w:val="003C2D3D"/>
    <w:rsid w:val="003C3251"/>
    <w:rsid w:val="003C3BF3"/>
    <w:rsid w:val="003C559C"/>
    <w:rsid w:val="003C671D"/>
    <w:rsid w:val="003D0D2D"/>
    <w:rsid w:val="003D18D5"/>
    <w:rsid w:val="003D38CA"/>
    <w:rsid w:val="003D5027"/>
    <w:rsid w:val="003D6015"/>
    <w:rsid w:val="003D65FF"/>
    <w:rsid w:val="003D769E"/>
    <w:rsid w:val="003E1322"/>
    <w:rsid w:val="003E347B"/>
    <w:rsid w:val="003E532B"/>
    <w:rsid w:val="003E690A"/>
    <w:rsid w:val="003E7B73"/>
    <w:rsid w:val="003F1531"/>
    <w:rsid w:val="003F1ECC"/>
    <w:rsid w:val="003F696B"/>
    <w:rsid w:val="003F7584"/>
    <w:rsid w:val="003F7B70"/>
    <w:rsid w:val="003F7E35"/>
    <w:rsid w:val="00400112"/>
    <w:rsid w:val="00400ADF"/>
    <w:rsid w:val="00402665"/>
    <w:rsid w:val="00404A12"/>
    <w:rsid w:val="00405B49"/>
    <w:rsid w:val="004068F3"/>
    <w:rsid w:val="00407D65"/>
    <w:rsid w:val="00412010"/>
    <w:rsid w:val="004165D4"/>
    <w:rsid w:val="00416D67"/>
    <w:rsid w:val="004176D3"/>
    <w:rsid w:val="00420F6A"/>
    <w:rsid w:val="00421C2D"/>
    <w:rsid w:val="0042324C"/>
    <w:rsid w:val="00423AD4"/>
    <w:rsid w:val="00424604"/>
    <w:rsid w:val="00424EBC"/>
    <w:rsid w:val="0042516D"/>
    <w:rsid w:val="004263C3"/>
    <w:rsid w:val="00426935"/>
    <w:rsid w:val="0043045D"/>
    <w:rsid w:val="0043439D"/>
    <w:rsid w:val="0043497B"/>
    <w:rsid w:val="00440E35"/>
    <w:rsid w:val="00441AA6"/>
    <w:rsid w:val="00442B39"/>
    <w:rsid w:val="00443EAD"/>
    <w:rsid w:val="00444549"/>
    <w:rsid w:val="004526EC"/>
    <w:rsid w:val="004539E8"/>
    <w:rsid w:val="0045465D"/>
    <w:rsid w:val="0045474A"/>
    <w:rsid w:val="00454AD3"/>
    <w:rsid w:val="00455042"/>
    <w:rsid w:val="004556BF"/>
    <w:rsid w:val="004559D7"/>
    <w:rsid w:val="00456CB6"/>
    <w:rsid w:val="00460460"/>
    <w:rsid w:val="00464605"/>
    <w:rsid w:val="00465226"/>
    <w:rsid w:val="00465CBA"/>
    <w:rsid w:val="004677A2"/>
    <w:rsid w:val="0046793B"/>
    <w:rsid w:val="00470D8E"/>
    <w:rsid w:val="004717C7"/>
    <w:rsid w:val="0047221B"/>
    <w:rsid w:val="00475098"/>
    <w:rsid w:val="00476433"/>
    <w:rsid w:val="00477522"/>
    <w:rsid w:val="004811D2"/>
    <w:rsid w:val="00481534"/>
    <w:rsid w:val="004837B5"/>
    <w:rsid w:val="004837F4"/>
    <w:rsid w:val="00483B90"/>
    <w:rsid w:val="004850A1"/>
    <w:rsid w:val="004850DF"/>
    <w:rsid w:val="00490710"/>
    <w:rsid w:val="00491ED1"/>
    <w:rsid w:val="0049590C"/>
    <w:rsid w:val="00497D75"/>
    <w:rsid w:val="004A20E2"/>
    <w:rsid w:val="004A2108"/>
    <w:rsid w:val="004A3EEC"/>
    <w:rsid w:val="004A42C7"/>
    <w:rsid w:val="004A4CB8"/>
    <w:rsid w:val="004A6651"/>
    <w:rsid w:val="004A709D"/>
    <w:rsid w:val="004B0690"/>
    <w:rsid w:val="004B1F1E"/>
    <w:rsid w:val="004B30FF"/>
    <w:rsid w:val="004B3EF6"/>
    <w:rsid w:val="004B4D9A"/>
    <w:rsid w:val="004B7F11"/>
    <w:rsid w:val="004C15F0"/>
    <w:rsid w:val="004C56EE"/>
    <w:rsid w:val="004C63DD"/>
    <w:rsid w:val="004C7393"/>
    <w:rsid w:val="004C7E3D"/>
    <w:rsid w:val="004D0F23"/>
    <w:rsid w:val="004D306C"/>
    <w:rsid w:val="004D3730"/>
    <w:rsid w:val="004D5AA7"/>
    <w:rsid w:val="004D5D4B"/>
    <w:rsid w:val="004D63D3"/>
    <w:rsid w:val="004D672A"/>
    <w:rsid w:val="004D72A5"/>
    <w:rsid w:val="004D75A1"/>
    <w:rsid w:val="004E3180"/>
    <w:rsid w:val="004E399A"/>
    <w:rsid w:val="004E3C5A"/>
    <w:rsid w:val="004E4E83"/>
    <w:rsid w:val="004E56D7"/>
    <w:rsid w:val="004F2675"/>
    <w:rsid w:val="004F422E"/>
    <w:rsid w:val="004F48BC"/>
    <w:rsid w:val="004F568E"/>
    <w:rsid w:val="004F7202"/>
    <w:rsid w:val="004F7506"/>
    <w:rsid w:val="004F7B33"/>
    <w:rsid w:val="00501F3A"/>
    <w:rsid w:val="00501FEE"/>
    <w:rsid w:val="00503ED1"/>
    <w:rsid w:val="0050547D"/>
    <w:rsid w:val="00505585"/>
    <w:rsid w:val="00505C33"/>
    <w:rsid w:val="005101E6"/>
    <w:rsid w:val="00510EDD"/>
    <w:rsid w:val="0051129E"/>
    <w:rsid w:val="005119CB"/>
    <w:rsid w:val="005131BC"/>
    <w:rsid w:val="00513C00"/>
    <w:rsid w:val="0051451B"/>
    <w:rsid w:val="00514533"/>
    <w:rsid w:val="00515AA2"/>
    <w:rsid w:val="005166EC"/>
    <w:rsid w:val="00517F73"/>
    <w:rsid w:val="00520492"/>
    <w:rsid w:val="00523AF7"/>
    <w:rsid w:val="00527A72"/>
    <w:rsid w:val="0053062E"/>
    <w:rsid w:val="00530FF5"/>
    <w:rsid w:val="005318A0"/>
    <w:rsid w:val="00531947"/>
    <w:rsid w:val="00531A74"/>
    <w:rsid w:val="00532191"/>
    <w:rsid w:val="0053289A"/>
    <w:rsid w:val="00532D43"/>
    <w:rsid w:val="00533EDE"/>
    <w:rsid w:val="00534B67"/>
    <w:rsid w:val="00535BD3"/>
    <w:rsid w:val="00535DE2"/>
    <w:rsid w:val="0053645D"/>
    <w:rsid w:val="00537968"/>
    <w:rsid w:val="00541C57"/>
    <w:rsid w:val="00541CA2"/>
    <w:rsid w:val="0054223F"/>
    <w:rsid w:val="005426A2"/>
    <w:rsid w:val="00544EEE"/>
    <w:rsid w:val="00547135"/>
    <w:rsid w:val="005474E9"/>
    <w:rsid w:val="005553AA"/>
    <w:rsid w:val="005569A4"/>
    <w:rsid w:val="0055719E"/>
    <w:rsid w:val="0056047E"/>
    <w:rsid w:val="00563D0F"/>
    <w:rsid w:val="005665C5"/>
    <w:rsid w:val="00570646"/>
    <w:rsid w:val="00570AE6"/>
    <w:rsid w:val="00570D43"/>
    <w:rsid w:val="00572408"/>
    <w:rsid w:val="005726E5"/>
    <w:rsid w:val="005728AE"/>
    <w:rsid w:val="005733C1"/>
    <w:rsid w:val="00574263"/>
    <w:rsid w:val="00575CCF"/>
    <w:rsid w:val="00576664"/>
    <w:rsid w:val="00576B15"/>
    <w:rsid w:val="005806AE"/>
    <w:rsid w:val="00580D7C"/>
    <w:rsid w:val="00581D99"/>
    <w:rsid w:val="00582F03"/>
    <w:rsid w:val="00585AE4"/>
    <w:rsid w:val="005861CA"/>
    <w:rsid w:val="00587F9D"/>
    <w:rsid w:val="005913A2"/>
    <w:rsid w:val="00593DD8"/>
    <w:rsid w:val="00594FB2"/>
    <w:rsid w:val="0059643B"/>
    <w:rsid w:val="00596ABD"/>
    <w:rsid w:val="0059701F"/>
    <w:rsid w:val="005970C5"/>
    <w:rsid w:val="0059736C"/>
    <w:rsid w:val="00597DC3"/>
    <w:rsid w:val="005A0228"/>
    <w:rsid w:val="005A12C0"/>
    <w:rsid w:val="005A1DF6"/>
    <w:rsid w:val="005A2D35"/>
    <w:rsid w:val="005A3828"/>
    <w:rsid w:val="005A39A5"/>
    <w:rsid w:val="005A46B0"/>
    <w:rsid w:val="005A4A10"/>
    <w:rsid w:val="005A540C"/>
    <w:rsid w:val="005B2545"/>
    <w:rsid w:val="005B4F63"/>
    <w:rsid w:val="005C1D97"/>
    <w:rsid w:val="005C6E2D"/>
    <w:rsid w:val="005D16C9"/>
    <w:rsid w:val="005D1A95"/>
    <w:rsid w:val="005D1D50"/>
    <w:rsid w:val="005D2C48"/>
    <w:rsid w:val="005D35F7"/>
    <w:rsid w:val="005D44E6"/>
    <w:rsid w:val="005D4E0F"/>
    <w:rsid w:val="005D750B"/>
    <w:rsid w:val="005D7516"/>
    <w:rsid w:val="005D779F"/>
    <w:rsid w:val="005E1371"/>
    <w:rsid w:val="005E2FC1"/>
    <w:rsid w:val="005E36F9"/>
    <w:rsid w:val="005E6251"/>
    <w:rsid w:val="005E675C"/>
    <w:rsid w:val="005E711E"/>
    <w:rsid w:val="005F75C8"/>
    <w:rsid w:val="005F789C"/>
    <w:rsid w:val="00600144"/>
    <w:rsid w:val="006006E8"/>
    <w:rsid w:val="00600837"/>
    <w:rsid w:val="00600C8A"/>
    <w:rsid w:val="00601138"/>
    <w:rsid w:val="00601A9E"/>
    <w:rsid w:val="00606BAA"/>
    <w:rsid w:val="00606BC8"/>
    <w:rsid w:val="006123B3"/>
    <w:rsid w:val="00612F39"/>
    <w:rsid w:val="0061417E"/>
    <w:rsid w:val="006201C2"/>
    <w:rsid w:val="006236F1"/>
    <w:rsid w:val="00624354"/>
    <w:rsid w:val="006254A8"/>
    <w:rsid w:val="00626BA5"/>
    <w:rsid w:val="006314B5"/>
    <w:rsid w:val="006314B6"/>
    <w:rsid w:val="0063154D"/>
    <w:rsid w:val="006315EC"/>
    <w:rsid w:val="0063251B"/>
    <w:rsid w:val="006335D1"/>
    <w:rsid w:val="006346A3"/>
    <w:rsid w:val="00634AE5"/>
    <w:rsid w:val="00635660"/>
    <w:rsid w:val="00642C9A"/>
    <w:rsid w:val="00643552"/>
    <w:rsid w:val="006445EB"/>
    <w:rsid w:val="00644622"/>
    <w:rsid w:val="00645833"/>
    <w:rsid w:val="006459ED"/>
    <w:rsid w:val="00646865"/>
    <w:rsid w:val="00651090"/>
    <w:rsid w:val="00651828"/>
    <w:rsid w:val="00651B79"/>
    <w:rsid w:val="00654306"/>
    <w:rsid w:val="00654423"/>
    <w:rsid w:val="006555FF"/>
    <w:rsid w:val="00655F41"/>
    <w:rsid w:val="00661B46"/>
    <w:rsid w:val="00661ECC"/>
    <w:rsid w:val="00664823"/>
    <w:rsid w:val="00665024"/>
    <w:rsid w:val="00667C05"/>
    <w:rsid w:val="00670022"/>
    <w:rsid w:val="00670344"/>
    <w:rsid w:val="00670E48"/>
    <w:rsid w:val="00670F26"/>
    <w:rsid w:val="0067235A"/>
    <w:rsid w:val="0067462B"/>
    <w:rsid w:val="0068096E"/>
    <w:rsid w:val="00680AA8"/>
    <w:rsid w:val="00680BC1"/>
    <w:rsid w:val="00681011"/>
    <w:rsid w:val="00681A27"/>
    <w:rsid w:val="0068220F"/>
    <w:rsid w:val="006822CE"/>
    <w:rsid w:val="006827A4"/>
    <w:rsid w:val="00683C49"/>
    <w:rsid w:val="006842A6"/>
    <w:rsid w:val="006844C2"/>
    <w:rsid w:val="00685469"/>
    <w:rsid w:val="0068567A"/>
    <w:rsid w:val="00685C8A"/>
    <w:rsid w:val="006861E7"/>
    <w:rsid w:val="00686715"/>
    <w:rsid w:val="0069308F"/>
    <w:rsid w:val="00696648"/>
    <w:rsid w:val="00697766"/>
    <w:rsid w:val="006A27C2"/>
    <w:rsid w:val="006A4FC8"/>
    <w:rsid w:val="006A56EB"/>
    <w:rsid w:val="006A636C"/>
    <w:rsid w:val="006A66F7"/>
    <w:rsid w:val="006A7384"/>
    <w:rsid w:val="006A7543"/>
    <w:rsid w:val="006B1B3C"/>
    <w:rsid w:val="006B24EC"/>
    <w:rsid w:val="006B2622"/>
    <w:rsid w:val="006B314E"/>
    <w:rsid w:val="006B3C05"/>
    <w:rsid w:val="006B643A"/>
    <w:rsid w:val="006B78D7"/>
    <w:rsid w:val="006C0205"/>
    <w:rsid w:val="006C1B57"/>
    <w:rsid w:val="006C239E"/>
    <w:rsid w:val="006C3874"/>
    <w:rsid w:val="006C45C1"/>
    <w:rsid w:val="006C781F"/>
    <w:rsid w:val="006D1ACA"/>
    <w:rsid w:val="006D4FEA"/>
    <w:rsid w:val="006D7CBB"/>
    <w:rsid w:val="006E1ADF"/>
    <w:rsid w:val="006E255A"/>
    <w:rsid w:val="006E2B0F"/>
    <w:rsid w:val="006E319D"/>
    <w:rsid w:val="006E4B83"/>
    <w:rsid w:val="006E4B9C"/>
    <w:rsid w:val="006F04A4"/>
    <w:rsid w:val="006F07B1"/>
    <w:rsid w:val="006F19B7"/>
    <w:rsid w:val="006F2F73"/>
    <w:rsid w:val="006F4505"/>
    <w:rsid w:val="006F61D7"/>
    <w:rsid w:val="006F6B87"/>
    <w:rsid w:val="006F7583"/>
    <w:rsid w:val="00706F2F"/>
    <w:rsid w:val="00707ABA"/>
    <w:rsid w:val="00707CC6"/>
    <w:rsid w:val="0071216F"/>
    <w:rsid w:val="007122CB"/>
    <w:rsid w:val="00713666"/>
    <w:rsid w:val="00714517"/>
    <w:rsid w:val="00715196"/>
    <w:rsid w:val="007158F4"/>
    <w:rsid w:val="00715CAD"/>
    <w:rsid w:val="007168A9"/>
    <w:rsid w:val="00717657"/>
    <w:rsid w:val="00720D45"/>
    <w:rsid w:val="007233BC"/>
    <w:rsid w:val="007234A7"/>
    <w:rsid w:val="00723A97"/>
    <w:rsid w:val="00725DB2"/>
    <w:rsid w:val="00726224"/>
    <w:rsid w:val="007267AF"/>
    <w:rsid w:val="00730672"/>
    <w:rsid w:val="00731152"/>
    <w:rsid w:val="0073143C"/>
    <w:rsid w:val="00731D29"/>
    <w:rsid w:val="0073530E"/>
    <w:rsid w:val="00735C48"/>
    <w:rsid w:val="00736FDE"/>
    <w:rsid w:val="00737214"/>
    <w:rsid w:val="00737819"/>
    <w:rsid w:val="00737DBF"/>
    <w:rsid w:val="00741901"/>
    <w:rsid w:val="00743564"/>
    <w:rsid w:val="007435A8"/>
    <w:rsid w:val="00744A3F"/>
    <w:rsid w:val="00745363"/>
    <w:rsid w:val="0075009A"/>
    <w:rsid w:val="00750B3B"/>
    <w:rsid w:val="0075106B"/>
    <w:rsid w:val="00757199"/>
    <w:rsid w:val="007601C8"/>
    <w:rsid w:val="00765652"/>
    <w:rsid w:val="0076698E"/>
    <w:rsid w:val="007677F7"/>
    <w:rsid w:val="00767F32"/>
    <w:rsid w:val="007701A3"/>
    <w:rsid w:val="007714B8"/>
    <w:rsid w:val="00772DD0"/>
    <w:rsid w:val="0077384B"/>
    <w:rsid w:val="00774520"/>
    <w:rsid w:val="0077545F"/>
    <w:rsid w:val="00775527"/>
    <w:rsid w:val="00777FDA"/>
    <w:rsid w:val="00780761"/>
    <w:rsid w:val="0078120C"/>
    <w:rsid w:val="007825AC"/>
    <w:rsid w:val="0078287E"/>
    <w:rsid w:val="00783AB4"/>
    <w:rsid w:val="00784C6D"/>
    <w:rsid w:val="0078677C"/>
    <w:rsid w:val="007913B2"/>
    <w:rsid w:val="007919BF"/>
    <w:rsid w:val="00794EB8"/>
    <w:rsid w:val="007977BF"/>
    <w:rsid w:val="00797953"/>
    <w:rsid w:val="007A0786"/>
    <w:rsid w:val="007A1491"/>
    <w:rsid w:val="007A18E0"/>
    <w:rsid w:val="007A21E2"/>
    <w:rsid w:val="007A2E57"/>
    <w:rsid w:val="007A3C75"/>
    <w:rsid w:val="007A3CE0"/>
    <w:rsid w:val="007A3F42"/>
    <w:rsid w:val="007A4569"/>
    <w:rsid w:val="007A5C11"/>
    <w:rsid w:val="007A723B"/>
    <w:rsid w:val="007B1E8C"/>
    <w:rsid w:val="007B2E63"/>
    <w:rsid w:val="007B4359"/>
    <w:rsid w:val="007B5704"/>
    <w:rsid w:val="007B673C"/>
    <w:rsid w:val="007C22F6"/>
    <w:rsid w:val="007C236F"/>
    <w:rsid w:val="007C3D72"/>
    <w:rsid w:val="007C48C4"/>
    <w:rsid w:val="007C5A64"/>
    <w:rsid w:val="007D0A8C"/>
    <w:rsid w:val="007D1890"/>
    <w:rsid w:val="007E078C"/>
    <w:rsid w:val="007E2C7C"/>
    <w:rsid w:val="007E3AA9"/>
    <w:rsid w:val="007E651A"/>
    <w:rsid w:val="007F18C1"/>
    <w:rsid w:val="007F193D"/>
    <w:rsid w:val="007F1B37"/>
    <w:rsid w:val="007F2B72"/>
    <w:rsid w:val="007F32EE"/>
    <w:rsid w:val="007F6CD5"/>
    <w:rsid w:val="007F77A7"/>
    <w:rsid w:val="00800DB5"/>
    <w:rsid w:val="00802D69"/>
    <w:rsid w:val="00803579"/>
    <w:rsid w:val="00806111"/>
    <w:rsid w:val="008067C4"/>
    <w:rsid w:val="008069E2"/>
    <w:rsid w:val="00810600"/>
    <w:rsid w:val="00811B69"/>
    <w:rsid w:val="00811F94"/>
    <w:rsid w:val="00812312"/>
    <w:rsid w:val="00813ABC"/>
    <w:rsid w:val="00813FC0"/>
    <w:rsid w:val="00814E91"/>
    <w:rsid w:val="00816211"/>
    <w:rsid w:val="0081739E"/>
    <w:rsid w:val="00820277"/>
    <w:rsid w:val="0082068B"/>
    <w:rsid w:val="00820D84"/>
    <w:rsid w:val="0082203C"/>
    <w:rsid w:val="008231B4"/>
    <w:rsid w:val="00823752"/>
    <w:rsid w:val="0082388D"/>
    <w:rsid w:val="008244FA"/>
    <w:rsid w:val="00826E48"/>
    <w:rsid w:val="00826EF7"/>
    <w:rsid w:val="00827D74"/>
    <w:rsid w:val="00830684"/>
    <w:rsid w:val="008307E6"/>
    <w:rsid w:val="00830D2A"/>
    <w:rsid w:val="00832AE9"/>
    <w:rsid w:val="008330C0"/>
    <w:rsid w:val="0083321A"/>
    <w:rsid w:val="00835291"/>
    <w:rsid w:val="00836694"/>
    <w:rsid w:val="00840F6C"/>
    <w:rsid w:val="00843055"/>
    <w:rsid w:val="008454CF"/>
    <w:rsid w:val="00852204"/>
    <w:rsid w:val="0085357B"/>
    <w:rsid w:val="00853C5B"/>
    <w:rsid w:val="0085457F"/>
    <w:rsid w:val="00854EAD"/>
    <w:rsid w:val="008575B1"/>
    <w:rsid w:val="008604BC"/>
    <w:rsid w:val="00861A31"/>
    <w:rsid w:val="008624B4"/>
    <w:rsid w:val="008645D1"/>
    <w:rsid w:val="008678AE"/>
    <w:rsid w:val="00867F9C"/>
    <w:rsid w:val="00870522"/>
    <w:rsid w:val="008707E2"/>
    <w:rsid w:val="00872374"/>
    <w:rsid w:val="00872737"/>
    <w:rsid w:val="0087279C"/>
    <w:rsid w:val="008729C2"/>
    <w:rsid w:val="00872CF6"/>
    <w:rsid w:val="00875D11"/>
    <w:rsid w:val="00876532"/>
    <w:rsid w:val="00877FCF"/>
    <w:rsid w:val="008803B7"/>
    <w:rsid w:val="00881692"/>
    <w:rsid w:val="00883C33"/>
    <w:rsid w:val="00887522"/>
    <w:rsid w:val="00892EC8"/>
    <w:rsid w:val="00892F08"/>
    <w:rsid w:val="00893C33"/>
    <w:rsid w:val="008951D7"/>
    <w:rsid w:val="00895D8D"/>
    <w:rsid w:val="008A0784"/>
    <w:rsid w:val="008A2D35"/>
    <w:rsid w:val="008A5FFD"/>
    <w:rsid w:val="008A7333"/>
    <w:rsid w:val="008A7F4C"/>
    <w:rsid w:val="008B274D"/>
    <w:rsid w:val="008B2E5F"/>
    <w:rsid w:val="008B375D"/>
    <w:rsid w:val="008B4971"/>
    <w:rsid w:val="008B6C03"/>
    <w:rsid w:val="008B723D"/>
    <w:rsid w:val="008C1678"/>
    <w:rsid w:val="008C2E6C"/>
    <w:rsid w:val="008C5651"/>
    <w:rsid w:val="008C7127"/>
    <w:rsid w:val="008D195E"/>
    <w:rsid w:val="008D26FA"/>
    <w:rsid w:val="008D3C0E"/>
    <w:rsid w:val="008D40FA"/>
    <w:rsid w:val="008D41CD"/>
    <w:rsid w:val="008D7171"/>
    <w:rsid w:val="008D7288"/>
    <w:rsid w:val="008D7A45"/>
    <w:rsid w:val="008D7F79"/>
    <w:rsid w:val="008E0085"/>
    <w:rsid w:val="008E139D"/>
    <w:rsid w:val="008E2DBC"/>
    <w:rsid w:val="008E3A8F"/>
    <w:rsid w:val="008E4129"/>
    <w:rsid w:val="008E42A0"/>
    <w:rsid w:val="008E4A21"/>
    <w:rsid w:val="008E79AA"/>
    <w:rsid w:val="008F0497"/>
    <w:rsid w:val="008F2BAC"/>
    <w:rsid w:val="008F41C7"/>
    <w:rsid w:val="008F48D3"/>
    <w:rsid w:val="008F52A3"/>
    <w:rsid w:val="008F5338"/>
    <w:rsid w:val="008F7CEA"/>
    <w:rsid w:val="0090052A"/>
    <w:rsid w:val="00901EE4"/>
    <w:rsid w:val="00902921"/>
    <w:rsid w:val="00904CF2"/>
    <w:rsid w:val="00904CF5"/>
    <w:rsid w:val="0090576B"/>
    <w:rsid w:val="00906D3B"/>
    <w:rsid w:val="009076C7"/>
    <w:rsid w:val="0091133A"/>
    <w:rsid w:val="009116D1"/>
    <w:rsid w:val="00911988"/>
    <w:rsid w:val="009134A0"/>
    <w:rsid w:val="00913792"/>
    <w:rsid w:val="0092130C"/>
    <w:rsid w:val="009218CA"/>
    <w:rsid w:val="009222F8"/>
    <w:rsid w:val="00922BE9"/>
    <w:rsid w:val="00926534"/>
    <w:rsid w:val="00927A13"/>
    <w:rsid w:val="0093656C"/>
    <w:rsid w:val="009368B3"/>
    <w:rsid w:val="00943A89"/>
    <w:rsid w:val="00944C13"/>
    <w:rsid w:val="00945F16"/>
    <w:rsid w:val="00946340"/>
    <w:rsid w:val="00951B4B"/>
    <w:rsid w:val="00953020"/>
    <w:rsid w:val="00953C8F"/>
    <w:rsid w:val="0095433E"/>
    <w:rsid w:val="009566E0"/>
    <w:rsid w:val="00956A0F"/>
    <w:rsid w:val="0095704D"/>
    <w:rsid w:val="00957D44"/>
    <w:rsid w:val="00960730"/>
    <w:rsid w:val="009613A2"/>
    <w:rsid w:val="0096212A"/>
    <w:rsid w:val="00963453"/>
    <w:rsid w:val="00965389"/>
    <w:rsid w:val="009679D6"/>
    <w:rsid w:val="00967AD8"/>
    <w:rsid w:val="00967FC7"/>
    <w:rsid w:val="00970678"/>
    <w:rsid w:val="009707AC"/>
    <w:rsid w:val="009712B2"/>
    <w:rsid w:val="00972308"/>
    <w:rsid w:val="0097242B"/>
    <w:rsid w:val="00973B87"/>
    <w:rsid w:val="00974D98"/>
    <w:rsid w:val="00975C26"/>
    <w:rsid w:val="00975D7D"/>
    <w:rsid w:val="00977345"/>
    <w:rsid w:val="00977422"/>
    <w:rsid w:val="00980A5E"/>
    <w:rsid w:val="009859C4"/>
    <w:rsid w:val="00986BF6"/>
    <w:rsid w:val="00992AC3"/>
    <w:rsid w:val="00995388"/>
    <w:rsid w:val="0099612A"/>
    <w:rsid w:val="0099798B"/>
    <w:rsid w:val="009A05C6"/>
    <w:rsid w:val="009A098D"/>
    <w:rsid w:val="009A1C37"/>
    <w:rsid w:val="009A5E71"/>
    <w:rsid w:val="009A6276"/>
    <w:rsid w:val="009B125E"/>
    <w:rsid w:val="009B389A"/>
    <w:rsid w:val="009B3F49"/>
    <w:rsid w:val="009B5071"/>
    <w:rsid w:val="009B5201"/>
    <w:rsid w:val="009B5D57"/>
    <w:rsid w:val="009B616E"/>
    <w:rsid w:val="009C13D8"/>
    <w:rsid w:val="009C348F"/>
    <w:rsid w:val="009C40C4"/>
    <w:rsid w:val="009C430C"/>
    <w:rsid w:val="009C516F"/>
    <w:rsid w:val="009C5176"/>
    <w:rsid w:val="009C7B10"/>
    <w:rsid w:val="009D24C9"/>
    <w:rsid w:val="009D65DD"/>
    <w:rsid w:val="009E1090"/>
    <w:rsid w:val="009E4577"/>
    <w:rsid w:val="009E5C56"/>
    <w:rsid w:val="009F00A8"/>
    <w:rsid w:val="009F0145"/>
    <w:rsid w:val="009F03E3"/>
    <w:rsid w:val="009F0D54"/>
    <w:rsid w:val="009F2CD1"/>
    <w:rsid w:val="009F3C07"/>
    <w:rsid w:val="009F40E8"/>
    <w:rsid w:val="009F72A1"/>
    <w:rsid w:val="009F73B8"/>
    <w:rsid w:val="00A00036"/>
    <w:rsid w:val="00A0083F"/>
    <w:rsid w:val="00A017E7"/>
    <w:rsid w:val="00A01F20"/>
    <w:rsid w:val="00A022E8"/>
    <w:rsid w:val="00A02413"/>
    <w:rsid w:val="00A03A61"/>
    <w:rsid w:val="00A05E6B"/>
    <w:rsid w:val="00A06B2D"/>
    <w:rsid w:val="00A07C7C"/>
    <w:rsid w:val="00A11CE0"/>
    <w:rsid w:val="00A137F7"/>
    <w:rsid w:val="00A139C6"/>
    <w:rsid w:val="00A142CE"/>
    <w:rsid w:val="00A1433A"/>
    <w:rsid w:val="00A1588E"/>
    <w:rsid w:val="00A16B63"/>
    <w:rsid w:val="00A16DD2"/>
    <w:rsid w:val="00A242E3"/>
    <w:rsid w:val="00A27830"/>
    <w:rsid w:val="00A27FF8"/>
    <w:rsid w:val="00A3052F"/>
    <w:rsid w:val="00A31137"/>
    <w:rsid w:val="00A32908"/>
    <w:rsid w:val="00A342D5"/>
    <w:rsid w:val="00A34FAF"/>
    <w:rsid w:val="00A35E6A"/>
    <w:rsid w:val="00A37229"/>
    <w:rsid w:val="00A40186"/>
    <w:rsid w:val="00A41625"/>
    <w:rsid w:val="00A42CD3"/>
    <w:rsid w:val="00A42D1B"/>
    <w:rsid w:val="00A4340C"/>
    <w:rsid w:val="00A43949"/>
    <w:rsid w:val="00A43C1D"/>
    <w:rsid w:val="00A44FCA"/>
    <w:rsid w:val="00A45931"/>
    <w:rsid w:val="00A459F5"/>
    <w:rsid w:val="00A46C52"/>
    <w:rsid w:val="00A473D0"/>
    <w:rsid w:val="00A476A6"/>
    <w:rsid w:val="00A5181F"/>
    <w:rsid w:val="00A5249B"/>
    <w:rsid w:val="00A5372E"/>
    <w:rsid w:val="00A56A25"/>
    <w:rsid w:val="00A576C5"/>
    <w:rsid w:val="00A64D5E"/>
    <w:rsid w:val="00A665AE"/>
    <w:rsid w:val="00A72317"/>
    <w:rsid w:val="00A72934"/>
    <w:rsid w:val="00A73387"/>
    <w:rsid w:val="00A76331"/>
    <w:rsid w:val="00A77572"/>
    <w:rsid w:val="00A81112"/>
    <w:rsid w:val="00A81406"/>
    <w:rsid w:val="00A81731"/>
    <w:rsid w:val="00A83332"/>
    <w:rsid w:val="00A84394"/>
    <w:rsid w:val="00A84EC6"/>
    <w:rsid w:val="00A8500D"/>
    <w:rsid w:val="00A87E35"/>
    <w:rsid w:val="00A906BF"/>
    <w:rsid w:val="00A90CB3"/>
    <w:rsid w:val="00A90FB0"/>
    <w:rsid w:val="00A910B4"/>
    <w:rsid w:val="00A91F4C"/>
    <w:rsid w:val="00A93DC8"/>
    <w:rsid w:val="00A9496F"/>
    <w:rsid w:val="00A96BE0"/>
    <w:rsid w:val="00A9768F"/>
    <w:rsid w:val="00AA129F"/>
    <w:rsid w:val="00AA5A78"/>
    <w:rsid w:val="00AA76FC"/>
    <w:rsid w:val="00AB1A87"/>
    <w:rsid w:val="00AB3704"/>
    <w:rsid w:val="00AB40B0"/>
    <w:rsid w:val="00AB45C4"/>
    <w:rsid w:val="00AB68FE"/>
    <w:rsid w:val="00AC1768"/>
    <w:rsid w:val="00AC177E"/>
    <w:rsid w:val="00AC2762"/>
    <w:rsid w:val="00AC3296"/>
    <w:rsid w:val="00AC58AD"/>
    <w:rsid w:val="00AC76F2"/>
    <w:rsid w:val="00AD0C53"/>
    <w:rsid w:val="00AD1EAB"/>
    <w:rsid w:val="00AD3686"/>
    <w:rsid w:val="00AD4BB8"/>
    <w:rsid w:val="00AD6A8A"/>
    <w:rsid w:val="00AD75A4"/>
    <w:rsid w:val="00AE013B"/>
    <w:rsid w:val="00AE0F09"/>
    <w:rsid w:val="00AE281C"/>
    <w:rsid w:val="00AE2B1B"/>
    <w:rsid w:val="00AE2CC8"/>
    <w:rsid w:val="00AE3A49"/>
    <w:rsid w:val="00AE5DA0"/>
    <w:rsid w:val="00AE647C"/>
    <w:rsid w:val="00AF1E0A"/>
    <w:rsid w:val="00AF29BC"/>
    <w:rsid w:val="00AF2E19"/>
    <w:rsid w:val="00AF6BC6"/>
    <w:rsid w:val="00B00539"/>
    <w:rsid w:val="00B01460"/>
    <w:rsid w:val="00B03490"/>
    <w:rsid w:val="00B038DD"/>
    <w:rsid w:val="00B045F0"/>
    <w:rsid w:val="00B077D5"/>
    <w:rsid w:val="00B10CB3"/>
    <w:rsid w:val="00B1111C"/>
    <w:rsid w:val="00B117C9"/>
    <w:rsid w:val="00B15569"/>
    <w:rsid w:val="00B16C16"/>
    <w:rsid w:val="00B20003"/>
    <w:rsid w:val="00B202BE"/>
    <w:rsid w:val="00B20A24"/>
    <w:rsid w:val="00B211DA"/>
    <w:rsid w:val="00B23498"/>
    <w:rsid w:val="00B252B7"/>
    <w:rsid w:val="00B25748"/>
    <w:rsid w:val="00B259A0"/>
    <w:rsid w:val="00B25CDD"/>
    <w:rsid w:val="00B25F75"/>
    <w:rsid w:val="00B26D7D"/>
    <w:rsid w:val="00B26DCC"/>
    <w:rsid w:val="00B32F7D"/>
    <w:rsid w:val="00B335D4"/>
    <w:rsid w:val="00B36097"/>
    <w:rsid w:val="00B36622"/>
    <w:rsid w:val="00B36953"/>
    <w:rsid w:val="00B37052"/>
    <w:rsid w:val="00B3738E"/>
    <w:rsid w:val="00B37D60"/>
    <w:rsid w:val="00B408B0"/>
    <w:rsid w:val="00B40F38"/>
    <w:rsid w:val="00B4180D"/>
    <w:rsid w:val="00B425EF"/>
    <w:rsid w:val="00B42A06"/>
    <w:rsid w:val="00B43E5B"/>
    <w:rsid w:val="00B4464E"/>
    <w:rsid w:val="00B44912"/>
    <w:rsid w:val="00B46EB0"/>
    <w:rsid w:val="00B51032"/>
    <w:rsid w:val="00B51A19"/>
    <w:rsid w:val="00B53D0F"/>
    <w:rsid w:val="00B546A2"/>
    <w:rsid w:val="00B57B70"/>
    <w:rsid w:val="00B57BDA"/>
    <w:rsid w:val="00B57EAB"/>
    <w:rsid w:val="00B6062F"/>
    <w:rsid w:val="00B61485"/>
    <w:rsid w:val="00B62336"/>
    <w:rsid w:val="00B63976"/>
    <w:rsid w:val="00B64554"/>
    <w:rsid w:val="00B649BD"/>
    <w:rsid w:val="00B64AAF"/>
    <w:rsid w:val="00B64AE3"/>
    <w:rsid w:val="00B66BEE"/>
    <w:rsid w:val="00B71654"/>
    <w:rsid w:val="00B718EA"/>
    <w:rsid w:val="00B71959"/>
    <w:rsid w:val="00B760BB"/>
    <w:rsid w:val="00B7794A"/>
    <w:rsid w:val="00B817AF"/>
    <w:rsid w:val="00B85E44"/>
    <w:rsid w:val="00B862CE"/>
    <w:rsid w:val="00B86D39"/>
    <w:rsid w:val="00B87315"/>
    <w:rsid w:val="00B9033B"/>
    <w:rsid w:val="00B939BA"/>
    <w:rsid w:val="00B94741"/>
    <w:rsid w:val="00B95308"/>
    <w:rsid w:val="00B97490"/>
    <w:rsid w:val="00B97BC3"/>
    <w:rsid w:val="00BA3F7F"/>
    <w:rsid w:val="00BA5547"/>
    <w:rsid w:val="00BA5965"/>
    <w:rsid w:val="00BB10EC"/>
    <w:rsid w:val="00BB1DE6"/>
    <w:rsid w:val="00BB3807"/>
    <w:rsid w:val="00BB444F"/>
    <w:rsid w:val="00BB4CC9"/>
    <w:rsid w:val="00BB5248"/>
    <w:rsid w:val="00BB5495"/>
    <w:rsid w:val="00BB5E9E"/>
    <w:rsid w:val="00BC03AA"/>
    <w:rsid w:val="00BC095A"/>
    <w:rsid w:val="00BC1AC3"/>
    <w:rsid w:val="00BC24C3"/>
    <w:rsid w:val="00BC2FAF"/>
    <w:rsid w:val="00BC3C3F"/>
    <w:rsid w:val="00BC4604"/>
    <w:rsid w:val="00BC4739"/>
    <w:rsid w:val="00BC7CDD"/>
    <w:rsid w:val="00BD060F"/>
    <w:rsid w:val="00BD084E"/>
    <w:rsid w:val="00BD29A8"/>
    <w:rsid w:val="00BD479D"/>
    <w:rsid w:val="00BD4B89"/>
    <w:rsid w:val="00BD5A68"/>
    <w:rsid w:val="00BD6FC9"/>
    <w:rsid w:val="00BE0ED6"/>
    <w:rsid w:val="00BE2042"/>
    <w:rsid w:val="00BE6FB6"/>
    <w:rsid w:val="00BE7526"/>
    <w:rsid w:val="00BF06F6"/>
    <w:rsid w:val="00BF2474"/>
    <w:rsid w:val="00BF351D"/>
    <w:rsid w:val="00BF3624"/>
    <w:rsid w:val="00BF48EA"/>
    <w:rsid w:val="00BF6800"/>
    <w:rsid w:val="00C006D2"/>
    <w:rsid w:val="00C01564"/>
    <w:rsid w:val="00C031EE"/>
    <w:rsid w:val="00C03785"/>
    <w:rsid w:val="00C04116"/>
    <w:rsid w:val="00C04ABA"/>
    <w:rsid w:val="00C04B0F"/>
    <w:rsid w:val="00C06769"/>
    <w:rsid w:val="00C07DA1"/>
    <w:rsid w:val="00C07DBC"/>
    <w:rsid w:val="00C101F9"/>
    <w:rsid w:val="00C11F1B"/>
    <w:rsid w:val="00C125D7"/>
    <w:rsid w:val="00C135C2"/>
    <w:rsid w:val="00C149D5"/>
    <w:rsid w:val="00C14D58"/>
    <w:rsid w:val="00C14E43"/>
    <w:rsid w:val="00C17649"/>
    <w:rsid w:val="00C17CB6"/>
    <w:rsid w:val="00C22510"/>
    <w:rsid w:val="00C22EFE"/>
    <w:rsid w:val="00C2539E"/>
    <w:rsid w:val="00C26AE3"/>
    <w:rsid w:val="00C27F8A"/>
    <w:rsid w:val="00C336C1"/>
    <w:rsid w:val="00C33C5B"/>
    <w:rsid w:val="00C3402E"/>
    <w:rsid w:val="00C346C7"/>
    <w:rsid w:val="00C3650E"/>
    <w:rsid w:val="00C36AEA"/>
    <w:rsid w:val="00C404B3"/>
    <w:rsid w:val="00C4308F"/>
    <w:rsid w:val="00C458E7"/>
    <w:rsid w:val="00C45E2C"/>
    <w:rsid w:val="00C529DC"/>
    <w:rsid w:val="00C55D6F"/>
    <w:rsid w:val="00C56FEF"/>
    <w:rsid w:val="00C57EC9"/>
    <w:rsid w:val="00C6099F"/>
    <w:rsid w:val="00C61346"/>
    <w:rsid w:val="00C644AA"/>
    <w:rsid w:val="00C65159"/>
    <w:rsid w:val="00C65616"/>
    <w:rsid w:val="00C66A5E"/>
    <w:rsid w:val="00C70124"/>
    <w:rsid w:val="00C70C14"/>
    <w:rsid w:val="00C73786"/>
    <w:rsid w:val="00C7464F"/>
    <w:rsid w:val="00C77394"/>
    <w:rsid w:val="00C77881"/>
    <w:rsid w:val="00C779EC"/>
    <w:rsid w:val="00C77D88"/>
    <w:rsid w:val="00C81574"/>
    <w:rsid w:val="00C81DF3"/>
    <w:rsid w:val="00C82C89"/>
    <w:rsid w:val="00C8468B"/>
    <w:rsid w:val="00C855CE"/>
    <w:rsid w:val="00C86EB5"/>
    <w:rsid w:val="00C91A11"/>
    <w:rsid w:val="00C91F56"/>
    <w:rsid w:val="00C92D60"/>
    <w:rsid w:val="00C92F8B"/>
    <w:rsid w:val="00C93C67"/>
    <w:rsid w:val="00C94A8B"/>
    <w:rsid w:val="00C95322"/>
    <w:rsid w:val="00C96C59"/>
    <w:rsid w:val="00CA0CCD"/>
    <w:rsid w:val="00CA2688"/>
    <w:rsid w:val="00CB0290"/>
    <w:rsid w:val="00CB24CB"/>
    <w:rsid w:val="00CB27F6"/>
    <w:rsid w:val="00CB72A4"/>
    <w:rsid w:val="00CB7802"/>
    <w:rsid w:val="00CC01FB"/>
    <w:rsid w:val="00CC0EBE"/>
    <w:rsid w:val="00CC59FC"/>
    <w:rsid w:val="00CC699F"/>
    <w:rsid w:val="00CC69B7"/>
    <w:rsid w:val="00CD1C68"/>
    <w:rsid w:val="00CD4893"/>
    <w:rsid w:val="00CD4D21"/>
    <w:rsid w:val="00CD5DB3"/>
    <w:rsid w:val="00CE1268"/>
    <w:rsid w:val="00CE290C"/>
    <w:rsid w:val="00CE4B72"/>
    <w:rsid w:val="00CE5048"/>
    <w:rsid w:val="00CE53B5"/>
    <w:rsid w:val="00CE58CE"/>
    <w:rsid w:val="00CE6C21"/>
    <w:rsid w:val="00CF4427"/>
    <w:rsid w:val="00CF4B94"/>
    <w:rsid w:val="00CF6AD8"/>
    <w:rsid w:val="00CF6C01"/>
    <w:rsid w:val="00CF7044"/>
    <w:rsid w:val="00D0123F"/>
    <w:rsid w:val="00D03085"/>
    <w:rsid w:val="00D03752"/>
    <w:rsid w:val="00D03A39"/>
    <w:rsid w:val="00D03B85"/>
    <w:rsid w:val="00D03F1F"/>
    <w:rsid w:val="00D0427E"/>
    <w:rsid w:val="00D05D38"/>
    <w:rsid w:val="00D070D0"/>
    <w:rsid w:val="00D10B17"/>
    <w:rsid w:val="00D13B7B"/>
    <w:rsid w:val="00D14C5D"/>
    <w:rsid w:val="00D16777"/>
    <w:rsid w:val="00D17ECA"/>
    <w:rsid w:val="00D275A5"/>
    <w:rsid w:val="00D317C9"/>
    <w:rsid w:val="00D33210"/>
    <w:rsid w:val="00D335EB"/>
    <w:rsid w:val="00D336D4"/>
    <w:rsid w:val="00D342CA"/>
    <w:rsid w:val="00D34994"/>
    <w:rsid w:val="00D356A6"/>
    <w:rsid w:val="00D36B89"/>
    <w:rsid w:val="00D36F8C"/>
    <w:rsid w:val="00D3774D"/>
    <w:rsid w:val="00D404C4"/>
    <w:rsid w:val="00D4122A"/>
    <w:rsid w:val="00D41E2A"/>
    <w:rsid w:val="00D4343E"/>
    <w:rsid w:val="00D436AB"/>
    <w:rsid w:val="00D440C9"/>
    <w:rsid w:val="00D46372"/>
    <w:rsid w:val="00D46538"/>
    <w:rsid w:val="00D46C42"/>
    <w:rsid w:val="00D46FF2"/>
    <w:rsid w:val="00D51254"/>
    <w:rsid w:val="00D52A27"/>
    <w:rsid w:val="00D54D5F"/>
    <w:rsid w:val="00D579FB"/>
    <w:rsid w:val="00D61E1F"/>
    <w:rsid w:val="00D62C57"/>
    <w:rsid w:val="00D64C7E"/>
    <w:rsid w:val="00D65C7B"/>
    <w:rsid w:val="00D66679"/>
    <w:rsid w:val="00D66976"/>
    <w:rsid w:val="00D66B15"/>
    <w:rsid w:val="00D66EE3"/>
    <w:rsid w:val="00D673DB"/>
    <w:rsid w:val="00D70244"/>
    <w:rsid w:val="00D717A1"/>
    <w:rsid w:val="00D71AC8"/>
    <w:rsid w:val="00D72E8E"/>
    <w:rsid w:val="00D738B4"/>
    <w:rsid w:val="00D76C54"/>
    <w:rsid w:val="00D80233"/>
    <w:rsid w:val="00D8090C"/>
    <w:rsid w:val="00D8336A"/>
    <w:rsid w:val="00D85953"/>
    <w:rsid w:val="00D9058D"/>
    <w:rsid w:val="00D94523"/>
    <w:rsid w:val="00D9548E"/>
    <w:rsid w:val="00D97661"/>
    <w:rsid w:val="00DA1C4C"/>
    <w:rsid w:val="00DA2763"/>
    <w:rsid w:val="00DA2919"/>
    <w:rsid w:val="00DA315F"/>
    <w:rsid w:val="00DA3286"/>
    <w:rsid w:val="00DA5B86"/>
    <w:rsid w:val="00DA62BB"/>
    <w:rsid w:val="00DA6ABD"/>
    <w:rsid w:val="00DB14AA"/>
    <w:rsid w:val="00DB15F4"/>
    <w:rsid w:val="00DB37DF"/>
    <w:rsid w:val="00DB7A03"/>
    <w:rsid w:val="00DB7B5B"/>
    <w:rsid w:val="00DC15F8"/>
    <w:rsid w:val="00DC26C0"/>
    <w:rsid w:val="00DC3211"/>
    <w:rsid w:val="00DC4A3D"/>
    <w:rsid w:val="00DD1EF5"/>
    <w:rsid w:val="00DD3C7D"/>
    <w:rsid w:val="00DD5ABC"/>
    <w:rsid w:val="00DD63D3"/>
    <w:rsid w:val="00DE02D8"/>
    <w:rsid w:val="00DE664B"/>
    <w:rsid w:val="00DE6926"/>
    <w:rsid w:val="00DF0505"/>
    <w:rsid w:val="00DF0DFB"/>
    <w:rsid w:val="00DF0F36"/>
    <w:rsid w:val="00DF2220"/>
    <w:rsid w:val="00DF2ADC"/>
    <w:rsid w:val="00DF5AC6"/>
    <w:rsid w:val="00DF609F"/>
    <w:rsid w:val="00E01650"/>
    <w:rsid w:val="00E02ED5"/>
    <w:rsid w:val="00E0402B"/>
    <w:rsid w:val="00E0406A"/>
    <w:rsid w:val="00E055D0"/>
    <w:rsid w:val="00E105CF"/>
    <w:rsid w:val="00E11E1C"/>
    <w:rsid w:val="00E12448"/>
    <w:rsid w:val="00E13102"/>
    <w:rsid w:val="00E13EE7"/>
    <w:rsid w:val="00E149B5"/>
    <w:rsid w:val="00E15C05"/>
    <w:rsid w:val="00E15CBA"/>
    <w:rsid w:val="00E204CB"/>
    <w:rsid w:val="00E210B8"/>
    <w:rsid w:val="00E25AAD"/>
    <w:rsid w:val="00E2603D"/>
    <w:rsid w:val="00E2779D"/>
    <w:rsid w:val="00E308FE"/>
    <w:rsid w:val="00E30CC0"/>
    <w:rsid w:val="00E31861"/>
    <w:rsid w:val="00E32A46"/>
    <w:rsid w:val="00E343D7"/>
    <w:rsid w:val="00E34F00"/>
    <w:rsid w:val="00E37B73"/>
    <w:rsid w:val="00E402A0"/>
    <w:rsid w:val="00E416D1"/>
    <w:rsid w:val="00E41887"/>
    <w:rsid w:val="00E41AAE"/>
    <w:rsid w:val="00E503C0"/>
    <w:rsid w:val="00E50B8A"/>
    <w:rsid w:val="00E50F39"/>
    <w:rsid w:val="00E51C10"/>
    <w:rsid w:val="00E538C7"/>
    <w:rsid w:val="00E53BFB"/>
    <w:rsid w:val="00E55964"/>
    <w:rsid w:val="00E55B62"/>
    <w:rsid w:val="00E57821"/>
    <w:rsid w:val="00E600F1"/>
    <w:rsid w:val="00E604F7"/>
    <w:rsid w:val="00E605C1"/>
    <w:rsid w:val="00E6284E"/>
    <w:rsid w:val="00E63051"/>
    <w:rsid w:val="00E65384"/>
    <w:rsid w:val="00E66F36"/>
    <w:rsid w:val="00E74BD2"/>
    <w:rsid w:val="00E75F57"/>
    <w:rsid w:val="00E764D3"/>
    <w:rsid w:val="00E76CA2"/>
    <w:rsid w:val="00E774D9"/>
    <w:rsid w:val="00E83050"/>
    <w:rsid w:val="00E83DFF"/>
    <w:rsid w:val="00E85149"/>
    <w:rsid w:val="00E87092"/>
    <w:rsid w:val="00E879FC"/>
    <w:rsid w:val="00E87F40"/>
    <w:rsid w:val="00E92588"/>
    <w:rsid w:val="00E947C7"/>
    <w:rsid w:val="00EA20A1"/>
    <w:rsid w:val="00EA531F"/>
    <w:rsid w:val="00EA59AE"/>
    <w:rsid w:val="00EA7069"/>
    <w:rsid w:val="00EB12B7"/>
    <w:rsid w:val="00EB1447"/>
    <w:rsid w:val="00EB198B"/>
    <w:rsid w:val="00EB2F92"/>
    <w:rsid w:val="00EB402A"/>
    <w:rsid w:val="00EB5DB2"/>
    <w:rsid w:val="00EB6900"/>
    <w:rsid w:val="00EB7F5B"/>
    <w:rsid w:val="00EC1464"/>
    <w:rsid w:val="00EC2E79"/>
    <w:rsid w:val="00EC32A9"/>
    <w:rsid w:val="00EC5532"/>
    <w:rsid w:val="00EC6D06"/>
    <w:rsid w:val="00EC6D5E"/>
    <w:rsid w:val="00EC7D81"/>
    <w:rsid w:val="00ED0CA6"/>
    <w:rsid w:val="00ED1CFB"/>
    <w:rsid w:val="00ED4FF2"/>
    <w:rsid w:val="00ED76AB"/>
    <w:rsid w:val="00EE1335"/>
    <w:rsid w:val="00EE19DC"/>
    <w:rsid w:val="00EE1B37"/>
    <w:rsid w:val="00EE1FEA"/>
    <w:rsid w:val="00EE22AF"/>
    <w:rsid w:val="00EE424A"/>
    <w:rsid w:val="00EE7235"/>
    <w:rsid w:val="00EE7D2D"/>
    <w:rsid w:val="00EF0462"/>
    <w:rsid w:val="00EF0642"/>
    <w:rsid w:val="00EF0819"/>
    <w:rsid w:val="00EF2750"/>
    <w:rsid w:val="00EF2C1E"/>
    <w:rsid w:val="00EF4896"/>
    <w:rsid w:val="00EF4F7E"/>
    <w:rsid w:val="00EF5798"/>
    <w:rsid w:val="00EF792A"/>
    <w:rsid w:val="00F005F8"/>
    <w:rsid w:val="00F00872"/>
    <w:rsid w:val="00F00B67"/>
    <w:rsid w:val="00F02B8C"/>
    <w:rsid w:val="00F02C8F"/>
    <w:rsid w:val="00F034C9"/>
    <w:rsid w:val="00F03E9C"/>
    <w:rsid w:val="00F0579C"/>
    <w:rsid w:val="00F070CF"/>
    <w:rsid w:val="00F105F2"/>
    <w:rsid w:val="00F1124E"/>
    <w:rsid w:val="00F13AC1"/>
    <w:rsid w:val="00F14207"/>
    <w:rsid w:val="00F14392"/>
    <w:rsid w:val="00F1533E"/>
    <w:rsid w:val="00F16008"/>
    <w:rsid w:val="00F1622E"/>
    <w:rsid w:val="00F16C6B"/>
    <w:rsid w:val="00F16D13"/>
    <w:rsid w:val="00F20B0D"/>
    <w:rsid w:val="00F22151"/>
    <w:rsid w:val="00F23575"/>
    <w:rsid w:val="00F25058"/>
    <w:rsid w:val="00F26A87"/>
    <w:rsid w:val="00F3164A"/>
    <w:rsid w:val="00F320B5"/>
    <w:rsid w:val="00F33FD5"/>
    <w:rsid w:val="00F37FE4"/>
    <w:rsid w:val="00F400DE"/>
    <w:rsid w:val="00F41A55"/>
    <w:rsid w:val="00F42409"/>
    <w:rsid w:val="00F45580"/>
    <w:rsid w:val="00F45D1A"/>
    <w:rsid w:val="00F50076"/>
    <w:rsid w:val="00F53526"/>
    <w:rsid w:val="00F53A3D"/>
    <w:rsid w:val="00F572EE"/>
    <w:rsid w:val="00F57B0C"/>
    <w:rsid w:val="00F64030"/>
    <w:rsid w:val="00F66748"/>
    <w:rsid w:val="00F71D36"/>
    <w:rsid w:val="00F72022"/>
    <w:rsid w:val="00F727AF"/>
    <w:rsid w:val="00F73671"/>
    <w:rsid w:val="00F7368B"/>
    <w:rsid w:val="00F747F8"/>
    <w:rsid w:val="00F760CE"/>
    <w:rsid w:val="00F774B2"/>
    <w:rsid w:val="00F821C8"/>
    <w:rsid w:val="00F82DB4"/>
    <w:rsid w:val="00F834E0"/>
    <w:rsid w:val="00F83A9D"/>
    <w:rsid w:val="00F846A9"/>
    <w:rsid w:val="00F85EDD"/>
    <w:rsid w:val="00F86756"/>
    <w:rsid w:val="00F86E6F"/>
    <w:rsid w:val="00F87CE4"/>
    <w:rsid w:val="00F90101"/>
    <w:rsid w:val="00F910FC"/>
    <w:rsid w:val="00F91184"/>
    <w:rsid w:val="00F918F9"/>
    <w:rsid w:val="00F95C59"/>
    <w:rsid w:val="00F9612D"/>
    <w:rsid w:val="00F97E1A"/>
    <w:rsid w:val="00FA15F7"/>
    <w:rsid w:val="00FA2EB0"/>
    <w:rsid w:val="00FA3ECA"/>
    <w:rsid w:val="00FA4960"/>
    <w:rsid w:val="00FA501C"/>
    <w:rsid w:val="00FA504B"/>
    <w:rsid w:val="00FA6435"/>
    <w:rsid w:val="00FA7F69"/>
    <w:rsid w:val="00FB0F0C"/>
    <w:rsid w:val="00FB1154"/>
    <w:rsid w:val="00FB1A35"/>
    <w:rsid w:val="00FB1D70"/>
    <w:rsid w:val="00FB1FD5"/>
    <w:rsid w:val="00FB2CA2"/>
    <w:rsid w:val="00FB62A7"/>
    <w:rsid w:val="00FC0264"/>
    <w:rsid w:val="00FC0CFD"/>
    <w:rsid w:val="00FC10B1"/>
    <w:rsid w:val="00FC4C37"/>
    <w:rsid w:val="00FC5BA1"/>
    <w:rsid w:val="00FC725C"/>
    <w:rsid w:val="00FD08B4"/>
    <w:rsid w:val="00FD0D7E"/>
    <w:rsid w:val="00FD6FD6"/>
    <w:rsid w:val="00FE0715"/>
    <w:rsid w:val="00FE0E63"/>
    <w:rsid w:val="00FE0ED7"/>
    <w:rsid w:val="00FE4565"/>
    <w:rsid w:val="00FE57DE"/>
    <w:rsid w:val="00FF4754"/>
    <w:rsid w:val="00FF6E7F"/>
    <w:rsid w:val="00FF7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A0"/>
    <w:rPr>
      <w:sz w:val="24"/>
      <w:szCs w:val="24"/>
      <w:lang w:val="en-US" w:eastAsia="en-US"/>
    </w:rPr>
  </w:style>
  <w:style w:type="paragraph" w:styleId="Heading1">
    <w:name w:val="heading 1"/>
    <w:basedOn w:val="Normal"/>
    <w:next w:val="Normal"/>
    <w:link w:val="Heading1Char"/>
    <w:qFormat/>
    <w:rsid w:val="001204A0"/>
    <w:pPr>
      <w:keepNext/>
      <w:ind w:left="720"/>
      <w:jc w:val="both"/>
      <w:outlineLvl w:val="0"/>
    </w:pPr>
    <w:rPr>
      <w:u w:val="single"/>
      <w:lang w:val="sr-Latn-CS"/>
    </w:rPr>
  </w:style>
  <w:style w:type="paragraph" w:styleId="Heading2">
    <w:name w:val="heading 2"/>
    <w:basedOn w:val="Normal"/>
    <w:next w:val="Normal"/>
    <w:link w:val="Heading2Char"/>
    <w:qFormat/>
    <w:rsid w:val="001204A0"/>
    <w:pPr>
      <w:keepNext/>
      <w:jc w:val="center"/>
      <w:outlineLvl w:val="1"/>
    </w:pPr>
    <w:rPr>
      <w:b/>
      <w:bCs/>
      <w:i/>
      <w:color w:val="000000"/>
      <w:sz w:val="20"/>
      <w:szCs w:val="20"/>
      <w:lang w:val="sr-Latn-CS"/>
    </w:rPr>
  </w:style>
  <w:style w:type="paragraph" w:styleId="Heading3">
    <w:name w:val="heading 3"/>
    <w:basedOn w:val="Normal"/>
    <w:next w:val="Normal"/>
    <w:link w:val="Heading3Char"/>
    <w:qFormat/>
    <w:rsid w:val="001204A0"/>
    <w:pPr>
      <w:keepNext/>
      <w:ind w:right="-108"/>
      <w:outlineLvl w:val="2"/>
    </w:pPr>
    <w:rPr>
      <w:i/>
      <w:sz w:val="20"/>
      <w:szCs w:val="20"/>
      <w:lang w:val="sr-Latn-CS"/>
    </w:rPr>
  </w:style>
  <w:style w:type="paragraph" w:styleId="Heading4">
    <w:name w:val="heading 4"/>
    <w:basedOn w:val="Normal"/>
    <w:next w:val="Normal"/>
    <w:link w:val="Heading4Char"/>
    <w:qFormat/>
    <w:rsid w:val="001204A0"/>
    <w:pPr>
      <w:keepNext/>
      <w:jc w:val="center"/>
      <w:outlineLvl w:val="3"/>
    </w:pPr>
    <w:rPr>
      <w:i/>
      <w:sz w:val="20"/>
      <w:szCs w:val="20"/>
      <w:lang w:val="sr-Latn-CS"/>
    </w:rPr>
  </w:style>
  <w:style w:type="paragraph" w:styleId="Heading5">
    <w:name w:val="heading 5"/>
    <w:basedOn w:val="Normal"/>
    <w:next w:val="Normal"/>
    <w:link w:val="Heading5Char"/>
    <w:qFormat/>
    <w:rsid w:val="001204A0"/>
    <w:pPr>
      <w:keepNext/>
      <w:jc w:val="center"/>
      <w:outlineLvl w:val="4"/>
    </w:pPr>
    <w:rPr>
      <w:b/>
      <w:i/>
      <w:sz w:val="20"/>
      <w:szCs w:val="20"/>
      <w:lang w:val="sr-Cyrl-CS"/>
    </w:rPr>
  </w:style>
  <w:style w:type="paragraph" w:styleId="Heading6">
    <w:name w:val="heading 6"/>
    <w:basedOn w:val="Normal"/>
    <w:next w:val="Normal"/>
    <w:link w:val="Heading6Char"/>
    <w:qFormat/>
    <w:rsid w:val="001204A0"/>
    <w:pPr>
      <w:keepNext/>
      <w:ind w:right="-108"/>
      <w:jc w:val="center"/>
      <w:outlineLvl w:val="5"/>
    </w:pPr>
    <w:rPr>
      <w:i/>
      <w:sz w:val="20"/>
      <w:szCs w:val="20"/>
      <w:lang w:val="sr-Cyrl-CS"/>
    </w:rPr>
  </w:style>
  <w:style w:type="paragraph" w:styleId="Heading7">
    <w:name w:val="heading 7"/>
    <w:basedOn w:val="Normal"/>
    <w:next w:val="Normal"/>
    <w:link w:val="Heading7Char"/>
    <w:qFormat/>
    <w:rsid w:val="001204A0"/>
    <w:pPr>
      <w:keepNext/>
      <w:jc w:val="center"/>
      <w:outlineLvl w:val="6"/>
    </w:pPr>
    <w:rPr>
      <w:i/>
      <w:iCs/>
      <w:sz w:val="18"/>
      <w:szCs w:val="18"/>
      <w:lang w:val="sr-Cyrl-CS"/>
    </w:rPr>
  </w:style>
  <w:style w:type="paragraph" w:styleId="Heading9">
    <w:name w:val="heading 9"/>
    <w:basedOn w:val="Normal"/>
    <w:next w:val="Normal"/>
    <w:link w:val="Heading9Char"/>
    <w:qFormat/>
    <w:rsid w:val="004E4E83"/>
    <w:pPr>
      <w:keepNext/>
      <w:keepLines/>
      <w:spacing w:before="200" w:line="276" w:lineRule="auto"/>
      <w:outlineLvl w:val="8"/>
    </w:pPr>
    <w:rPr>
      <w:rFonts w:ascii="Arial" w:eastAsia="SimHei" w:hAnsi="Arial" w:cs="Arial"/>
      <w:i/>
      <w:iCs/>
      <w:color w:val="000000"/>
      <w:sz w:val="20"/>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04A0"/>
    <w:pPr>
      <w:jc w:val="both"/>
    </w:pPr>
    <w:rPr>
      <w:lang w:val="sr-Latn-CS"/>
    </w:rPr>
  </w:style>
  <w:style w:type="paragraph" w:styleId="TOC1">
    <w:name w:val="toc 1"/>
    <w:basedOn w:val="Normal"/>
    <w:next w:val="Normal"/>
    <w:autoRedefine/>
    <w:semiHidden/>
    <w:rsid w:val="001204A0"/>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autoRedefine/>
    <w:semiHidden/>
    <w:rsid w:val="001204A0"/>
    <w:pPr>
      <w:tabs>
        <w:tab w:val="right" w:leader="dot" w:pos="9019"/>
      </w:tabs>
      <w:ind w:left="240"/>
    </w:pPr>
    <w:rPr>
      <w:i/>
      <w:smallCaps/>
      <w:noProof/>
      <w:sz w:val="20"/>
      <w:szCs w:val="20"/>
    </w:rPr>
  </w:style>
  <w:style w:type="character" w:styleId="Hyperlink">
    <w:name w:val="Hyperlink"/>
    <w:basedOn w:val="DefaultParagraphFont"/>
    <w:rsid w:val="001204A0"/>
    <w:rPr>
      <w:color w:val="0000FF"/>
      <w:u w:val="single"/>
    </w:rPr>
  </w:style>
  <w:style w:type="paragraph" w:styleId="BodyTextIndent">
    <w:name w:val="Body Text Indent"/>
    <w:basedOn w:val="Normal"/>
    <w:link w:val="BodyTextIndentChar"/>
    <w:rsid w:val="001204A0"/>
    <w:pPr>
      <w:spacing w:after="120"/>
      <w:ind w:left="360"/>
    </w:pPr>
  </w:style>
  <w:style w:type="paragraph" w:styleId="Header">
    <w:name w:val="header"/>
    <w:basedOn w:val="Normal"/>
    <w:link w:val="HeaderChar"/>
    <w:uiPriority w:val="99"/>
    <w:rsid w:val="001204A0"/>
    <w:pPr>
      <w:tabs>
        <w:tab w:val="center" w:pos="4320"/>
        <w:tab w:val="right" w:pos="8640"/>
      </w:tabs>
    </w:pPr>
  </w:style>
  <w:style w:type="paragraph" w:styleId="Footer">
    <w:name w:val="footer"/>
    <w:basedOn w:val="Normal"/>
    <w:link w:val="FooterChar"/>
    <w:uiPriority w:val="99"/>
    <w:rsid w:val="001204A0"/>
    <w:pPr>
      <w:tabs>
        <w:tab w:val="center" w:pos="4320"/>
        <w:tab w:val="right" w:pos="8640"/>
      </w:tabs>
    </w:pPr>
  </w:style>
  <w:style w:type="character" w:styleId="PageNumber">
    <w:name w:val="page number"/>
    <w:basedOn w:val="DefaultParagraphFont"/>
    <w:rsid w:val="001204A0"/>
  </w:style>
  <w:style w:type="paragraph" w:styleId="BalloonText">
    <w:name w:val="Balloon Text"/>
    <w:basedOn w:val="Normal"/>
    <w:link w:val="BalloonTextChar"/>
    <w:rsid w:val="001204A0"/>
    <w:rPr>
      <w:rFonts w:ascii="Tahoma" w:hAnsi="Tahoma" w:cs="Tahoma"/>
      <w:sz w:val="16"/>
      <w:szCs w:val="16"/>
    </w:rPr>
  </w:style>
  <w:style w:type="paragraph" w:customStyle="1" w:styleId="xl30">
    <w:name w:val="xl30"/>
    <w:basedOn w:val="Normal"/>
    <w:rsid w:val="001204A0"/>
    <w:pPr>
      <w:pBdr>
        <w:left w:val="single" w:sz="4" w:space="0" w:color="auto"/>
        <w:right w:val="single" w:sz="4" w:space="0" w:color="auto"/>
      </w:pBdr>
      <w:spacing w:before="100" w:beforeAutospacing="1" w:after="100" w:afterAutospacing="1"/>
      <w:jc w:val="center"/>
    </w:pPr>
    <w:rPr>
      <w:sz w:val="22"/>
      <w:szCs w:val="22"/>
    </w:rPr>
  </w:style>
  <w:style w:type="character" w:styleId="FollowedHyperlink">
    <w:name w:val="FollowedHyperlink"/>
    <w:basedOn w:val="DefaultParagraphFont"/>
    <w:rsid w:val="001204A0"/>
    <w:rPr>
      <w:color w:val="800080"/>
      <w:u w:val="single"/>
    </w:rPr>
  </w:style>
  <w:style w:type="paragraph" w:customStyle="1" w:styleId="xl24">
    <w:name w:val="xl24"/>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
    <w:name w:val="xl25"/>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6">
    <w:name w:val="xl26"/>
    <w:basedOn w:val="Normal"/>
    <w:rsid w:val="001204A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rPr>
  </w:style>
  <w:style w:type="paragraph" w:customStyle="1" w:styleId="xl27">
    <w:name w:val="xl27"/>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
    <w:name w:val="xl28"/>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1">
    <w:name w:val="xl31"/>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3">
    <w:name w:val="xl33"/>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4">
    <w:name w:val="xl34"/>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5">
    <w:name w:val="xl35"/>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styleId="ListParagraph">
    <w:name w:val="List Paragraph"/>
    <w:aliases w:val="Liste 1"/>
    <w:basedOn w:val="Normal"/>
    <w:qFormat/>
    <w:rsid w:val="00BE0ED6"/>
    <w:pPr>
      <w:ind w:left="720"/>
    </w:pPr>
  </w:style>
  <w:style w:type="character" w:customStyle="1" w:styleId="Heading3Char">
    <w:name w:val="Heading 3 Char"/>
    <w:basedOn w:val="DefaultParagraphFont"/>
    <w:link w:val="Heading3"/>
    <w:rsid w:val="006E2B0F"/>
    <w:rPr>
      <w:i/>
      <w:lang w:val="sr-Latn-CS"/>
    </w:rPr>
  </w:style>
  <w:style w:type="character" w:customStyle="1" w:styleId="BodyTextChar">
    <w:name w:val="Body Text Char"/>
    <w:basedOn w:val="DefaultParagraphFont"/>
    <w:link w:val="BodyText"/>
    <w:rsid w:val="00BA5547"/>
    <w:rPr>
      <w:sz w:val="24"/>
      <w:szCs w:val="24"/>
      <w:lang w:val="sr-Latn-CS"/>
    </w:rPr>
  </w:style>
  <w:style w:type="character" w:customStyle="1" w:styleId="BodyTextIndentChar">
    <w:name w:val="Body Text Indent Char"/>
    <w:basedOn w:val="DefaultParagraphFont"/>
    <w:link w:val="BodyTextIndent"/>
    <w:rsid w:val="00812312"/>
    <w:rPr>
      <w:sz w:val="24"/>
      <w:szCs w:val="24"/>
    </w:rPr>
  </w:style>
  <w:style w:type="character" w:customStyle="1" w:styleId="FooterChar">
    <w:name w:val="Footer Char"/>
    <w:basedOn w:val="DefaultParagraphFont"/>
    <w:link w:val="Footer"/>
    <w:uiPriority w:val="99"/>
    <w:rsid w:val="00420F6A"/>
    <w:rPr>
      <w:sz w:val="24"/>
      <w:szCs w:val="24"/>
    </w:rPr>
  </w:style>
  <w:style w:type="table" w:styleId="TableGrid">
    <w:name w:val="Table Grid"/>
    <w:basedOn w:val="TableNormal"/>
    <w:rsid w:val="00600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22510"/>
    <w:rPr>
      <w:sz w:val="24"/>
      <w:szCs w:val="24"/>
      <w:u w:val="single"/>
      <w:lang w:val="sr-Latn-CS"/>
    </w:rPr>
  </w:style>
  <w:style w:type="character" w:customStyle="1" w:styleId="Heading2Char">
    <w:name w:val="Heading 2 Char"/>
    <w:basedOn w:val="DefaultParagraphFont"/>
    <w:link w:val="Heading2"/>
    <w:rsid w:val="00C22510"/>
    <w:rPr>
      <w:b/>
      <w:bCs/>
      <w:i/>
      <w:color w:val="000000"/>
      <w:lang w:val="sr-Latn-CS"/>
    </w:rPr>
  </w:style>
  <w:style w:type="character" w:customStyle="1" w:styleId="Heading4Char">
    <w:name w:val="Heading 4 Char"/>
    <w:basedOn w:val="DefaultParagraphFont"/>
    <w:link w:val="Heading4"/>
    <w:rsid w:val="00C22510"/>
    <w:rPr>
      <w:i/>
      <w:lang w:val="sr-Latn-CS"/>
    </w:rPr>
  </w:style>
  <w:style w:type="character" w:customStyle="1" w:styleId="Heading5Char">
    <w:name w:val="Heading 5 Char"/>
    <w:basedOn w:val="DefaultParagraphFont"/>
    <w:link w:val="Heading5"/>
    <w:rsid w:val="00C22510"/>
    <w:rPr>
      <w:b/>
      <w:i/>
      <w:lang w:val="sr-Cyrl-CS"/>
    </w:rPr>
  </w:style>
  <w:style w:type="character" w:customStyle="1" w:styleId="Heading6Char">
    <w:name w:val="Heading 6 Char"/>
    <w:basedOn w:val="DefaultParagraphFont"/>
    <w:link w:val="Heading6"/>
    <w:rsid w:val="00C22510"/>
    <w:rPr>
      <w:i/>
      <w:lang w:val="sr-Cyrl-CS"/>
    </w:rPr>
  </w:style>
  <w:style w:type="character" w:customStyle="1" w:styleId="Heading7Char">
    <w:name w:val="Heading 7 Char"/>
    <w:basedOn w:val="DefaultParagraphFont"/>
    <w:link w:val="Heading7"/>
    <w:rsid w:val="00C22510"/>
    <w:rPr>
      <w:i/>
      <w:iCs/>
      <w:sz w:val="18"/>
      <w:szCs w:val="18"/>
      <w:lang w:val="sr-Cyrl-CS"/>
    </w:rPr>
  </w:style>
  <w:style w:type="character" w:customStyle="1" w:styleId="HeaderChar">
    <w:name w:val="Header Char"/>
    <w:basedOn w:val="DefaultParagraphFont"/>
    <w:link w:val="Header"/>
    <w:uiPriority w:val="99"/>
    <w:rsid w:val="00C22510"/>
    <w:rPr>
      <w:sz w:val="24"/>
      <w:szCs w:val="24"/>
    </w:rPr>
  </w:style>
  <w:style w:type="character" w:customStyle="1" w:styleId="BalloonTextChar">
    <w:name w:val="Balloon Text Char"/>
    <w:basedOn w:val="DefaultParagraphFont"/>
    <w:link w:val="BalloonText"/>
    <w:rsid w:val="00C22510"/>
    <w:rPr>
      <w:rFonts w:ascii="Tahoma" w:hAnsi="Tahoma" w:cs="Tahoma"/>
      <w:sz w:val="16"/>
      <w:szCs w:val="16"/>
    </w:rPr>
  </w:style>
  <w:style w:type="character" w:customStyle="1" w:styleId="BodyText2Char">
    <w:name w:val="Body Text 2 Char"/>
    <w:basedOn w:val="DefaultParagraphFont"/>
    <w:link w:val="BodyText2"/>
    <w:uiPriority w:val="99"/>
    <w:semiHidden/>
    <w:rsid w:val="00C22510"/>
    <w:rPr>
      <w:sz w:val="24"/>
      <w:szCs w:val="24"/>
    </w:rPr>
  </w:style>
  <w:style w:type="paragraph" w:styleId="BodyText2">
    <w:name w:val="Body Text 2"/>
    <w:basedOn w:val="Normal"/>
    <w:link w:val="BodyText2Char"/>
    <w:uiPriority w:val="99"/>
    <w:semiHidden/>
    <w:unhideWhenUsed/>
    <w:rsid w:val="00C22510"/>
    <w:pPr>
      <w:spacing w:after="120" w:line="480" w:lineRule="auto"/>
    </w:pPr>
  </w:style>
  <w:style w:type="character" w:customStyle="1" w:styleId="BodyText2Char1">
    <w:name w:val="Body Text 2 Char1"/>
    <w:basedOn w:val="DefaultParagraphFont"/>
    <w:uiPriority w:val="99"/>
    <w:semiHidden/>
    <w:rsid w:val="00C22510"/>
    <w:rPr>
      <w:sz w:val="24"/>
      <w:szCs w:val="24"/>
    </w:rPr>
  </w:style>
  <w:style w:type="paragraph" w:styleId="BodyTextIndent2">
    <w:name w:val="Body Text Indent 2"/>
    <w:basedOn w:val="Normal"/>
    <w:link w:val="BodyTextIndent2Char"/>
    <w:uiPriority w:val="99"/>
    <w:semiHidden/>
    <w:unhideWhenUsed/>
    <w:rsid w:val="00C22510"/>
    <w:pPr>
      <w:spacing w:after="120" w:line="480" w:lineRule="auto"/>
      <w:ind w:left="283"/>
    </w:pPr>
  </w:style>
  <w:style w:type="character" w:customStyle="1" w:styleId="BodyTextIndent2Char">
    <w:name w:val="Body Text Indent 2 Char"/>
    <w:basedOn w:val="DefaultParagraphFont"/>
    <w:link w:val="BodyTextIndent2"/>
    <w:uiPriority w:val="99"/>
    <w:semiHidden/>
    <w:rsid w:val="00C22510"/>
    <w:rPr>
      <w:sz w:val="24"/>
      <w:szCs w:val="24"/>
    </w:rPr>
  </w:style>
  <w:style w:type="paragraph" w:styleId="BodyTextIndent3">
    <w:name w:val="Body Text Indent 3"/>
    <w:basedOn w:val="Normal"/>
    <w:link w:val="BodyTextIndent3Char"/>
    <w:uiPriority w:val="99"/>
    <w:semiHidden/>
    <w:unhideWhenUsed/>
    <w:rsid w:val="00C2251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2510"/>
    <w:rPr>
      <w:sz w:val="16"/>
      <w:szCs w:val="16"/>
    </w:rPr>
  </w:style>
  <w:style w:type="paragraph" w:styleId="DocumentMap">
    <w:name w:val="Document Map"/>
    <w:basedOn w:val="Normal"/>
    <w:link w:val="DocumentMapChar"/>
    <w:uiPriority w:val="99"/>
    <w:semiHidden/>
    <w:unhideWhenUsed/>
    <w:rsid w:val="00D9548E"/>
    <w:rPr>
      <w:rFonts w:ascii="Tahoma" w:hAnsi="Tahoma" w:cs="Tahoma"/>
      <w:sz w:val="16"/>
      <w:szCs w:val="16"/>
    </w:rPr>
  </w:style>
  <w:style w:type="character" w:customStyle="1" w:styleId="DocumentMapChar">
    <w:name w:val="Document Map Char"/>
    <w:basedOn w:val="DefaultParagraphFont"/>
    <w:link w:val="DocumentMap"/>
    <w:uiPriority w:val="99"/>
    <w:semiHidden/>
    <w:rsid w:val="00D9548E"/>
    <w:rPr>
      <w:rFonts w:ascii="Tahoma" w:hAnsi="Tahoma" w:cs="Tahoma"/>
      <w:sz w:val="16"/>
      <w:szCs w:val="16"/>
    </w:rPr>
  </w:style>
  <w:style w:type="character" w:styleId="CommentReference">
    <w:name w:val="annotation reference"/>
    <w:basedOn w:val="DefaultParagraphFont"/>
    <w:uiPriority w:val="99"/>
    <w:semiHidden/>
    <w:unhideWhenUsed/>
    <w:rsid w:val="00D9548E"/>
    <w:rPr>
      <w:sz w:val="16"/>
      <w:szCs w:val="16"/>
    </w:rPr>
  </w:style>
  <w:style w:type="paragraph" w:styleId="CommentText">
    <w:name w:val="annotation text"/>
    <w:basedOn w:val="Normal"/>
    <w:link w:val="CommentTextChar"/>
    <w:unhideWhenUsed/>
    <w:rsid w:val="00D9548E"/>
    <w:rPr>
      <w:sz w:val="20"/>
      <w:szCs w:val="20"/>
    </w:rPr>
  </w:style>
  <w:style w:type="character" w:customStyle="1" w:styleId="CommentTextChar">
    <w:name w:val="Comment Text Char"/>
    <w:basedOn w:val="DefaultParagraphFont"/>
    <w:link w:val="CommentText"/>
    <w:rsid w:val="00D9548E"/>
  </w:style>
  <w:style w:type="paragraph" w:styleId="CommentSubject">
    <w:name w:val="annotation subject"/>
    <w:basedOn w:val="CommentText"/>
    <w:next w:val="CommentText"/>
    <w:link w:val="CommentSubjectChar"/>
    <w:unhideWhenUsed/>
    <w:rsid w:val="00D9548E"/>
    <w:rPr>
      <w:b/>
      <w:bCs/>
    </w:rPr>
  </w:style>
  <w:style w:type="character" w:customStyle="1" w:styleId="CommentSubjectChar">
    <w:name w:val="Comment Subject Char"/>
    <w:basedOn w:val="CommentTextChar"/>
    <w:link w:val="CommentSubject"/>
    <w:rsid w:val="00D9548E"/>
    <w:rPr>
      <w:b/>
      <w:bCs/>
    </w:rPr>
  </w:style>
  <w:style w:type="paragraph" w:styleId="NormalWeb">
    <w:name w:val="Normal (Web)"/>
    <w:basedOn w:val="Normal"/>
    <w:link w:val="NormalWebChar"/>
    <w:uiPriority w:val="99"/>
    <w:rsid w:val="001D563B"/>
    <w:pPr>
      <w:spacing w:before="100" w:beforeAutospacing="1" w:after="100" w:afterAutospacing="1"/>
    </w:pPr>
  </w:style>
  <w:style w:type="character" w:customStyle="1" w:styleId="lat">
    <w:name w:val="lat"/>
    <w:rsid w:val="001D563B"/>
    <w:rPr>
      <w:sz w:val="24"/>
      <w:szCs w:val="24"/>
    </w:rPr>
  </w:style>
  <w:style w:type="character" w:customStyle="1" w:styleId="NormalWebChar">
    <w:name w:val="Normal (Web) Char"/>
    <w:link w:val="NormalWeb"/>
    <w:uiPriority w:val="99"/>
    <w:rsid w:val="001D563B"/>
    <w:rPr>
      <w:sz w:val="24"/>
      <w:szCs w:val="24"/>
    </w:rPr>
  </w:style>
  <w:style w:type="character" w:customStyle="1" w:styleId="expand1">
    <w:name w:val="expand1"/>
    <w:rsid w:val="00D070D0"/>
    <w:rPr>
      <w:rFonts w:ascii="Arial" w:hAnsi="Arial" w:cs="Arial" w:hint="default"/>
      <w:i w:val="0"/>
      <w:iCs w:val="0"/>
      <w:vanish/>
      <w:webHidden w:val="0"/>
      <w:sz w:val="18"/>
      <w:szCs w:val="18"/>
      <w:specVanish w:val="0"/>
    </w:rPr>
  </w:style>
  <w:style w:type="character" w:customStyle="1" w:styleId="Heading9Char">
    <w:name w:val="Heading 9 Char"/>
    <w:basedOn w:val="DefaultParagraphFont"/>
    <w:link w:val="Heading9"/>
    <w:rsid w:val="004E4E83"/>
    <w:rPr>
      <w:rFonts w:ascii="Arial" w:eastAsia="SimHei" w:hAnsi="Arial" w:cs="Arial"/>
      <w:i/>
      <w:iCs/>
      <w:color w:val="000000"/>
      <w:lang w:val="de-DE" w:eastAsia="zh-CN"/>
    </w:rPr>
  </w:style>
  <w:style w:type="paragraph" w:customStyle="1" w:styleId="wyq060---pododeljak">
    <w:name w:val="wyq060---pododeljak"/>
    <w:basedOn w:val="Normal"/>
    <w:rsid w:val="004E4E83"/>
    <w:pPr>
      <w:jc w:val="center"/>
    </w:pPr>
    <w:rPr>
      <w:rFonts w:ascii="Arial" w:hAnsi="Arial" w:cs="Arial"/>
      <w:sz w:val="31"/>
      <w:szCs w:val="31"/>
    </w:rPr>
  </w:style>
  <w:style w:type="paragraph" w:customStyle="1" w:styleId="Normal1">
    <w:name w:val="Normal1"/>
    <w:basedOn w:val="Normal"/>
    <w:rsid w:val="004E4E83"/>
    <w:pPr>
      <w:spacing w:before="100" w:beforeAutospacing="1" w:after="100" w:afterAutospacing="1"/>
    </w:pPr>
    <w:rPr>
      <w:rFonts w:ascii="Arial" w:hAnsi="Arial" w:cs="Arial"/>
      <w:sz w:val="22"/>
      <w:szCs w:val="22"/>
    </w:rPr>
  </w:style>
  <w:style w:type="paragraph" w:customStyle="1" w:styleId="wyq110---naslov-clana">
    <w:name w:val="wyq110---naslov-clana"/>
    <w:basedOn w:val="Normal"/>
    <w:rsid w:val="004E4E83"/>
    <w:pPr>
      <w:spacing w:before="240" w:after="240"/>
      <w:jc w:val="center"/>
    </w:pPr>
    <w:rPr>
      <w:rFonts w:ascii="Arial" w:hAnsi="Arial" w:cs="Arial"/>
      <w:b/>
      <w:bCs/>
    </w:rPr>
  </w:style>
  <w:style w:type="paragraph" w:customStyle="1" w:styleId="normalprored">
    <w:name w:val="normalprored"/>
    <w:basedOn w:val="Normal"/>
    <w:rsid w:val="004E4E83"/>
    <w:rPr>
      <w:rFonts w:ascii="Arial" w:hAnsi="Arial" w:cs="Arial"/>
      <w:sz w:val="26"/>
      <w:szCs w:val="26"/>
    </w:rPr>
  </w:style>
  <w:style w:type="paragraph" w:customStyle="1" w:styleId="ListParagraph1">
    <w:name w:val="List Paragraph1"/>
    <w:basedOn w:val="Normal"/>
    <w:link w:val="ListParagraphChar"/>
    <w:qFormat/>
    <w:rsid w:val="004E4E8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1"/>
    <w:rsid w:val="004E4E83"/>
    <w:rPr>
      <w:rFonts w:ascii="Calibri" w:eastAsia="Calibri" w:hAnsi="Calibri"/>
      <w:sz w:val="22"/>
      <w:szCs w:val="22"/>
    </w:rPr>
  </w:style>
  <w:style w:type="paragraph" w:customStyle="1" w:styleId="CharCharCharChar">
    <w:name w:val="Char Char Char Char"/>
    <w:basedOn w:val="Normal"/>
    <w:rsid w:val="004E4E83"/>
    <w:pPr>
      <w:spacing w:after="160" w:line="240" w:lineRule="exact"/>
    </w:pPr>
    <w:rPr>
      <w:rFonts w:ascii="Arial" w:hAnsi="Arial" w:cs="Arial"/>
      <w:sz w:val="20"/>
      <w:szCs w:val="20"/>
    </w:rPr>
  </w:style>
  <w:style w:type="paragraph" w:customStyle="1" w:styleId="msonormalcxspmiddle">
    <w:name w:val="msonormalcxspmiddle"/>
    <w:basedOn w:val="Normal"/>
    <w:rsid w:val="004E4E83"/>
    <w:pPr>
      <w:spacing w:before="100" w:beforeAutospacing="1" w:after="100" w:afterAutospacing="1"/>
    </w:pPr>
  </w:style>
  <w:style w:type="character" w:customStyle="1" w:styleId="FontStyle30">
    <w:name w:val="Font Style30"/>
    <w:rsid w:val="004E4E83"/>
    <w:rPr>
      <w:rFonts w:ascii="Arial" w:hAnsi="Arial" w:cs="Arial"/>
      <w:sz w:val="18"/>
      <w:szCs w:val="18"/>
    </w:rPr>
  </w:style>
  <w:style w:type="character" w:customStyle="1" w:styleId="FontStyle45">
    <w:name w:val="Font Style45"/>
    <w:rsid w:val="004E4E83"/>
    <w:rPr>
      <w:rFonts w:ascii="Verdana" w:hAnsi="Verdana" w:cs="Verdana"/>
      <w:sz w:val="22"/>
      <w:szCs w:val="22"/>
    </w:rPr>
  </w:style>
  <w:style w:type="character" w:customStyle="1" w:styleId="FontStyle31">
    <w:name w:val="Font Style31"/>
    <w:rsid w:val="004E4E83"/>
    <w:rPr>
      <w:rFonts w:ascii="Times New Roman" w:hAnsi="Times New Roman" w:cs="Times New Roman"/>
      <w:sz w:val="20"/>
      <w:szCs w:val="20"/>
    </w:rPr>
  </w:style>
  <w:style w:type="character" w:customStyle="1" w:styleId="FontStyle33">
    <w:name w:val="Font Style33"/>
    <w:rsid w:val="004E4E83"/>
    <w:rPr>
      <w:rFonts w:ascii="Times New Roman" w:hAnsi="Times New Roman" w:cs="Times New Roman"/>
      <w:sz w:val="22"/>
      <w:szCs w:val="22"/>
    </w:rPr>
  </w:style>
  <w:style w:type="paragraph" w:styleId="Title">
    <w:name w:val="Title"/>
    <w:basedOn w:val="Normal"/>
    <w:next w:val="Normal"/>
    <w:link w:val="TitleChar"/>
    <w:qFormat/>
    <w:rsid w:val="004E4E83"/>
    <w:pPr>
      <w:pBdr>
        <w:bottom w:val="single" w:sz="8" w:space="4" w:color="D2D2D2"/>
      </w:pBdr>
      <w:spacing w:after="300"/>
      <w:contextualSpacing/>
    </w:pPr>
    <w:rPr>
      <w:rFonts w:ascii="Arial" w:eastAsia="SimHei" w:hAnsi="Arial" w:cs="Arial"/>
      <w:color w:val="000000"/>
      <w:spacing w:val="5"/>
      <w:kern w:val="28"/>
      <w:sz w:val="52"/>
      <w:szCs w:val="52"/>
      <w:lang w:val="de-DE" w:eastAsia="zh-CN"/>
    </w:rPr>
  </w:style>
  <w:style w:type="character" w:customStyle="1" w:styleId="TitleChar">
    <w:name w:val="Title Char"/>
    <w:basedOn w:val="DefaultParagraphFont"/>
    <w:link w:val="Title"/>
    <w:rsid w:val="004E4E83"/>
    <w:rPr>
      <w:rFonts w:ascii="Arial" w:eastAsia="SimHei" w:hAnsi="Arial" w:cs="Arial"/>
      <w:color w:val="000000"/>
      <w:spacing w:val="5"/>
      <w:kern w:val="28"/>
      <w:sz w:val="52"/>
      <w:szCs w:val="52"/>
      <w:lang w:val="de-DE" w:eastAsia="zh-CN"/>
    </w:rPr>
  </w:style>
  <w:style w:type="paragraph" w:customStyle="1" w:styleId="IntensivesAnfhrungszeichen">
    <w:name w:val="Intensives Anführungszeichen"/>
    <w:basedOn w:val="Normal"/>
    <w:next w:val="Normal"/>
    <w:link w:val="IntensivesAnfhrungszeichenZchn"/>
    <w:qFormat/>
    <w:rsid w:val="004E4E83"/>
    <w:pPr>
      <w:spacing w:before="200" w:after="280" w:line="276" w:lineRule="auto"/>
      <w:ind w:left="936" w:right="936"/>
    </w:pPr>
    <w:rPr>
      <w:rFonts w:ascii="Arial" w:eastAsia="SimHei" w:hAnsi="Arial"/>
      <w:b/>
      <w:bCs/>
      <w:i/>
      <w:iCs/>
      <w:color w:val="000000"/>
      <w:sz w:val="22"/>
      <w:szCs w:val="22"/>
      <w:lang w:val="de-DE" w:eastAsia="zh-CN"/>
    </w:rPr>
  </w:style>
  <w:style w:type="character" w:customStyle="1" w:styleId="IntensivesAnfhrungszeichenZchn">
    <w:name w:val="Intensives Anführungszeichen Zchn"/>
    <w:link w:val="IntensivesAnfhrungszeichen"/>
    <w:rsid w:val="004E4E83"/>
    <w:rPr>
      <w:rFonts w:ascii="Arial" w:eastAsia="SimHei" w:hAnsi="Arial"/>
      <w:b/>
      <w:bCs/>
      <w:i/>
      <w:iCs/>
      <w:color w:val="000000"/>
      <w:sz w:val="22"/>
      <w:szCs w:val="22"/>
      <w:lang w:val="de-DE" w:eastAsia="zh-CN"/>
    </w:rPr>
  </w:style>
  <w:style w:type="paragraph" w:customStyle="1" w:styleId="font5">
    <w:name w:val="font5"/>
    <w:basedOn w:val="Normal"/>
    <w:rsid w:val="004E4E83"/>
    <w:pPr>
      <w:spacing w:before="100" w:beforeAutospacing="1" w:after="100" w:afterAutospacing="1"/>
    </w:pPr>
    <w:rPr>
      <w:rFonts w:ascii="Arial" w:hAnsi="Arial" w:cs="Arial"/>
      <w:sz w:val="20"/>
      <w:szCs w:val="20"/>
      <w:lang w:val="de-DE" w:eastAsia="zh-CN"/>
    </w:rPr>
  </w:style>
  <w:style w:type="paragraph" w:customStyle="1" w:styleId="font6">
    <w:name w:val="font6"/>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7">
    <w:name w:val="font7"/>
    <w:basedOn w:val="Normal"/>
    <w:rsid w:val="004E4E83"/>
    <w:pPr>
      <w:spacing w:before="100" w:beforeAutospacing="1" w:after="100" w:afterAutospacing="1"/>
    </w:pPr>
    <w:rPr>
      <w:rFonts w:ascii="UniversalMath1 BT" w:hAnsi="UniversalMath1 BT"/>
      <w:sz w:val="20"/>
      <w:szCs w:val="20"/>
      <w:lang w:val="de-DE" w:eastAsia="zh-CN"/>
    </w:rPr>
  </w:style>
  <w:style w:type="paragraph" w:customStyle="1" w:styleId="font8">
    <w:name w:val="font8"/>
    <w:basedOn w:val="Normal"/>
    <w:rsid w:val="004E4E83"/>
    <w:pPr>
      <w:spacing w:before="100" w:beforeAutospacing="1" w:after="100" w:afterAutospacing="1"/>
    </w:pPr>
    <w:rPr>
      <w:rFonts w:ascii="Arial" w:hAnsi="Arial" w:cs="Arial"/>
      <w:sz w:val="20"/>
      <w:szCs w:val="20"/>
      <w:lang w:val="de-DE" w:eastAsia="zh-CN"/>
    </w:rPr>
  </w:style>
  <w:style w:type="paragraph" w:customStyle="1" w:styleId="font9">
    <w:name w:val="font9"/>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10">
    <w:name w:val="font10"/>
    <w:basedOn w:val="Normal"/>
    <w:rsid w:val="004E4E83"/>
    <w:pPr>
      <w:spacing w:before="100" w:beforeAutospacing="1" w:after="100" w:afterAutospacing="1"/>
    </w:pPr>
    <w:rPr>
      <w:rFonts w:ascii="Arial" w:hAnsi="Arial" w:cs="Arial"/>
      <w:sz w:val="20"/>
      <w:szCs w:val="20"/>
      <w:lang w:val="de-DE" w:eastAsia="zh-CN"/>
    </w:rPr>
  </w:style>
  <w:style w:type="paragraph" w:customStyle="1" w:styleId="font11">
    <w:name w:val="font11"/>
    <w:basedOn w:val="Normal"/>
    <w:rsid w:val="004E4E83"/>
    <w:pPr>
      <w:spacing w:before="100" w:beforeAutospacing="1" w:after="100" w:afterAutospacing="1"/>
    </w:pPr>
    <w:rPr>
      <w:rFonts w:ascii="Arial" w:hAnsi="Arial" w:cs="Arial"/>
      <w:sz w:val="20"/>
      <w:szCs w:val="20"/>
      <w:lang w:val="de-DE" w:eastAsia="zh-CN"/>
    </w:rPr>
  </w:style>
  <w:style w:type="paragraph" w:customStyle="1" w:styleId="font12">
    <w:name w:val="font12"/>
    <w:basedOn w:val="Normal"/>
    <w:rsid w:val="004E4E83"/>
    <w:pPr>
      <w:spacing w:before="100" w:beforeAutospacing="1" w:after="100" w:afterAutospacing="1"/>
    </w:pPr>
    <w:rPr>
      <w:rFonts w:ascii="Arial" w:hAnsi="Arial" w:cs="Arial"/>
      <w:color w:val="000000"/>
      <w:sz w:val="20"/>
      <w:szCs w:val="20"/>
      <w:lang w:val="de-DE" w:eastAsia="zh-CN"/>
    </w:rPr>
  </w:style>
  <w:style w:type="paragraph" w:customStyle="1" w:styleId="font13">
    <w:name w:val="font13"/>
    <w:basedOn w:val="Normal"/>
    <w:rsid w:val="004E4E83"/>
    <w:pPr>
      <w:spacing w:before="100" w:beforeAutospacing="1" w:after="100" w:afterAutospacing="1"/>
    </w:pPr>
    <w:rPr>
      <w:rFonts w:ascii="Arial" w:hAnsi="Arial" w:cs="Arial"/>
      <w:b/>
      <w:bCs/>
      <w:color w:val="FF0000"/>
      <w:sz w:val="20"/>
      <w:szCs w:val="20"/>
      <w:lang w:val="de-DE" w:eastAsia="zh-CN"/>
    </w:rPr>
  </w:style>
  <w:style w:type="paragraph" w:customStyle="1" w:styleId="font14">
    <w:name w:val="font14"/>
    <w:basedOn w:val="Normal"/>
    <w:rsid w:val="004E4E83"/>
    <w:pPr>
      <w:spacing w:before="100" w:beforeAutospacing="1" w:after="100" w:afterAutospacing="1"/>
    </w:pPr>
    <w:rPr>
      <w:rFonts w:ascii="Arial" w:hAnsi="Arial" w:cs="Arial"/>
      <w:b/>
      <w:bCs/>
      <w:color w:val="000000"/>
      <w:sz w:val="20"/>
      <w:szCs w:val="20"/>
      <w:lang w:val="de-DE" w:eastAsia="zh-CN"/>
    </w:rPr>
  </w:style>
  <w:style w:type="paragraph" w:customStyle="1" w:styleId="xl71">
    <w:name w:val="xl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72">
    <w:name w:val="xl7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73">
    <w:name w:val="xl73"/>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4">
    <w:name w:val="xl7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5">
    <w:name w:val="xl75"/>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6">
    <w:name w:val="xl76"/>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77">
    <w:name w:val="xl77"/>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8">
    <w:name w:val="xl78"/>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79">
    <w:name w:val="xl79"/>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80">
    <w:name w:val="xl80"/>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81">
    <w:name w:val="xl8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2">
    <w:name w:val="xl82"/>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83">
    <w:name w:val="xl83"/>
    <w:basedOn w:val="Normal"/>
    <w:rsid w:val="004E4E83"/>
    <w:pPr>
      <w:spacing w:before="100" w:beforeAutospacing="1" w:after="100" w:afterAutospacing="1"/>
      <w:jc w:val="center"/>
    </w:pPr>
    <w:rPr>
      <w:rFonts w:ascii="Arial" w:hAnsi="Arial" w:cs="Arial"/>
      <w:lang w:val="de-DE" w:eastAsia="zh-CN"/>
    </w:rPr>
  </w:style>
  <w:style w:type="paragraph" w:customStyle="1" w:styleId="xl84">
    <w:name w:val="xl8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5">
    <w:name w:val="xl85"/>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86">
    <w:name w:val="xl86"/>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87">
    <w:name w:val="xl87"/>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88">
    <w:name w:val="xl88"/>
    <w:basedOn w:val="Normal"/>
    <w:rsid w:val="004E4E83"/>
    <w:pPr>
      <w:spacing w:before="100" w:beforeAutospacing="1" w:after="100" w:afterAutospacing="1"/>
      <w:jc w:val="center"/>
    </w:pPr>
    <w:rPr>
      <w:rFonts w:ascii="Arial" w:hAnsi="Arial" w:cs="Arial"/>
      <w:lang w:val="de-DE" w:eastAsia="zh-CN"/>
    </w:rPr>
  </w:style>
  <w:style w:type="paragraph" w:customStyle="1" w:styleId="xl89">
    <w:name w:val="xl89"/>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0">
    <w:name w:val="xl90"/>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1">
    <w:name w:val="xl91"/>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2">
    <w:name w:val="xl9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3">
    <w:name w:val="xl93"/>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4">
    <w:name w:val="xl94"/>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95">
    <w:name w:val="xl95"/>
    <w:basedOn w:val="Normal"/>
    <w:rsid w:val="004E4E83"/>
    <w:pPr>
      <w:pBdr>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6">
    <w:name w:val="xl96"/>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7">
    <w:name w:val="xl97"/>
    <w:basedOn w:val="Normal"/>
    <w:rsid w:val="004E4E83"/>
    <w:pPr>
      <w:spacing w:before="100" w:beforeAutospacing="1" w:after="100" w:afterAutospacing="1"/>
      <w:jc w:val="right"/>
    </w:pPr>
    <w:rPr>
      <w:rFonts w:ascii="Arial" w:hAnsi="Arial" w:cs="Arial"/>
      <w:b/>
      <w:bCs/>
      <w:lang w:val="de-DE" w:eastAsia="zh-CN"/>
    </w:rPr>
  </w:style>
  <w:style w:type="paragraph" w:customStyle="1" w:styleId="xl98">
    <w:name w:val="xl98"/>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9">
    <w:name w:val="xl99"/>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0">
    <w:name w:val="xl100"/>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01">
    <w:name w:val="xl101"/>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2">
    <w:name w:val="xl102"/>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3">
    <w:name w:val="xl103"/>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4">
    <w:name w:val="xl10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5">
    <w:name w:val="xl105"/>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06">
    <w:name w:val="xl106"/>
    <w:basedOn w:val="Normal"/>
    <w:rsid w:val="004E4E83"/>
    <w:pPr>
      <w:pBdr>
        <w:top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7">
    <w:name w:val="xl107"/>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108">
    <w:name w:val="xl108"/>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109">
    <w:name w:val="xl109"/>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0">
    <w:name w:val="xl110"/>
    <w:basedOn w:val="Normal"/>
    <w:rsid w:val="004E4E83"/>
    <w:pPr>
      <w:shd w:val="clear" w:color="000000" w:fill="FFFFFF"/>
      <w:spacing w:before="100" w:beforeAutospacing="1" w:after="100" w:afterAutospacing="1"/>
      <w:jc w:val="right"/>
    </w:pPr>
    <w:rPr>
      <w:rFonts w:ascii="Arial" w:hAnsi="Arial" w:cs="Arial"/>
      <w:b/>
      <w:bCs/>
      <w:lang w:val="de-DE" w:eastAsia="zh-CN"/>
    </w:rPr>
  </w:style>
  <w:style w:type="paragraph" w:customStyle="1" w:styleId="xl111">
    <w:name w:val="xl111"/>
    <w:basedOn w:val="Normal"/>
    <w:rsid w:val="004E4E83"/>
    <w:pPr>
      <w:spacing w:before="100" w:beforeAutospacing="1" w:after="100" w:afterAutospacing="1"/>
      <w:jc w:val="center"/>
    </w:pPr>
    <w:rPr>
      <w:rFonts w:ascii="Arial" w:hAnsi="Arial" w:cs="Arial"/>
      <w:lang w:val="de-DE" w:eastAsia="zh-CN"/>
    </w:rPr>
  </w:style>
  <w:style w:type="paragraph" w:customStyle="1" w:styleId="xl112">
    <w:name w:val="xl112"/>
    <w:basedOn w:val="Normal"/>
    <w:rsid w:val="004E4E83"/>
    <w:pPr>
      <w:spacing w:before="100" w:beforeAutospacing="1" w:after="100" w:afterAutospacing="1"/>
      <w:jc w:val="both"/>
      <w:textAlignment w:val="top"/>
    </w:pPr>
    <w:rPr>
      <w:rFonts w:ascii="UniversalMath1 BT" w:hAnsi="UniversalMath1 BT"/>
      <w:lang w:val="de-DE" w:eastAsia="zh-CN"/>
    </w:rPr>
  </w:style>
  <w:style w:type="paragraph" w:customStyle="1" w:styleId="xl113">
    <w:name w:val="xl113"/>
    <w:basedOn w:val="Normal"/>
    <w:rsid w:val="004E4E83"/>
    <w:pPr>
      <w:pBdr>
        <w:top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14">
    <w:name w:val="xl114"/>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115">
    <w:name w:val="xl115"/>
    <w:basedOn w:val="Normal"/>
    <w:rsid w:val="004E4E83"/>
    <w:pPr>
      <w:spacing w:before="100" w:beforeAutospacing="1" w:after="100" w:afterAutospacing="1"/>
    </w:pPr>
    <w:rPr>
      <w:rFonts w:ascii="Arial" w:hAnsi="Arial" w:cs="Arial"/>
      <w:lang w:val="de-DE" w:eastAsia="zh-CN"/>
    </w:rPr>
  </w:style>
  <w:style w:type="paragraph" w:customStyle="1" w:styleId="xl116">
    <w:name w:val="xl116"/>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17">
    <w:name w:val="xl1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8">
    <w:name w:val="xl118"/>
    <w:basedOn w:val="Normal"/>
    <w:rsid w:val="004E4E83"/>
    <w:pPr>
      <w:spacing w:before="100" w:beforeAutospacing="1" w:after="100" w:afterAutospacing="1"/>
    </w:pPr>
    <w:rPr>
      <w:rFonts w:ascii="Arial" w:hAnsi="Arial" w:cs="Arial"/>
      <w:lang w:val="de-DE" w:eastAsia="zh-CN"/>
    </w:rPr>
  </w:style>
  <w:style w:type="paragraph" w:customStyle="1" w:styleId="xl119">
    <w:name w:val="xl119"/>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20">
    <w:name w:val="xl120"/>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121">
    <w:name w:val="xl121"/>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122">
    <w:name w:val="xl12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23">
    <w:name w:val="xl123"/>
    <w:basedOn w:val="Normal"/>
    <w:rsid w:val="004E4E83"/>
    <w:pPr>
      <w:pBdr>
        <w:left w:val="single" w:sz="4" w:space="0" w:color="auto"/>
        <w:bottom w:val="single" w:sz="4" w:space="0" w:color="auto"/>
      </w:pBdr>
      <w:spacing w:before="100" w:beforeAutospacing="1" w:after="100" w:afterAutospacing="1"/>
    </w:pPr>
    <w:rPr>
      <w:rFonts w:ascii="Arial" w:hAnsi="Arial" w:cs="Arial"/>
      <w:lang w:val="de-DE" w:eastAsia="zh-CN"/>
    </w:rPr>
  </w:style>
  <w:style w:type="paragraph" w:customStyle="1" w:styleId="xl124">
    <w:name w:val="xl12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25">
    <w:name w:val="xl125"/>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26">
    <w:name w:val="xl126"/>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27">
    <w:name w:val="xl127"/>
    <w:basedOn w:val="Normal"/>
    <w:rsid w:val="004E4E83"/>
    <w:pPr>
      <w:spacing w:before="100" w:beforeAutospacing="1" w:after="100" w:afterAutospacing="1"/>
      <w:jc w:val="both"/>
    </w:pPr>
    <w:rPr>
      <w:rFonts w:ascii="Arial" w:hAnsi="Arial" w:cs="Arial"/>
      <w:lang w:val="de-DE" w:eastAsia="zh-CN"/>
    </w:rPr>
  </w:style>
  <w:style w:type="paragraph" w:customStyle="1" w:styleId="xl128">
    <w:name w:val="xl128"/>
    <w:basedOn w:val="Normal"/>
    <w:rsid w:val="004E4E83"/>
    <w:pPr>
      <w:pBdr>
        <w:bottom w:val="single" w:sz="4" w:space="0" w:color="auto"/>
      </w:pBdr>
      <w:spacing w:before="100" w:beforeAutospacing="1" w:after="100" w:afterAutospacing="1"/>
      <w:jc w:val="both"/>
    </w:pPr>
    <w:rPr>
      <w:rFonts w:ascii="Arial" w:hAnsi="Arial" w:cs="Arial"/>
      <w:lang w:val="de-DE" w:eastAsia="zh-CN"/>
    </w:rPr>
  </w:style>
  <w:style w:type="paragraph" w:customStyle="1" w:styleId="xl129">
    <w:name w:val="xl129"/>
    <w:basedOn w:val="Normal"/>
    <w:rsid w:val="004E4E83"/>
    <w:pPr>
      <w:pBdr>
        <w:right w:val="single" w:sz="4" w:space="0" w:color="auto"/>
      </w:pBdr>
      <w:spacing w:before="100" w:beforeAutospacing="1" w:after="100" w:afterAutospacing="1"/>
      <w:jc w:val="both"/>
    </w:pPr>
    <w:rPr>
      <w:rFonts w:ascii="Arial" w:hAnsi="Arial" w:cs="Arial"/>
      <w:lang w:val="de-DE" w:eastAsia="zh-CN"/>
    </w:rPr>
  </w:style>
  <w:style w:type="paragraph" w:customStyle="1" w:styleId="xl130">
    <w:name w:val="xl130"/>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31">
    <w:name w:val="xl131"/>
    <w:basedOn w:val="Normal"/>
    <w:rsid w:val="004E4E83"/>
    <w:pPr>
      <w:pBdr>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32">
    <w:name w:val="xl132"/>
    <w:basedOn w:val="Normal"/>
    <w:rsid w:val="004E4E83"/>
    <w:pPr>
      <w:pBdr>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3">
    <w:name w:val="xl133"/>
    <w:basedOn w:val="Normal"/>
    <w:rsid w:val="004E4E83"/>
    <w:pPr>
      <w:pBdr>
        <w:top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4">
    <w:name w:val="xl134"/>
    <w:basedOn w:val="Normal"/>
    <w:rsid w:val="004E4E83"/>
    <w:pPr>
      <w:pBdr>
        <w:bottom w:val="single" w:sz="4" w:space="0" w:color="auto"/>
      </w:pBdr>
      <w:spacing w:before="100" w:beforeAutospacing="1" w:after="100" w:afterAutospacing="1"/>
      <w:jc w:val="both"/>
      <w:textAlignment w:val="top"/>
    </w:pPr>
    <w:rPr>
      <w:rFonts w:ascii="UniversalMath1 BT" w:hAnsi="UniversalMath1 BT"/>
      <w:lang w:val="de-DE" w:eastAsia="zh-CN"/>
    </w:rPr>
  </w:style>
  <w:style w:type="paragraph" w:customStyle="1" w:styleId="xl135">
    <w:name w:val="xl13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36">
    <w:name w:val="xl136"/>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137">
    <w:name w:val="xl137"/>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38">
    <w:name w:val="xl138"/>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9">
    <w:name w:val="xl139"/>
    <w:basedOn w:val="Normal"/>
    <w:rsid w:val="004E4E8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40">
    <w:name w:val="xl140"/>
    <w:basedOn w:val="Normal"/>
    <w:rsid w:val="004E4E83"/>
    <w:pPr>
      <w:pBdr>
        <w:top w:val="single" w:sz="4" w:space="0" w:color="auto"/>
      </w:pBdr>
      <w:spacing w:before="100" w:beforeAutospacing="1" w:after="100" w:afterAutospacing="1"/>
      <w:textAlignment w:val="top"/>
    </w:pPr>
    <w:rPr>
      <w:rFonts w:ascii="Arial" w:hAnsi="Arial" w:cs="Arial"/>
      <w:lang w:val="de-DE" w:eastAsia="zh-CN"/>
    </w:rPr>
  </w:style>
  <w:style w:type="paragraph" w:customStyle="1" w:styleId="xl141">
    <w:name w:val="xl141"/>
    <w:basedOn w:val="Normal"/>
    <w:rsid w:val="004E4E83"/>
    <w:pPr>
      <w:pBdr>
        <w:top w:val="single" w:sz="4" w:space="0" w:color="auto"/>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2">
    <w:name w:val="xl142"/>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3">
    <w:name w:val="xl143"/>
    <w:basedOn w:val="Normal"/>
    <w:rsid w:val="004E4E83"/>
    <w:pPr>
      <w:pBdr>
        <w:top w:val="single" w:sz="4" w:space="0" w:color="auto"/>
      </w:pBdr>
      <w:spacing w:before="100" w:beforeAutospacing="1" w:after="100" w:afterAutospacing="1"/>
      <w:jc w:val="center"/>
    </w:pPr>
    <w:rPr>
      <w:rFonts w:ascii="Arial" w:hAnsi="Arial" w:cs="Arial"/>
      <w:color w:val="FF0000"/>
      <w:sz w:val="22"/>
      <w:szCs w:val="22"/>
      <w:lang w:val="de-DE" w:eastAsia="zh-CN"/>
    </w:rPr>
  </w:style>
  <w:style w:type="paragraph" w:customStyle="1" w:styleId="xl144">
    <w:name w:val="xl144"/>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45">
    <w:name w:val="xl145"/>
    <w:basedOn w:val="Normal"/>
    <w:rsid w:val="004E4E83"/>
    <w:pPr>
      <w:spacing w:before="100" w:beforeAutospacing="1" w:after="100" w:afterAutospacing="1"/>
      <w:textAlignment w:val="top"/>
    </w:pPr>
    <w:rPr>
      <w:rFonts w:ascii="Arial" w:hAnsi="Arial" w:cs="Arial"/>
      <w:lang w:val="de-DE" w:eastAsia="zh-CN"/>
    </w:rPr>
  </w:style>
  <w:style w:type="paragraph" w:customStyle="1" w:styleId="xl146">
    <w:name w:val="xl146"/>
    <w:basedOn w:val="Normal"/>
    <w:rsid w:val="004E4E83"/>
    <w:pPr>
      <w:pBdr>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7">
    <w:name w:val="xl14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8">
    <w:name w:val="xl148"/>
    <w:basedOn w:val="Normal"/>
    <w:rsid w:val="004E4E83"/>
    <w:pPr>
      <w:spacing w:before="100" w:beforeAutospacing="1" w:after="100" w:afterAutospacing="1"/>
      <w:jc w:val="center"/>
    </w:pPr>
    <w:rPr>
      <w:rFonts w:ascii="Arial" w:hAnsi="Arial" w:cs="Arial"/>
      <w:color w:val="FF0000"/>
      <w:sz w:val="22"/>
      <w:szCs w:val="22"/>
      <w:lang w:val="de-DE" w:eastAsia="zh-CN"/>
    </w:rPr>
  </w:style>
  <w:style w:type="paragraph" w:customStyle="1" w:styleId="xl149">
    <w:name w:val="xl149"/>
    <w:basedOn w:val="Normal"/>
    <w:rsid w:val="004E4E83"/>
    <w:pPr>
      <w:pBdr>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50">
    <w:name w:val="xl150"/>
    <w:basedOn w:val="Normal"/>
    <w:rsid w:val="004E4E83"/>
    <w:pPr>
      <w:spacing w:before="100" w:beforeAutospacing="1" w:after="100" w:afterAutospacing="1"/>
      <w:textAlignment w:val="top"/>
    </w:pPr>
    <w:rPr>
      <w:rFonts w:ascii="Arial" w:hAnsi="Arial" w:cs="Arial"/>
      <w:lang w:val="de-DE" w:eastAsia="zh-CN"/>
    </w:rPr>
  </w:style>
  <w:style w:type="paragraph" w:customStyle="1" w:styleId="xl151">
    <w:name w:val="xl151"/>
    <w:basedOn w:val="Normal"/>
    <w:rsid w:val="004E4E83"/>
    <w:pPr>
      <w:pBdr>
        <w:left w:val="single" w:sz="4" w:space="0" w:color="auto"/>
      </w:pBdr>
      <w:spacing w:before="100" w:beforeAutospacing="1" w:after="100" w:afterAutospacing="1"/>
    </w:pPr>
    <w:rPr>
      <w:lang w:val="de-DE" w:eastAsia="zh-CN"/>
    </w:rPr>
  </w:style>
  <w:style w:type="paragraph" w:customStyle="1" w:styleId="xl152">
    <w:name w:val="xl152"/>
    <w:basedOn w:val="Normal"/>
    <w:rsid w:val="004E4E83"/>
    <w:pPr>
      <w:pBdr>
        <w:left w:val="single" w:sz="4" w:space="0" w:color="auto"/>
        <w:bottom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3">
    <w:name w:val="xl153"/>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54">
    <w:name w:val="xl154"/>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55">
    <w:name w:val="xl155"/>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6">
    <w:name w:val="xl156"/>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7">
    <w:name w:val="xl157"/>
    <w:basedOn w:val="Normal"/>
    <w:rsid w:val="004E4E83"/>
    <w:pPr>
      <w:pBdr>
        <w:bottom w:val="single" w:sz="4" w:space="0" w:color="auto"/>
        <w:right w:val="single" w:sz="4" w:space="0" w:color="auto"/>
      </w:pBdr>
      <w:spacing w:before="100" w:beforeAutospacing="1" w:after="100" w:afterAutospacing="1"/>
      <w:textAlignment w:val="top"/>
    </w:pPr>
    <w:rPr>
      <w:rFonts w:ascii="Arial" w:hAnsi="Arial" w:cs="Arial"/>
      <w:lang w:val="de-DE" w:eastAsia="zh-CN"/>
    </w:rPr>
  </w:style>
  <w:style w:type="paragraph" w:customStyle="1" w:styleId="xl158">
    <w:name w:val="xl158"/>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9">
    <w:name w:val="xl159"/>
    <w:basedOn w:val="Normal"/>
    <w:rsid w:val="004E4E83"/>
    <w:pPr>
      <w:pBdr>
        <w:bottom w:val="single" w:sz="4" w:space="0" w:color="auto"/>
      </w:pBdr>
      <w:spacing w:before="100" w:beforeAutospacing="1" w:after="100" w:afterAutospacing="1"/>
      <w:jc w:val="right"/>
    </w:pPr>
    <w:rPr>
      <w:rFonts w:ascii="Arial" w:hAnsi="Arial" w:cs="Arial"/>
      <w:color w:val="FF0000"/>
      <w:sz w:val="18"/>
      <w:szCs w:val="18"/>
      <w:lang w:val="de-DE" w:eastAsia="zh-CN"/>
    </w:rPr>
  </w:style>
  <w:style w:type="paragraph" w:customStyle="1" w:styleId="xl160">
    <w:name w:val="xl160"/>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1">
    <w:name w:val="xl16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2">
    <w:name w:val="xl162"/>
    <w:basedOn w:val="Normal"/>
    <w:rsid w:val="004E4E83"/>
    <w:pPr>
      <w:pBdr>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163">
    <w:name w:val="xl163"/>
    <w:basedOn w:val="Normal"/>
    <w:rsid w:val="004E4E83"/>
    <w:pPr>
      <w:pBdr>
        <w:bottom w:val="single" w:sz="4" w:space="0" w:color="auto"/>
        <w:right w:val="single" w:sz="4" w:space="0" w:color="auto"/>
      </w:pBdr>
      <w:spacing w:before="100" w:beforeAutospacing="1" w:after="100" w:afterAutospacing="1"/>
      <w:jc w:val="right"/>
    </w:pPr>
    <w:rPr>
      <w:rFonts w:ascii="Arial" w:hAnsi="Arial" w:cs="Arial"/>
      <w:sz w:val="18"/>
      <w:szCs w:val="18"/>
      <w:lang w:val="de-DE" w:eastAsia="zh-CN"/>
    </w:rPr>
  </w:style>
  <w:style w:type="paragraph" w:customStyle="1" w:styleId="xl164">
    <w:name w:val="xl164"/>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65">
    <w:name w:val="xl165"/>
    <w:basedOn w:val="Normal"/>
    <w:rsid w:val="004E4E83"/>
    <w:pPr>
      <w:spacing w:before="100" w:beforeAutospacing="1" w:after="100" w:afterAutospacing="1"/>
      <w:textAlignment w:val="top"/>
    </w:pPr>
    <w:rPr>
      <w:rFonts w:ascii="Arial" w:hAnsi="Arial" w:cs="Arial"/>
      <w:lang w:val="de-DE" w:eastAsia="zh-CN"/>
    </w:rPr>
  </w:style>
  <w:style w:type="paragraph" w:customStyle="1" w:styleId="xl166">
    <w:name w:val="xl166"/>
    <w:basedOn w:val="Normal"/>
    <w:rsid w:val="004E4E83"/>
    <w:pPr>
      <w:spacing w:before="100" w:beforeAutospacing="1" w:after="100" w:afterAutospacing="1"/>
    </w:pPr>
    <w:rPr>
      <w:rFonts w:ascii="Arial" w:hAnsi="Arial" w:cs="Arial"/>
      <w:b/>
      <w:bCs/>
      <w:lang w:val="de-DE" w:eastAsia="zh-CN"/>
    </w:rPr>
  </w:style>
  <w:style w:type="paragraph" w:customStyle="1" w:styleId="xl167">
    <w:name w:val="xl16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68">
    <w:name w:val="xl16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169">
    <w:name w:val="xl169"/>
    <w:basedOn w:val="Normal"/>
    <w:rsid w:val="004E4E83"/>
    <w:pPr>
      <w:pBdr>
        <w:left w:val="single" w:sz="4" w:space="0" w:color="auto"/>
        <w:bottom w:val="single" w:sz="4" w:space="0" w:color="auto"/>
      </w:pBdr>
      <w:spacing w:before="100" w:beforeAutospacing="1" w:after="100" w:afterAutospacing="1"/>
      <w:jc w:val="both"/>
    </w:pPr>
    <w:rPr>
      <w:rFonts w:ascii="Arial" w:hAnsi="Arial" w:cs="Arial"/>
      <w:lang w:val="de-DE" w:eastAsia="zh-CN"/>
    </w:rPr>
  </w:style>
  <w:style w:type="paragraph" w:customStyle="1" w:styleId="xl170">
    <w:name w:val="xl170"/>
    <w:basedOn w:val="Normal"/>
    <w:rsid w:val="004E4E8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71">
    <w:name w:val="xl1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72">
    <w:name w:val="xl172"/>
    <w:basedOn w:val="Normal"/>
    <w:rsid w:val="004E4E83"/>
    <w:pPr>
      <w:spacing w:before="100" w:beforeAutospacing="1" w:after="100" w:afterAutospacing="1"/>
      <w:jc w:val="center"/>
    </w:pPr>
    <w:rPr>
      <w:rFonts w:ascii="Arial" w:hAnsi="Arial" w:cs="Arial"/>
      <w:lang w:val="de-DE" w:eastAsia="zh-CN"/>
    </w:rPr>
  </w:style>
  <w:style w:type="paragraph" w:customStyle="1" w:styleId="xl173">
    <w:name w:val="xl173"/>
    <w:basedOn w:val="Normal"/>
    <w:rsid w:val="004E4E83"/>
    <w:pPr>
      <w:spacing w:before="100" w:beforeAutospacing="1" w:after="100" w:afterAutospacing="1"/>
    </w:pPr>
    <w:rPr>
      <w:rFonts w:ascii="Arial" w:hAnsi="Arial" w:cs="Arial"/>
      <w:lang w:val="de-DE" w:eastAsia="zh-CN"/>
    </w:rPr>
  </w:style>
  <w:style w:type="paragraph" w:customStyle="1" w:styleId="xl174">
    <w:name w:val="xl174"/>
    <w:basedOn w:val="Normal"/>
    <w:rsid w:val="004E4E83"/>
    <w:pPr>
      <w:pBdr>
        <w:left w:val="single" w:sz="4" w:space="0" w:color="auto"/>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75">
    <w:name w:val="xl175"/>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76">
    <w:name w:val="xl176"/>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77">
    <w:name w:val="xl17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78">
    <w:name w:val="xl17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79">
    <w:name w:val="xl179"/>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80">
    <w:name w:val="xl18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1">
    <w:name w:val="xl181"/>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2">
    <w:name w:val="xl182"/>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83">
    <w:name w:val="xl183"/>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4">
    <w:name w:val="xl184"/>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5">
    <w:name w:val="xl185"/>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6">
    <w:name w:val="xl186"/>
    <w:basedOn w:val="Normal"/>
    <w:rsid w:val="004E4E83"/>
    <w:pPr>
      <w:spacing w:before="100" w:beforeAutospacing="1" w:after="100" w:afterAutospacing="1"/>
    </w:pPr>
    <w:rPr>
      <w:rFonts w:ascii="Arial" w:hAnsi="Arial" w:cs="Arial"/>
      <w:lang w:val="de-DE" w:eastAsia="zh-CN"/>
    </w:rPr>
  </w:style>
  <w:style w:type="paragraph" w:customStyle="1" w:styleId="xl187">
    <w:name w:val="xl187"/>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8">
    <w:name w:val="xl18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9">
    <w:name w:val="xl189"/>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90">
    <w:name w:val="xl19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91">
    <w:name w:val="xl191"/>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192">
    <w:name w:val="xl192"/>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93">
    <w:name w:val="xl193"/>
    <w:basedOn w:val="Normal"/>
    <w:rsid w:val="004E4E83"/>
    <w:pPr>
      <w:pBdr>
        <w:left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4">
    <w:name w:val="xl194"/>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5">
    <w:name w:val="xl195"/>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96">
    <w:name w:val="xl196"/>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97">
    <w:name w:val="xl19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8">
    <w:name w:val="xl19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9">
    <w:name w:val="xl199"/>
    <w:basedOn w:val="Normal"/>
    <w:rsid w:val="004E4E83"/>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00">
    <w:name w:val="xl20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1">
    <w:name w:val="xl201"/>
    <w:basedOn w:val="Normal"/>
    <w:rsid w:val="004E4E83"/>
    <w:pPr>
      <w:spacing w:before="100" w:beforeAutospacing="1" w:after="100" w:afterAutospacing="1"/>
      <w:jc w:val="center"/>
    </w:pPr>
    <w:rPr>
      <w:rFonts w:ascii="Arial" w:hAnsi="Arial" w:cs="Arial"/>
      <w:lang w:val="de-DE" w:eastAsia="zh-CN"/>
    </w:rPr>
  </w:style>
  <w:style w:type="paragraph" w:customStyle="1" w:styleId="xl202">
    <w:name w:val="xl202"/>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03">
    <w:name w:val="xl203"/>
    <w:basedOn w:val="Normal"/>
    <w:rsid w:val="004E4E83"/>
    <w:pPr>
      <w:spacing w:before="100" w:beforeAutospacing="1" w:after="100" w:afterAutospacing="1"/>
      <w:jc w:val="center"/>
    </w:pPr>
    <w:rPr>
      <w:rFonts w:ascii="Arial" w:hAnsi="Arial" w:cs="Arial"/>
      <w:lang w:val="de-DE" w:eastAsia="zh-CN"/>
    </w:rPr>
  </w:style>
  <w:style w:type="paragraph" w:customStyle="1" w:styleId="xl204">
    <w:name w:val="xl204"/>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05">
    <w:name w:val="xl205"/>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206">
    <w:name w:val="xl206"/>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7">
    <w:name w:val="xl207"/>
    <w:basedOn w:val="Normal"/>
    <w:rsid w:val="004E4E83"/>
    <w:pPr>
      <w:pBdr>
        <w:top w:val="single" w:sz="4" w:space="0" w:color="auto"/>
        <w:lef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08">
    <w:name w:val="xl208"/>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09">
    <w:name w:val="xl209"/>
    <w:basedOn w:val="Normal"/>
    <w:rsid w:val="004E4E83"/>
    <w:pPr>
      <w:pBdr>
        <w:bottom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10">
    <w:name w:val="xl21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11">
    <w:name w:val="xl211"/>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12">
    <w:name w:val="xl212"/>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3">
    <w:name w:val="xl213"/>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4">
    <w:name w:val="xl214"/>
    <w:basedOn w:val="Normal"/>
    <w:rsid w:val="004E4E83"/>
    <w:pPr>
      <w:pBdr>
        <w:lef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5">
    <w:name w:val="xl215"/>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6">
    <w:name w:val="xl21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7">
    <w:name w:val="xl2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8">
    <w:name w:val="xl21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9">
    <w:name w:val="xl219"/>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0">
    <w:name w:val="xl220"/>
    <w:basedOn w:val="Normal"/>
    <w:rsid w:val="004E4E8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21">
    <w:name w:val="xl22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2">
    <w:name w:val="xl22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23">
    <w:name w:val="xl223"/>
    <w:basedOn w:val="Normal"/>
    <w:rsid w:val="004E4E83"/>
    <w:pPr>
      <w:shd w:val="clear" w:color="000000" w:fill="FFFFFF"/>
      <w:spacing w:before="100" w:beforeAutospacing="1" w:after="100" w:afterAutospacing="1"/>
      <w:jc w:val="both"/>
      <w:textAlignment w:val="top"/>
    </w:pPr>
    <w:rPr>
      <w:rFonts w:ascii="Arial" w:hAnsi="Arial" w:cs="Arial"/>
      <w:lang w:val="de-DE" w:eastAsia="zh-CN"/>
    </w:rPr>
  </w:style>
  <w:style w:type="paragraph" w:customStyle="1" w:styleId="xl224">
    <w:name w:val="xl224"/>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25">
    <w:name w:val="xl225"/>
    <w:basedOn w:val="Normal"/>
    <w:rsid w:val="004E4E83"/>
    <w:pPr>
      <w:spacing w:before="100" w:beforeAutospacing="1" w:after="100" w:afterAutospacing="1"/>
      <w:textAlignment w:val="top"/>
    </w:pPr>
    <w:rPr>
      <w:rFonts w:ascii="Arial" w:hAnsi="Arial" w:cs="Arial"/>
      <w:color w:val="000000"/>
      <w:lang w:val="de-DE" w:eastAsia="zh-CN"/>
    </w:rPr>
  </w:style>
  <w:style w:type="paragraph" w:customStyle="1" w:styleId="xl226">
    <w:name w:val="xl22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7">
    <w:name w:val="xl227"/>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8">
    <w:name w:val="xl22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229">
    <w:name w:val="xl229"/>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30">
    <w:name w:val="xl230"/>
    <w:basedOn w:val="Normal"/>
    <w:rsid w:val="004E4E83"/>
    <w:pPr>
      <w:spacing w:before="100" w:beforeAutospacing="1" w:after="100" w:afterAutospacing="1"/>
      <w:jc w:val="center"/>
    </w:pPr>
    <w:rPr>
      <w:rFonts w:ascii="Arial" w:hAnsi="Arial" w:cs="Arial"/>
      <w:color w:val="000000"/>
      <w:lang w:val="de-DE" w:eastAsia="zh-CN"/>
    </w:rPr>
  </w:style>
  <w:style w:type="paragraph" w:customStyle="1" w:styleId="xl231">
    <w:name w:val="xl231"/>
    <w:basedOn w:val="Normal"/>
    <w:rsid w:val="004E4E83"/>
    <w:pPr>
      <w:spacing w:before="100" w:beforeAutospacing="1" w:after="100" w:afterAutospacing="1"/>
    </w:pPr>
    <w:rPr>
      <w:rFonts w:ascii="Arial" w:hAnsi="Arial" w:cs="Arial"/>
      <w:lang w:val="de-DE" w:eastAsia="zh-CN"/>
    </w:rPr>
  </w:style>
  <w:style w:type="paragraph" w:customStyle="1" w:styleId="xl232">
    <w:name w:val="xl232"/>
    <w:basedOn w:val="Normal"/>
    <w:rsid w:val="004E4E83"/>
    <w:pPr>
      <w:pBdr>
        <w:top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33">
    <w:name w:val="xl233"/>
    <w:basedOn w:val="Normal"/>
    <w:rsid w:val="004E4E83"/>
    <w:pPr>
      <w:pBdr>
        <w:top w:val="single" w:sz="4" w:space="0" w:color="auto"/>
      </w:pBdr>
      <w:spacing w:before="100" w:beforeAutospacing="1" w:after="100" w:afterAutospacing="1"/>
    </w:pPr>
    <w:rPr>
      <w:rFonts w:ascii="Arial" w:hAnsi="Arial" w:cs="Arial"/>
      <w:lang w:val="de-DE" w:eastAsia="zh-CN"/>
    </w:rPr>
  </w:style>
  <w:style w:type="paragraph" w:customStyle="1" w:styleId="xl234">
    <w:name w:val="xl234"/>
    <w:basedOn w:val="Normal"/>
    <w:rsid w:val="004E4E83"/>
    <w:pPr>
      <w:pBdr>
        <w:bottom w:val="single" w:sz="4" w:space="0" w:color="auto"/>
      </w:pBdr>
      <w:spacing w:before="100" w:beforeAutospacing="1" w:after="100" w:afterAutospacing="1"/>
    </w:pPr>
    <w:rPr>
      <w:rFonts w:ascii="Arial" w:hAnsi="Arial" w:cs="Arial"/>
      <w:lang w:val="de-DE" w:eastAsia="zh-CN"/>
    </w:rPr>
  </w:style>
  <w:style w:type="paragraph" w:customStyle="1" w:styleId="xl235">
    <w:name w:val="xl235"/>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36">
    <w:name w:val="xl236"/>
    <w:basedOn w:val="Normal"/>
    <w:rsid w:val="004E4E83"/>
    <w:pPr>
      <w:pBdr>
        <w:top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37">
    <w:name w:val="xl237"/>
    <w:basedOn w:val="Normal"/>
    <w:rsid w:val="004E4E83"/>
    <w:pPr>
      <w:pBdr>
        <w:top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8">
    <w:name w:val="xl238"/>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9">
    <w:name w:val="xl239"/>
    <w:basedOn w:val="Normal"/>
    <w:rsid w:val="004E4E83"/>
    <w:pPr>
      <w:spacing w:before="100" w:beforeAutospacing="1" w:after="100" w:afterAutospacing="1"/>
      <w:jc w:val="center"/>
      <w:textAlignment w:val="top"/>
    </w:pPr>
    <w:rPr>
      <w:rFonts w:ascii="Arial" w:hAnsi="Arial" w:cs="Arial"/>
      <w:lang w:val="de-DE" w:eastAsia="zh-CN"/>
    </w:rPr>
  </w:style>
  <w:style w:type="paragraph" w:customStyle="1" w:styleId="xl240">
    <w:name w:val="xl24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41">
    <w:name w:val="xl241"/>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2">
    <w:name w:val="xl242"/>
    <w:basedOn w:val="Normal"/>
    <w:rsid w:val="004E4E83"/>
    <w:pPr>
      <w:pBdr>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3">
    <w:name w:val="xl243"/>
    <w:basedOn w:val="Normal"/>
    <w:rsid w:val="004E4E83"/>
    <w:pPr>
      <w:pBdr>
        <w:left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44">
    <w:name w:val="xl244"/>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color w:val="000000"/>
      <w:lang w:val="de-DE" w:eastAsia="zh-CN"/>
    </w:rPr>
  </w:style>
  <w:style w:type="paragraph" w:customStyle="1" w:styleId="xl245">
    <w:name w:val="xl245"/>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46">
    <w:name w:val="xl246"/>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7">
    <w:name w:val="xl247"/>
    <w:basedOn w:val="Normal"/>
    <w:rsid w:val="004E4E83"/>
    <w:pPr>
      <w:pBdr>
        <w:left w:val="single" w:sz="4" w:space="0" w:color="auto"/>
      </w:pBdr>
      <w:spacing w:before="100" w:beforeAutospacing="1" w:after="100" w:afterAutospacing="1"/>
    </w:pPr>
    <w:rPr>
      <w:rFonts w:ascii="Arial" w:hAnsi="Arial" w:cs="Arial"/>
      <w:lang w:val="de-DE" w:eastAsia="zh-CN"/>
    </w:rPr>
  </w:style>
  <w:style w:type="paragraph" w:customStyle="1" w:styleId="xl248">
    <w:name w:val="xl248"/>
    <w:basedOn w:val="Normal"/>
    <w:rsid w:val="004E4E83"/>
    <w:pPr>
      <w:pBdr>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249">
    <w:name w:val="xl24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50">
    <w:name w:val="xl250"/>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1">
    <w:name w:val="xl25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2">
    <w:name w:val="xl252"/>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53">
    <w:name w:val="xl253"/>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54">
    <w:name w:val="xl254"/>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55">
    <w:name w:val="xl25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56">
    <w:name w:val="xl256"/>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7">
    <w:name w:val="xl257"/>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8">
    <w:name w:val="xl258"/>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59">
    <w:name w:val="xl259"/>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60">
    <w:name w:val="xl260"/>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61">
    <w:name w:val="xl261"/>
    <w:basedOn w:val="Normal"/>
    <w:rsid w:val="004E4E83"/>
    <w:pPr>
      <w:pBdr>
        <w:top w:val="single" w:sz="4" w:space="0" w:color="auto"/>
        <w:left w:val="single" w:sz="4" w:space="0" w:color="auto"/>
        <w:right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62">
    <w:name w:val="xl262"/>
    <w:basedOn w:val="Normal"/>
    <w:rsid w:val="004E4E83"/>
    <w:pPr>
      <w:pBdr>
        <w:top w:val="single" w:sz="4" w:space="0" w:color="auto"/>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3">
    <w:name w:val="xl263"/>
    <w:basedOn w:val="Normal"/>
    <w:rsid w:val="004E4E83"/>
    <w:pPr>
      <w:pBdr>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4">
    <w:name w:val="xl264"/>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65">
    <w:name w:val="xl265"/>
    <w:basedOn w:val="Normal"/>
    <w:rsid w:val="004E4E83"/>
    <w:pPr>
      <w:pBdr>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6">
    <w:name w:val="xl266"/>
    <w:basedOn w:val="Normal"/>
    <w:rsid w:val="004E4E83"/>
    <w:pPr>
      <w:pBdr>
        <w:top w:val="single" w:sz="4" w:space="0" w:color="auto"/>
        <w:left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7">
    <w:name w:val="xl267"/>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68">
    <w:name w:val="xl268"/>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269">
    <w:name w:val="xl269"/>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0">
    <w:name w:val="xl27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1">
    <w:name w:val="xl271"/>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2">
    <w:name w:val="xl272"/>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73">
    <w:name w:val="xl273"/>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4">
    <w:name w:val="xl274"/>
    <w:basedOn w:val="Normal"/>
    <w:rsid w:val="004E4E83"/>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75">
    <w:name w:val="xl275"/>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color w:val="FF0000"/>
      <w:lang w:val="de-DE" w:eastAsia="zh-CN"/>
    </w:rPr>
  </w:style>
  <w:style w:type="paragraph" w:customStyle="1" w:styleId="xl276">
    <w:name w:val="xl276"/>
    <w:basedOn w:val="Normal"/>
    <w:rsid w:val="004E4E83"/>
    <w:pPr>
      <w:pBdr>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77">
    <w:name w:val="xl277"/>
    <w:basedOn w:val="Normal"/>
    <w:rsid w:val="004E4E83"/>
    <w:pPr>
      <w:pBdr>
        <w:bottom w:val="single" w:sz="4" w:space="0" w:color="auto"/>
        <w:right w:val="single" w:sz="4" w:space="0" w:color="auto"/>
      </w:pBdr>
      <w:spacing w:before="100" w:beforeAutospacing="1" w:after="100" w:afterAutospacing="1"/>
    </w:pPr>
    <w:rPr>
      <w:rFonts w:ascii="Arial" w:hAnsi="Arial" w:cs="Arial"/>
      <w:color w:val="FF0000"/>
      <w:lang w:val="de-DE" w:eastAsia="zh-CN"/>
    </w:rPr>
  </w:style>
  <w:style w:type="paragraph" w:customStyle="1" w:styleId="xl278">
    <w:name w:val="xl278"/>
    <w:basedOn w:val="Normal"/>
    <w:rsid w:val="004E4E83"/>
    <w:pPr>
      <w:pBdr>
        <w:bottom w:val="single" w:sz="4" w:space="0" w:color="auto"/>
      </w:pBdr>
      <w:spacing w:before="100" w:beforeAutospacing="1" w:after="100" w:afterAutospacing="1"/>
    </w:pPr>
    <w:rPr>
      <w:rFonts w:ascii="Arial" w:hAnsi="Arial" w:cs="Arial"/>
      <w:color w:val="FF0000"/>
      <w:lang w:val="de-DE" w:eastAsia="zh-CN"/>
    </w:rPr>
  </w:style>
  <w:style w:type="paragraph" w:customStyle="1" w:styleId="xl279">
    <w:name w:val="xl27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80">
    <w:name w:val="xl280"/>
    <w:basedOn w:val="Normal"/>
    <w:rsid w:val="004E4E83"/>
    <w:pPr>
      <w:pBdr>
        <w:left w:val="single" w:sz="4" w:space="0" w:color="auto"/>
      </w:pBdr>
      <w:spacing w:before="100" w:beforeAutospacing="1" w:after="100" w:afterAutospacing="1"/>
      <w:textAlignment w:val="top"/>
    </w:pPr>
    <w:rPr>
      <w:rFonts w:ascii="Arial" w:hAnsi="Arial" w:cs="Arial"/>
      <w:lang w:val="de-DE" w:eastAsia="zh-CN"/>
    </w:rPr>
  </w:style>
  <w:style w:type="paragraph" w:customStyle="1" w:styleId="xl281">
    <w:name w:val="xl281"/>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lang w:val="de-DE" w:eastAsia="zh-CN"/>
    </w:rPr>
  </w:style>
  <w:style w:type="paragraph" w:customStyle="1" w:styleId="xl282">
    <w:name w:val="xl282"/>
    <w:basedOn w:val="Normal"/>
    <w:rsid w:val="004E4E83"/>
    <w:pPr>
      <w:pBdr>
        <w:top w:val="single" w:sz="4" w:space="0" w:color="auto"/>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3">
    <w:name w:val="xl283"/>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4">
    <w:name w:val="xl284"/>
    <w:basedOn w:val="Normal"/>
    <w:rsid w:val="004E4E83"/>
    <w:pPr>
      <w:shd w:val="clear" w:color="000000" w:fill="FFFFFF"/>
      <w:spacing w:before="100" w:beforeAutospacing="1" w:after="100" w:afterAutospacing="1"/>
    </w:pPr>
    <w:rPr>
      <w:rFonts w:ascii="Arial" w:hAnsi="Arial" w:cs="Arial"/>
      <w:b/>
      <w:bCs/>
      <w:lang w:val="de-DE" w:eastAsia="zh-CN"/>
    </w:rPr>
  </w:style>
  <w:style w:type="paragraph" w:customStyle="1" w:styleId="xl285">
    <w:name w:val="xl285"/>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86">
    <w:name w:val="xl286"/>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87">
    <w:name w:val="xl287"/>
    <w:basedOn w:val="Normal"/>
    <w:rsid w:val="004E4E83"/>
    <w:pPr>
      <w:pBdr>
        <w:top w:val="single" w:sz="4" w:space="0" w:color="auto"/>
        <w:bottom w:val="single" w:sz="4" w:space="0" w:color="auto"/>
      </w:pBdr>
      <w:spacing w:before="100" w:beforeAutospacing="1" w:after="100" w:afterAutospacing="1"/>
      <w:jc w:val="right"/>
    </w:pPr>
    <w:rPr>
      <w:rFonts w:ascii="Arial" w:hAnsi="Arial" w:cs="Arial"/>
      <w:b/>
      <w:bCs/>
      <w:lang w:val="de-DE" w:eastAsia="zh-CN"/>
    </w:rPr>
  </w:style>
  <w:style w:type="paragraph" w:customStyle="1" w:styleId="xl288">
    <w:name w:val="xl288"/>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89">
    <w:name w:val="xl289"/>
    <w:basedOn w:val="Normal"/>
    <w:rsid w:val="004E4E83"/>
    <w:pPr>
      <w:pBdr>
        <w:top w:val="single" w:sz="4" w:space="0" w:color="auto"/>
        <w:bottom w:val="single" w:sz="4" w:space="0" w:color="auto"/>
      </w:pBdr>
      <w:spacing w:before="100" w:beforeAutospacing="1" w:after="100" w:afterAutospacing="1"/>
      <w:jc w:val="both"/>
    </w:pPr>
    <w:rPr>
      <w:rFonts w:ascii="Arial" w:hAnsi="Arial" w:cs="Arial"/>
      <w:b/>
      <w:bCs/>
      <w:lang w:val="de-DE" w:eastAsia="zh-CN"/>
    </w:rPr>
  </w:style>
  <w:style w:type="paragraph" w:customStyle="1" w:styleId="xl290">
    <w:name w:val="xl290"/>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91">
    <w:name w:val="xl291"/>
    <w:basedOn w:val="Normal"/>
    <w:rsid w:val="004E4E83"/>
    <w:pPr>
      <w:pBdr>
        <w:top w:val="single" w:sz="4" w:space="0" w:color="auto"/>
        <w:bottom w:val="single" w:sz="4" w:space="0" w:color="auto"/>
      </w:pBdr>
      <w:shd w:val="clear" w:color="000000" w:fill="FFFFFF"/>
      <w:spacing w:before="100" w:beforeAutospacing="1" w:after="100" w:afterAutospacing="1"/>
    </w:pPr>
    <w:rPr>
      <w:rFonts w:ascii="Arial" w:hAnsi="Arial" w:cs="Arial"/>
      <w:b/>
      <w:bCs/>
      <w:lang w:val="de-DE" w:eastAsia="zh-CN"/>
    </w:rPr>
  </w:style>
  <w:style w:type="paragraph" w:customStyle="1" w:styleId="xl292">
    <w:name w:val="xl292"/>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93">
    <w:name w:val="xl293"/>
    <w:basedOn w:val="Normal"/>
    <w:rsid w:val="004E4E83"/>
    <w:pPr>
      <w:pBdr>
        <w:top w:val="single" w:sz="4" w:space="0" w:color="auto"/>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94">
    <w:name w:val="xl294"/>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95">
    <w:name w:val="xl29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96">
    <w:name w:val="xl296"/>
    <w:basedOn w:val="Normal"/>
    <w:rsid w:val="004E4E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7">
    <w:name w:val="xl29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98">
    <w:name w:val="xl298"/>
    <w:basedOn w:val="Normal"/>
    <w:rsid w:val="004E4E8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9">
    <w:name w:val="xl299"/>
    <w:basedOn w:val="Normal"/>
    <w:rsid w:val="004E4E83"/>
    <w:pPr>
      <w:pBdr>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300">
    <w:name w:val="xl300"/>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1">
    <w:name w:val="xl301"/>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2">
    <w:name w:val="xl302"/>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3">
    <w:name w:val="xl303"/>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4">
    <w:name w:val="xl304"/>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5">
    <w:name w:val="xl30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6">
    <w:name w:val="xl30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07">
    <w:name w:val="xl30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8">
    <w:name w:val="xl30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9">
    <w:name w:val="xl30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0">
    <w:name w:val="xl31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1">
    <w:name w:val="xl31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2">
    <w:name w:val="xl312"/>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3">
    <w:name w:val="xl313"/>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4">
    <w:name w:val="xl31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5">
    <w:name w:val="xl315"/>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6">
    <w:name w:val="xl316"/>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7">
    <w:name w:val="xl31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8">
    <w:name w:val="xl31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9">
    <w:name w:val="xl319"/>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0">
    <w:name w:val="xl320"/>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1">
    <w:name w:val="xl321"/>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2">
    <w:name w:val="xl322"/>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3">
    <w:name w:val="xl323"/>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4">
    <w:name w:val="xl32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5">
    <w:name w:val="xl325"/>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6">
    <w:name w:val="xl32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7">
    <w:name w:val="xl327"/>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8">
    <w:name w:val="xl328"/>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29">
    <w:name w:val="xl32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0">
    <w:name w:val="xl330"/>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31">
    <w:name w:val="xl33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32">
    <w:name w:val="xl33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33">
    <w:name w:val="xl333"/>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4">
    <w:name w:val="xl334"/>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5">
    <w:name w:val="xl335"/>
    <w:basedOn w:val="Normal"/>
    <w:rsid w:val="004E4E83"/>
    <w:pPr>
      <w:pBdr>
        <w:left w:val="single" w:sz="4" w:space="0" w:color="auto"/>
        <w:right w:val="single" w:sz="4" w:space="0" w:color="auto"/>
      </w:pBdr>
      <w:spacing w:before="100" w:beforeAutospacing="1" w:after="100" w:afterAutospacing="1"/>
      <w:jc w:val="center"/>
    </w:pPr>
    <w:rPr>
      <w:lang w:val="de-DE" w:eastAsia="zh-CN"/>
    </w:rPr>
  </w:style>
  <w:style w:type="paragraph" w:customStyle="1" w:styleId="xl336">
    <w:name w:val="xl336"/>
    <w:basedOn w:val="Normal"/>
    <w:rsid w:val="004E4E83"/>
    <w:pPr>
      <w:pBdr>
        <w:left w:val="single" w:sz="4" w:space="0" w:color="auto"/>
        <w:bottom w:val="single" w:sz="4" w:space="0" w:color="auto"/>
        <w:right w:val="single" w:sz="4" w:space="0" w:color="auto"/>
      </w:pBdr>
      <w:spacing w:before="100" w:beforeAutospacing="1" w:after="100" w:afterAutospacing="1"/>
      <w:jc w:val="center"/>
    </w:pPr>
    <w:rPr>
      <w:lang w:val="de-DE" w:eastAsia="zh-CN"/>
    </w:rPr>
  </w:style>
  <w:style w:type="paragraph" w:customStyle="1" w:styleId="xl337">
    <w:name w:val="xl337"/>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38">
    <w:name w:val="xl338"/>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9">
    <w:name w:val="xl339"/>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0">
    <w:name w:val="xl34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1">
    <w:name w:val="xl341"/>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2">
    <w:name w:val="xl34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43">
    <w:name w:val="xl343"/>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xl344">
    <w:name w:val="xl344"/>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TableContents">
    <w:name w:val="Table Contents"/>
    <w:basedOn w:val="Normal"/>
    <w:rsid w:val="004E4E83"/>
    <w:pPr>
      <w:widowControl w:val="0"/>
      <w:suppressLineNumbers/>
      <w:suppressAutoHyphens/>
    </w:pPr>
    <w:rPr>
      <w:rFonts w:eastAsia="Arial Unicode MS" w:cs="Mangal"/>
      <w:kern w:val="1"/>
      <w:lang w:eastAsia="hi-IN" w:bidi="hi-IN"/>
    </w:rPr>
  </w:style>
  <w:style w:type="character" w:styleId="Strong">
    <w:name w:val="Strong"/>
    <w:basedOn w:val="DefaultParagraphFont"/>
    <w:qFormat/>
    <w:rsid w:val="00B36097"/>
    <w:rPr>
      <w:b/>
      <w:bCs/>
    </w:rPr>
  </w:style>
  <w:style w:type="paragraph" w:styleId="BodyText3">
    <w:name w:val="Body Text 3"/>
    <w:basedOn w:val="Normal"/>
    <w:link w:val="BodyText3Char"/>
    <w:uiPriority w:val="99"/>
    <w:semiHidden/>
    <w:unhideWhenUsed/>
    <w:rsid w:val="002D3108"/>
    <w:pPr>
      <w:spacing w:after="120"/>
    </w:pPr>
    <w:rPr>
      <w:sz w:val="16"/>
      <w:szCs w:val="16"/>
    </w:rPr>
  </w:style>
  <w:style w:type="character" w:customStyle="1" w:styleId="BodyText3Char">
    <w:name w:val="Body Text 3 Char"/>
    <w:basedOn w:val="DefaultParagraphFont"/>
    <w:link w:val="BodyText3"/>
    <w:uiPriority w:val="99"/>
    <w:semiHidden/>
    <w:rsid w:val="002D3108"/>
    <w:rPr>
      <w:sz w:val="16"/>
      <w:szCs w:val="16"/>
      <w:lang w:val="en-US" w:eastAsia="en-US"/>
    </w:rPr>
  </w:style>
  <w:style w:type="paragraph" w:customStyle="1" w:styleId="Default">
    <w:name w:val="Default"/>
    <w:rsid w:val="009E1090"/>
    <w:pPr>
      <w:autoSpaceDE w:val="0"/>
      <w:autoSpaceDN w:val="0"/>
      <w:adjustRightInd w:val="0"/>
    </w:pPr>
    <w:rPr>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8E8B4-AEED-4F00-8594-BDD126A306D4}">
  <ds:schemaRefs>
    <ds:schemaRef ds:uri="http://schemas.openxmlformats.org/officeDocument/2006/bibliography"/>
  </ds:schemaRefs>
</ds:datastoreItem>
</file>

<file path=customXml/itemProps2.xml><?xml version="1.0" encoding="utf-8"?>
<ds:datastoreItem xmlns:ds="http://schemas.openxmlformats.org/officeDocument/2006/customXml" ds:itemID="{B048A7AE-4CA0-49CF-B297-C1B4D5E7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11168</Words>
  <Characters>63659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Microsoft Corporation</Company>
  <LinksUpToDate>false</LinksUpToDate>
  <CharactersWithSpaces>74678</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PAULJEV ZORICA</cp:lastModifiedBy>
  <cp:revision>8</cp:revision>
  <cp:lastPrinted>2019-04-15T07:04:00Z</cp:lastPrinted>
  <dcterms:created xsi:type="dcterms:W3CDTF">2019-04-24T11:51:00Z</dcterms:created>
  <dcterms:modified xsi:type="dcterms:W3CDTF">2019-04-25T09:50:00Z</dcterms:modified>
</cp:coreProperties>
</file>